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9"/>
        <w:tabs>
          <w:tab w:val="right" w:pos="9639"/>
        </w:tabs>
        <w:spacing w:after="0"/>
        <w:rPr>
          <w:rFonts w:eastAsia="宋体"/>
          <w:b/>
          <w:sz w:val="24"/>
          <w:szCs w:val="22"/>
          <w:lang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eastAsia="zh-CN"/>
        </w:rPr>
        <w:t xml:space="preserve">RAN </w:t>
      </w:r>
      <w:r>
        <w:rPr>
          <w:b/>
          <w:sz w:val="24"/>
        </w:rPr>
        <w:t>WG</w:t>
      </w:r>
      <w:r>
        <w:rPr>
          <w:rFonts w:hint="eastAsia" w:eastAsia="宋体"/>
          <w:b/>
          <w:sz w:val="24"/>
          <w:lang w:eastAsia="zh-CN"/>
        </w:rPr>
        <w:t>4</w:t>
      </w:r>
      <w:r>
        <w:rPr>
          <w:rFonts w:hint="eastAsia" w:eastAsia="宋体"/>
          <w:b/>
          <w:sz w:val="24"/>
          <w:lang w:eastAsia="zh-CN"/>
        </w:rPr>
        <w:fldChar w:fldCharType="end"/>
      </w:r>
      <w:r>
        <w:rPr>
          <w:b/>
          <w:sz w:val="24"/>
        </w:rPr>
        <w:t xml:space="preserve"> Meeting </w:t>
      </w:r>
      <w:r>
        <w:rPr>
          <w:b/>
          <w:sz w:val="24"/>
          <w:szCs w:val="22"/>
        </w:rPr>
        <w:t>#</w:t>
      </w:r>
      <w:r>
        <w:rPr>
          <w:rFonts w:hint="eastAsia" w:eastAsia="宋体"/>
          <w:b/>
          <w:sz w:val="24"/>
          <w:szCs w:val="22"/>
          <w:lang w:eastAsia="zh-CN"/>
        </w:rPr>
        <w:t>94-e</w:t>
      </w:r>
      <w:r>
        <w:rPr>
          <w:b/>
          <w:i/>
          <w:sz w:val="28"/>
        </w:rPr>
        <w:tab/>
      </w:r>
      <w:r>
        <w:rPr>
          <w:rFonts w:hint="eastAsia"/>
          <w:b/>
          <w:sz w:val="24"/>
          <w:szCs w:val="22"/>
        </w:rPr>
        <w:t>R4-2000985</w:t>
      </w:r>
    </w:p>
    <w:p>
      <w:pPr>
        <w:pStyle w:val="109"/>
        <w:outlineLvl w:val="0"/>
        <w:rPr>
          <w:b/>
          <w:sz w:val="24"/>
        </w:rPr>
      </w:pPr>
      <w:r>
        <w:rPr>
          <w:rFonts w:hint="eastAsia" w:eastAsia="宋体"/>
          <w:b/>
          <w:sz w:val="24"/>
          <w:lang w:eastAsia="zh-CN"/>
        </w:rPr>
        <w:t>E-meeting,</w:t>
      </w:r>
      <w:r>
        <w:rPr>
          <w:b/>
          <w:sz w:val="24"/>
        </w:rPr>
        <w:t xml:space="preserve"> </w:t>
      </w:r>
      <w:r>
        <w:rPr>
          <w:rFonts w:hint="eastAsia" w:eastAsia="宋体"/>
          <w:b/>
          <w:sz w:val="24"/>
          <w:lang w:eastAsia="zh-CN"/>
        </w:rPr>
        <w:t>24</w:t>
      </w:r>
      <w:r>
        <w:fldChar w:fldCharType="begin"/>
      </w:r>
      <w:r>
        <w:instrText xml:space="preserve"> DOCPROPERTY  StartDate  \* MERGEFORMAT </w:instrText>
      </w:r>
      <w:r>
        <w:fldChar w:fldCharType="separate"/>
      </w:r>
      <w:r>
        <w:rPr>
          <w:rFonts w:hint="eastAsia" w:cs="Arial"/>
          <w:b/>
          <w:sz w:val="24"/>
          <w:szCs w:val="24"/>
          <w:vertAlign w:val="superscript"/>
          <w:lang w:eastAsia="zh-CN"/>
        </w:rPr>
        <w:t>th</w:t>
      </w:r>
      <w:r>
        <w:rPr>
          <w:rFonts w:hint="eastAsia" w:cs="Arial"/>
          <w:b/>
          <w:sz w:val="24"/>
          <w:szCs w:val="24"/>
          <w:lang w:eastAsia="zh-CN"/>
        </w:rPr>
        <w:t xml:space="preserve"> Feb</w:t>
      </w:r>
      <w:r>
        <w:rPr>
          <w:rFonts w:hint="eastAsia" w:cs="Arial"/>
          <w:b/>
          <w:sz w:val="24"/>
          <w:szCs w:val="24"/>
          <w:lang w:eastAsia="zh-CN"/>
        </w:rPr>
        <w:fldChar w:fldCharType="end"/>
      </w:r>
      <w:r>
        <w:rPr>
          <w:b/>
          <w:sz w:val="24"/>
        </w:rPr>
        <w:t xml:space="preserve"> - </w:t>
      </w:r>
      <w:r>
        <w:rPr>
          <w:rFonts w:hint="eastAsia" w:eastAsia="宋体"/>
          <w:b/>
          <w:sz w:val="24"/>
          <w:lang w:eastAsia="zh-CN"/>
        </w:rPr>
        <w:t>6</w:t>
      </w:r>
      <w:r>
        <w:fldChar w:fldCharType="begin"/>
      </w:r>
      <w:r>
        <w:instrText xml:space="preserve"> DOCPROPERTY  EndDate  \* MERGEFORMAT </w:instrText>
      </w:r>
      <w:r>
        <w:fldChar w:fldCharType="separate"/>
      </w:r>
      <w:r>
        <w:rPr>
          <w:rFonts w:hint="eastAsia" w:eastAsia="宋体"/>
          <w:b/>
          <w:sz w:val="24"/>
          <w:vertAlign w:val="superscript"/>
          <w:lang w:eastAsia="zh-CN"/>
        </w:rPr>
        <w:t>th</w:t>
      </w:r>
      <w:r>
        <w:rPr>
          <w:rFonts w:hint="eastAsia" w:eastAsia="宋体"/>
          <w:b/>
          <w:sz w:val="24"/>
          <w:lang w:eastAsia="zh-CN"/>
        </w:rPr>
        <w:t xml:space="preserve"> Mar, 20</w:t>
      </w:r>
      <w:r>
        <w:rPr>
          <w:rFonts w:hint="eastAsia" w:eastAsia="宋体"/>
          <w:b/>
          <w:sz w:val="24"/>
          <w:lang w:eastAsia="zh-CN"/>
        </w:rPr>
        <w:fldChar w:fldCharType="end"/>
      </w:r>
      <w:r>
        <w:rPr>
          <w:rFonts w:hint="eastAsia" w:eastAsia="宋体"/>
          <w:b/>
          <w:sz w:val="24"/>
          <w:lang w:eastAsia="zh-CN"/>
        </w:rPr>
        <w:t>20</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9"/>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9"/>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9"/>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109"/>
              <w:spacing w:after="0"/>
              <w:jc w:val="right"/>
            </w:pPr>
          </w:p>
        </w:tc>
        <w:tc>
          <w:tcPr>
            <w:tcW w:w="1559" w:type="dxa"/>
            <w:shd w:val="pct30" w:color="FFFF00" w:fill="auto"/>
          </w:tcPr>
          <w:p>
            <w:pPr>
              <w:pStyle w:val="109"/>
              <w:spacing w:after="0"/>
              <w:jc w:val="right"/>
              <w:rPr>
                <w:rFonts w:eastAsia="宋体"/>
                <w:b/>
                <w:sz w:val="28"/>
                <w:lang w:val="en-US" w:eastAsia="zh-CN"/>
              </w:rPr>
            </w:pPr>
            <w:r>
              <w:rPr>
                <w:rFonts w:hint="eastAsia" w:eastAsia="宋体"/>
                <w:b/>
                <w:sz w:val="28"/>
                <w:lang w:eastAsia="zh-CN"/>
              </w:rPr>
              <w:t>3</w:t>
            </w:r>
            <w:r>
              <w:rPr>
                <w:rFonts w:hint="eastAsia" w:eastAsia="宋体"/>
                <w:b/>
                <w:sz w:val="28"/>
                <w:lang w:val="en-US" w:eastAsia="zh-CN"/>
              </w:rPr>
              <w:t>8</w:t>
            </w:r>
            <w:r>
              <w:rPr>
                <w:rFonts w:hint="eastAsia" w:eastAsia="宋体"/>
                <w:b/>
                <w:sz w:val="28"/>
                <w:lang w:eastAsia="zh-CN"/>
              </w:rPr>
              <w:t>.</w:t>
            </w:r>
            <w:r>
              <w:rPr>
                <w:rFonts w:hint="eastAsia" w:eastAsia="宋体"/>
                <w:b/>
                <w:sz w:val="28"/>
                <w:lang w:val="en-US" w:eastAsia="zh-CN"/>
              </w:rPr>
              <w:t>104</w:t>
            </w:r>
          </w:p>
        </w:tc>
        <w:tc>
          <w:tcPr>
            <w:tcW w:w="709" w:type="dxa"/>
          </w:tcPr>
          <w:p>
            <w:pPr>
              <w:pStyle w:val="109"/>
              <w:spacing w:after="0"/>
              <w:jc w:val="center"/>
            </w:pPr>
            <w:r>
              <w:rPr>
                <w:b/>
                <w:sz w:val="28"/>
              </w:rPr>
              <w:t>CR</w:t>
            </w:r>
          </w:p>
        </w:tc>
        <w:tc>
          <w:tcPr>
            <w:tcW w:w="1276" w:type="dxa"/>
            <w:shd w:val="pct30" w:color="FFFF00" w:fill="auto"/>
          </w:tcPr>
          <w:p>
            <w:pPr>
              <w:pStyle w:val="109"/>
              <w:spacing w:after="0"/>
              <w:rPr>
                <w:rFonts w:hint="eastAsia" w:eastAsia="宋体"/>
                <w:lang w:val="en-US" w:eastAsia="zh-CN"/>
              </w:rPr>
            </w:pPr>
            <w:r>
              <w:rPr>
                <w:rFonts w:hint="eastAsia" w:eastAsia="宋体"/>
                <w:b/>
                <w:sz w:val="28"/>
                <w:szCs w:val="22"/>
                <w:lang w:val="en-US" w:eastAsia="zh-CN"/>
              </w:rPr>
              <w:t>0140</w:t>
            </w:r>
          </w:p>
        </w:tc>
        <w:tc>
          <w:tcPr>
            <w:tcW w:w="709" w:type="dxa"/>
          </w:tcPr>
          <w:p>
            <w:pPr>
              <w:pStyle w:val="109"/>
              <w:tabs>
                <w:tab w:val="right" w:pos="625"/>
              </w:tabs>
              <w:spacing w:after="0"/>
              <w:jc w:val="center"/>
            </w:pPr>
            <w:r>
              <w:rPr>
                <w:b/>
                <w:bCs/>
                <w:sz w:val="28"/>
              </w:rPr>
              <w:t>rev</w:t>
            </w:r>
          </w:p>
        </w:tc>
        <w:tc>
          <w:tcPr>
            <w:tcW w:w="992" w:type="dxa"/>
            <w:shd w:val="pct30" w:color="FFFF00" w:fill="auto"/>
          </w:tcPr>
          <w:p>
            <w:pPr>
              <w:pStyle w:val="109"/>
              <w:spacing w:after="0"/>
              <w:jc w:val="center"/>
              <w:rPr>
                <w:rFonts w:eastAsia="宋体"/>
                <w:b/>
                <w:lang w:eastAsia="zh-CN"/>
              </w:rPr>
            </w:pPr>
          </w:p>
        </w:tc>
        <w:tc>
          <w:tcPr>
            <w:tcW w:w="2410" w:type="dxa"/>
          </w:tcPr>
          <w:p>
            <w:pPr>
              <w:pStyle w:val="109"/>
              <w:tabs>
                <w:tab w:val="right" w:pos="1825"/>
              </w:tabs>
              <w:spacing w:after="0"/>
              <w:jc w:val="center"/>
            </w:pPr>
            <w:r>
              <w:rPr>
                <w:b/>
                <w:sz w:val="28"/>
                <w:szCs w:val="28"/>
              </w:rPr>
              <w:t>Current version:</w:t>
            </w:r>
          </w:p>
        </w:tc>
        <w:tc>
          <w:tcPr>
            <w:tcW w:w="1701" w:type="dxa"/>
            <w:shd w:val="pct30" w:color="FFFF00" w:fill="auto"/>
          </w:tcPr>
          <w:p>
            <w:pPr>
              <w:pStyle w:val="109"/>
              <w:spacing w:after="0"/>
              <w:jc w:val="center"/>
              <w:rPr>
                <w:sz w:val="28"/>
                <w:highlight w:val="yellow"/>
              </w:rPr>
            </w:pPr>
            <w:r>
              <w:fldChar w:fldCharType="begin"/>
            </w:r>
            <w:r>
              <w:instrText xml:space="preserve"> DOCPROPERTY  Version  \* MERGEFORMAT </w:instrText>
            </w:r>
            <w:r>
              <w:fldChar w:fldCharType="separate"/>
            </w:r>
            <w:r>
              <w:rPr>
                <w:rFonts w:hint="eastAsia" w:eastAsia="宋体"/>
                <w:b/>
                <w:sz w:val="28"/>
                <w:lang w:eastAsia="zh-CN"/>
              </w:rPr>
              <w:t>16.</w:t>
            </w:r>
            <w:r>
              <w:rPr>
                <w:rFonts w:hint="eastAsia" w:eastAsia="宋体"/>
                <w:b/>
                <w:sz w:val="28"/>
                <w:lang w:val="en-US" w:eastAsia="zh-CN"/>
              </w:rPr>
              <w:t>2</w:t>
            </w:r>
            <w:r>
              <w:rPr>
                <w:rFonts w:hint="eastAsia" w:eastAsia="宋体"/>
                <w:b/>
                <w:sz w:val="28"/>
                <w:lang w:eastAsia="zh-CN"/>
              </w:rPr>
              <w:t>.0</w:t>
            </w:r>
            <w:r>
              <w:rPr>
                <w:rFonts w:hint="eastAsia" w:eastAsia="宋体"/>
                <w:b/>
                <w:sz w:val="28"/>
                <w:lang w:eastAsia="zh-CN"/>
              </w:rPr>
              <w:fldChar w:fldCharType="end"/>
            </w:r>
          </w:p>
        </w:tc>
        <w:tc>
          <w:tcPr>
            <w:tcW w:w="143" w:type="dxa"/>
            <w:tcBorders>
              <w:right w:val="single" w:color="auto" w:sz="4" w:space="0"/>
            </w:tcBorders>
          </w:tcPr>
          <w:p>
            <w:pPr>
              <w:pStyle w:val="109"/>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9"/>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10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6"/>
                <w:rFonts w:cs="Arial"/>
                <w:b/>
                <w:i/>
                <w:color w:val="FF0000"/>
              </w:rPr>
              <w:t>HE</w:t>
            </w:r>
            <w:bookmarkStart w:id="0" w:name="_Hlt497126619"/>
            <w:r>
              <w:rPr>
                <w:rStyle w:val="56"/>
                <w:rFonts w:cs="Arial"/>
                <w:b/>
                <w:i/>
                <w:color w:val="FF0000"/>
              </w:rPr>
              <w:t>L</w:t>
            </w:r>
            <w:bookmarkEnd w:id="0"/>
            <w:r>
              <w:rPr>
                <w:rStyle w:val="56"/>
                <w:rFonts w:cs="Arial"/>
                <w:b/>
                <w:i/>
                <w:color w:val="FF0000"/>
              </w:rPr>
              <w:t>P</w:t>
            </w:r>
            <w:r>
              <w:rPr>
                <w:rStyle w:val="5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6"/>
                <w:rFonts w:cs="Arial"/>
                <w:i/>
              </w:rPr>
              <w:t>http://www.3gpp.org/Change-Requests</w:t>
            </w:r>
            <w:r>
              <w:rPr>
                <w:rStyle w:val="56"/>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109"/>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109"/>
              <w:tabs>
                <w:tab w:val="right" w:pos="2751"/>
              </w:tabs>
              <w:spacing w:after="0"/>
              <w:rPr>
                <w:b/>
                <w:i/>
              </w:rPr>
            </w:pPr>
            <w:r>
              <w:rPr>
                <w:b/>
                <w:i/>
              </w:rPr>
              <w:t>Proposed change affects:</w:t>
            </w:r>
          </w:p>
        </w:tc>
        <w:tc>
          <w:tcPr>
            <w:tcW w:w="1418" w:type="dxa"/>
          </w:tcPr>
          <w:p>
            <w:pPr>
              <w:pStyle w:val="10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9"/>
              <w:spacing w:after="0"/>
              <w:jc w:val="center"/>
              <w:rPr>
                <w:b/>
                <w:caps/>
              </w:rPr>
            </w:pPr>
          </w:p>
        </w:tc>
        <w:tc>
          <w:tcPr>
            <w:tcW w:w="709" w:type="dxa"/>
            <w:tcBorders>
              <w:left w:val="single" w:color="auto" w:sz="4" w:space="0"/>
            </w:tcBorders>
          </w:tcPr>
          <w:p>
            <w:pPr>
              <w:pStyle w:val="10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9"/>
              <w:spacing w:after="0"/>
              <w:jc w:val="center"/>
              <w:rPr>
                <w:b/>
                <w:caps/>
              </w:rPr>
            </w:pPr>
          </w:p>
        </w:tc>
        <w:tc>
          <w:tcPr>
            <w:tcW w:w="2126" w:type="dxa"/>
          </w:tcPr>
          <w:p>
            <w:pPr>
              <w:pStyle w:val="10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9"/>
              <w:spacing w:after="0"/>
              <w:jc w:val="center"/>
              <w:rPr>
                <w:rFonts w:eastAsia="宋体"/>
                <w:b/>
                <w:caps/>
                <w:lang w:eastAsia="zh-CN"/>
              </w:rPr>
            </w:pPr>
            <w:r>
              <w:rPr>
                <w:rFonts w:hint="eastAsia" w:eastAsia="宋体"/>
                <w:b/>
                <w:caps/>
                <w:lang w:eastAsia="zh-CN"/>
              </w:rPr>
              <w:t>X</w:t>
            </w:r>
          </w:p>
        </w:tc>
        <w:tc>
          <w:tcPr>
            <w:tcW w:w="1418" w:type="dxa"/>
            <w:tcBorders>
              <w:left w:val="nil"/>
            </w:tcBorders>
          </w:tcPr>
          <w:p>
            <w:pPr>
              <w:pStyle w:val="10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9"/>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PrEx>
        <w:tc>
          <w:tcPr>
            <w:tcW w:w="9640" w:type="dxa"/>
            <w:gridSpan w:val="11"/>
          </w:tcPr>
          <w:p>
            <w:pPr>
              <w:pStyle w:val="109"/>
              <w:spacing w:after="0"/>
              <w:rPr>
                <w:sz w:val="8"/>
                <w:szCs w:val="8"/>
              </w:rPr>
            </w:pPr>
          </w:p>
        </w:tc>
      </w:tr>
      <w:tr>
        <w:tblPrEx>
          <w:tblLayout w:type="fixed"/>
        </w:tblPrEx>
        <w:tc>
          <w:tcPr>
            <w:tcW w:w="1843" w:type="dxa"/>
            <w:tcBorders>
              <w:top w:val="single" w:color="auto" w:sz="4" w:space="0"/>
              <w:left w:val="single" w:color="auto" w:sz="4" w:space="0"/>
            </w:tcBorders>
          </w:tcPr>
          <w:p>
            <w:pPr>
              <w:pStyle w:val="10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9"/>
              <w:spacing w:after="0"/>
              <w:ind w:left="100"/>
              <w:rPr>
                <w:rFonts w:eastAsia="宋体"/>
                <w:lang w:val="en-US" w:eastAsia="zh-CN"/>
              </w:rPr>
            </w:pPr>
            <w:bookmarkStart w:id="1" w:name="OLE_LINK54"/>
            <w:r>
              <w:rPr>
                <w:rFonts w:hint="eastAsia" w:eastAsia="宋体"/>
                <w:lang w:eastAsia="zh-CN"/>
              </w:rPr>
              <w:t xml:space="preserve">Introduction of </w:t>
            </w:r>
            <w:bookmarkEnd w:id="1"/>
            <w:r>
              <w:rPr>
                <w:rFonts w:hint="eastAsia" w:eastAsia="宋体"/>
                <w:lang w:val="en-US" w:eastAsia="zh-CN"/>
              </w:rPr>
              <w:t>NR-U BS RX requirement into TS38.104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9"/>
              <w:spacing w:after="0"/>
              <w:rPr>
                <w:b/>
                <w:i/>
                <w:sz w:val="8"/>
                <w:szCs w:val="8"/>
              </w:rPr>
            </w:pPr>
          </w:p>
        </w:tc>
        <w:tc>
          <w:tcPr>
            <w:tcW w:w="7797" w:type="dxa"/>
            <w:gridSpan w:val="10"/>
            <w:tcBorders>
              <w:right w:val="single" w:color="auto" w:sz="4" w:space="0"/>
            </w:tcBorders>
          </w:tcPr>
          <w:p>
            <w:pPr>
              <w:pStyle w:val="109"/>
              <w:spacing w:after="0"/>
              <w:rPr>
                <w:sz w:val="8"/>
                <w:szCs w:val="8"/>
              </w:rPr>
            </w:pPr>
          </w:p>
        </w:tc>
      </w:tr>
      <w:tr>
        <w:tblPrEx>
          <w:tblLayout w:type="fixed"/>
        </w:tblPrEx>
        <w:tc>
          <w:tcPr>
            <w:tcW w:w="1843" w:type="dxa"/>
            <w:tcBorders>
              <w:left w:val="single" w:color="auto" w:sz="4" w:space="0"/>
            </w:tcBorders>
          </w:tcPr>
          <w:p>
            <w:pPr>
              <w:pStyle w:val="10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9"/>
              <w:spacing w:after="0"/>
              <w:ind w:left="100"/>
              <w:rPr>
                <w:rFonts w:eastAsia="宋体"/>
                <w:lang w:eastAsia="zh-CN"/>
              </w:rPr>
            </w:pPr>
            <w:r>
              <w:rPr>
                <w:rFonts w:hint="eastAsia" w:eastAsia="宋体"/>
                <w:lang w:eastAsia="zh-CN"/>
              </w:rPr>
              <w:t>ZTE Corporation</w:t>
            </w:r>
          </w:p>
        </w:tc>
      </w:tr>
      <w:tr>
        <w:tblPrEx>
          <w:tblLayout w:type="fixed"/>
        </w:tblPrEx>
        <w:tc>
          <w:tcPr>
            <w:tcW w:w="1843" w:type="dxa"/>
            <w:tcBorders>
              <w:left w:val="single" w:color="auto" w:sz="4" w:space="0"/>
            </w:tcBorders>
          </w:tcPr>
          <w:p>
            <w:pPr>
              <w:pStyle w:val="10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9"/>
              <w:spacing w:after="0"/>
              <w:ind w:left="100"/>
              <w:rPr>
                <w:rFonts w:eastAsia="宋体"/>
                <w:lang w:eastAsia="zh-CN"/>
              </w:rPr>
            </w:pPr>
            <w:r>
              <w:rPr>
                <w:rFonts w:hint="eastAsia" w:eastAsia="宋体"/>
                <w:lang w:eastAsia="zh-CN"/>
              </w:rPr>
              <w:t>R4</w:t>
            </w:r>
          </w:p>
        </w:tc>
      </w:tr>
      <w:tr>
        <w:tblPrEx>
          <w:tblLayout w:type="fixed"/>
        </w:tblPrEx>
        <w:tc>
          <w:tcPr>
            <w:tcW w:w="1843" w:type="dxa"/>
            <w:tcBorders>
              <w:left w:val="single" w:color="auto" w:sz="4" w:space="0"/>
            </w:tcBorders>
          </w:tcPr>
          <w:p>
            <w:pPr>
              <w:pStyle w:val="109"/>
              <w:spacing w:after="0"/>
              <w:rPr>
                <w:b/>
                <w:i/>
                <w:sz w:val="8"/>
                <w:szCs w:val="8"/>
              </w:rPr>
            </w:pPr>
          </w:p>
        </w:tc>
        <w:tc>
          <w:tcPr>
            <w:tcW w:w="7797" w:type="dxa"/>
            <w:gridSpan w:val="10"/>
            <w:tcBorders>
              <w:right w:val="single" w:color="auto" w:sz="4" w:space="0"/>
            </w:tcBorders>
          </w:tcPr>
          <w:p>
            <w:pPr>
              <w:pStyle w:val="109"/>
              <w:spacing w:after="0"/>
              <w:rPr>
                <w:sz w:val="8"/>
                <w:szCs w:val="8"/>
              </w:rPr>
            </w:pPr>
          </w:p>
        </w:tc>
      </w:tr>
      <w:tr>
        <w:tblPrEx>
          <w:tblLayout w:type="fixed"/>
        </w:tblPrEx>
        <w:tc>
          <w:tcPr>
            <w:tcW w:w="1843" w:type="dxa"/>
            <w:tcBorders>
              <w:left w:val="single" w:color="auto" w:sz="4" w:space="0"/>
            </w:tcBorders>
          </w:tcPr>
          <w:p>
            <w:pPr>
              <w:pStyle w:val="109"/>
              <w:tabs>
                <w:tab w:val="right" w:pos="1759"/>
              </w:tabs>
              <w:spacing w:after="0"/>
              <w:rPr>
                <w:b/>
                <w:i/>
              </w:rPr>
            </w:pPr>
            <w:r>
              <w:rPr>
                <w:b/>
                <w:i/>
              </w:rPr>
              <w:t>Work item code:</w:t>
            </w:r>
          </w:p>
        </w:tc>
        <w:tc>
          <w:tcPr>
            <w:tcW w:w="3686" w:type="dxa"/>
            <w:gridSpan w:val="5"/>
            <w:shd w:val="pct30" w:color="FFFF00" w:fill="auto"/>
          </w:tcPr>
          <w:p>
            <w:pPr>
              <w:pStyle w:val="109"/>
              <w:spacing w:after="0"/>
              <w:ind w:left="100"/>
            </w:pPr>
            <w:r>
              <w:rPr>
                <w:rFonts w:ascii="Arial" w:hAnsi="Arial" w:cs="Arial"/>
                <w:sz w:val="21"/>
                <w:szCs w:val="21"/>
                <w:lang w:eastAsia="ja-JP"/>
              </w:rPr>
              <w:t>NR_unlic-Core</w:t>
            </w:r>
            <w:r>
              <w:fldChar w:fldCharType="begin"/>
            </w:r>
            <w:r>
              <w:instrText xml:space="preserve"> DOCPROPERTY  RelatedWis  \* MERGEFORMAT </w:instrText>
            </w:r>
            <w:r>
              <w:fldChar w:fldCharType="end"/>
            </w:r>
          </w:p>
        </w:tc>
        <w:tc>
          <w:tcPr>
            <w:tcW w:w="567" w:type="dxa"/>
            <w:tcBorders>
              <w:left w:val="nil"/>
            </w:tcBorders>
          </w:tcPr>
          <w:p>
            <w:pPr>
              <w:pStyle w:val="109"/>
              <w:spacing w:after="0"/>
              <w:ind w:right="100"/>
            </w:pPr>
          </w:p>
        </w:tc>
        <w:tc>
          <w:tcPr>
            <w:tcW w:w="1417" w:type="dxa"/>
            <w:gridSpan w:val="3"/>
            <w:tcBorders>
              <w:left w:val="nil"/>
            </w:tcBorders>
          </w:tcPr>
          <w:p>
            <w:pPr>
              <w:pStyle w:val="109"/>
              <w:spacing w:after="0"/>
              <w:jc w:val="right"/>
            </w:pPr>
            <w:r>
              <w:rPr>
                <w:b/>
                <w:i/>
              </w:rPr>
              <w:t>Date:</w:t>
            </w:r>
          </w:p>
        </w:tc>
        <w:tc>
          <w:tcPr>
            <w:tcW w:w="2127" w:type="dxa"/>
            <w:tcBorders>
              <w:right w:val="single" w:color="auto" w:sz="4" w:space="0"/>
            </w:tcBorders>
            <w:shd w:val="pct30" w:color="FFFF00" w:fill="auto"/>
          </w:tcPr>
          <w:p>
            <w:pPr>
              <w:pStyle w:val="109"/>
              <w:spacing w:after="0"/>
              <w:ind w:left="100"/>
            </w:pPr>
            <w:r>
              <w:rPr>
                <w:rFonts w:hint="eastAsia" w:eastAsia="宋体"/>
                <w:lang w:eastAsia="zh-CN"/>
              </w:rPr>
              <w:t>2020-02-24</w:t>
            </w:r>
          </w:p>
        </w:tc>
      </w:tr>
      <w:tr>
        <w:tblPrEx>
          <w:tblLayout w:type="fixed"/>
          <w:tblCellMar>
            <w:top w:w="0" w:type="dxa"/>
            <w:left w:w="42" w:type="dxa"/>
            <w:bottom w:w="0" w:type="dxa"/>
            <w:right w:w="42" w:type="dxa"/>
          </w:tblCellMar>
        </w:tblPrEx>
        <w:trPr>
          <w:trHeight w:val="90" w:hRule="atLeast"/>
        </w:trPr>
        <w:tc>
          <w:tcPr>
            <w:tcW w:w="1843" w:type="dxa"/>
            <w:tcBorders>
              <w:left w:val="single" w:color="auto" w:sz="4" w:space="0"/>
            </w:tcBorders>
          </w:tcPr>
          <w:p>
            <w:pPr>
              <w:pStyle w:val="109"/>
              <w:spacing w:after="0"/>
              <w:rPr>
                <w:b/>
                <w:i/>
                <w:sz w:val="8"/>
                <w:szCs w:val="8"/>
              </w:rPr>
            </w:pPr>
          </w:p>
        </w:tc>
        <w:tc>
          <w:tcPr>
            <w:tcW w:w="1986" w:type="dxa"/>
            <w:gridSpan w:val="4"/>
          </w:tcPr>
          <w:p>
            <w:pPr>
              <w:pStyle w:val="109"/>
              <w:spacing w:after="0"/>
              <w:rPr>
                <w:sz w:val="8"/>
                <w:szCs w:val="8"/>
              </w:rPr>
            </w:pPr>
          </w:p>
        </w:tc>
        <w:tc>
          <w:tcPr>
            <w:tcW w:w="2267" w:type="dxa"/>
            <w:gridSpan w:val="2"/>
          </w:tcPr>
          <w:p>
            <w:pPr>
              <w:pStyle w:val="109"/>
              <w:spacing w:after="0"/>
              <w:rPr>
                <w:sz w:val="8"/>
                <w:szCs w:val="8"/>
              </w:rPr>
            </w:pPr>
          </w:p>
        </w:tc>
        <w:tc>
          <w:tcPr>
            <w:tcW w:w="1417" w:type="dxa"/>
            <w:gridSpan w:val="3"/>
          </w:tcPr>
          <w:p>
            <w:pPr>
              <w:pStyle w:val="109"/>
              <w:spacing w:after="0"/>
              <w:rPr>
                <w:sz w:val="8"/>
                <w:szCs w:val="8"/>
              </w:rPr>
            </w:pPr>
          </w:p>
        </w:tc>
        <w:tc>
          <w:tcPr>
            <w:tcW w:w="2127" w:type="dxa"/>
            <w:tcBorders>
              <w:right w:val="single" w:color="auto" w:sz="4" w:space="0"/>
            </w:tcBorders>
          </w:tcPr>
          <w:p>
            <w:pPr>
              <w:pStyle w:val="109"/>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109"/>
              <w:tabs>
                <w:tab w:val="right" w:pos="1759"/>
              </w:tabs>
              <w:spacing w:after="0"/>
              <w:rPr>
                <w:b/>
                <w:i/>
              </w:rPr>
            </w:pPr>
            <w:r>
              <w:rPr>
                <w:b/>
                <w:i/>
              </w:rPr>
              <w:t>Category:</w:t>
            </w:r>
          </w:p>
        </w:tc>
        <w:tc>
          <w:tcPr>
            <w:tcW w:w="851" w:type="dxa"/>
            <w:shd w:val="pct30" w:color="FFFF00" w:fill="auto"/>
          </w:tcPr>
          <w:p>
            <w:pPr>
              <w:pStyle w:val="109"/>
              <w:spacing w:after="0"/>
              <w:ind w:left="100" w:right="-609"/>
              <w:rPr>
                <w:rFonts w:eastAsia="宋体"/>
                <w:b/>
                <w:lang w:eastAsia="zh-CN"/>
              </w:rPr>
            </w:pPr>
            <w:r>
              <w:rPr>
                <w:rFonts w:hint="eastAsia" w:eastAsia="宋体"/>
                <w:b/>
                <w:lang w:eastAsia="zh-CN"/>
              </w:rPr>
              <w:t>B</w:t>
            </w:r>
          </w:p>
        </w:tc>
        <w:tc>
          <w:tcPr>
            <w:tcW w:w="3402" w:type="dxa"/>
            <w:gridSpan w:val="5"/>
            <w:tcBorders>
              <w:left w:val="nil"/>
            </w:tcBorders>
          </w:tcPr>
          <w:p>
            <w:pPr>
              <w:pStyle w:val="109"/>
              <w:spacing w:after="0"/>
            </w:pPr>
          </w:p>
        </w:tc>
        <w:tc>
          <w:tcPr>
            <w:tcW w:w="1417" w:type="dxa"/>
            <w:gridSpan w:val="3"/>
            <w:tcBorders>
              <w:left w:val="nil"/>
            </w:tcBorders>
          </w:tcPr>
          <w:p>
            <w:pPr>
              <w:pStyle w:val="109"/>
              <w:spacing w:after="0"/>
              <w:jc w:val="right"/>
              <w:rPr>
                <w:b/>
                <w:i/>
              </w:rPr>
            </w:pPr>
            <w:r>
              <w:rPr>
                <w:b/>
                <w:i/>
              </w:rPr>
              <w:t>Release:</w:t>
            </w:r>
          </w:p>
        </w:tc>
        <w:tc>
          <w:tcPr>
            <w:tcW w:w="2127" w:type="dxa"/>
            <w:tcBorders>
              <w:right w:val="single" w:color="auto" w:sz="4" w:space="0"/>
            </w:tcBorders>
            <w:shd w:val="pct30" w:color="FFFF00" w:fill="auto"/>
          </w:tcPr>
          <w:p>
            <w:pPr>
              <w:pStyle w:val="109"/>
              <w:spacing w:after="0"/>
              <w:ind w:left="100"/>
              <w:rPr>
                <w:rFonts w:eastAsia="宋体"/>
                <w:lang w:eastAsia="zh-CN"/>
              </w:rPr>
            </w:pPr>
            <w:r>
              <w:rPr>
                <w:rFonts w:hint="eastAsia" w:eastAsia="宋体"/>
                <w:lang w:eastAsia="zh-CN"/>
              </w:rPr>
              <w:t>Rel-16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109"/>
              <w:spacing w:after="0"/>
              <w:rPr>
                <w:b/>
                <w:i/>
              </w:rPr>
            </w:pPr>
          </w:p>
        </w:tc>
        <w:tc>
          <w:tcPr>
            <w:tcW w:w="4677" w:type="dxa"/>
            <w:gridSpan w:val="8"/>
            <w:tcBorders>
              <w:bottom w:val="single" w:color="auto" w:sz="4" w:space="0"/>
            </w:tcBorders>
          </w:tcPr>
          <w:p>
            <w:pPr>
              <w:pStyle w:val="10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6"/>
                <w:sz w:val="18"/>
              </w:rPr>
              <w:t>TR 21.900</w:t>
            </w:r>
            <w:r>
              <w:rPr>
                <w:rStyle w:val="56"/>
                <w:sz w:val="18"/>
              </w:rPr>
              <w:fldChar w:fldCharType="end"/>
            </w:r>
            <w:r>
              <w:rPr>
                <w:sz w:val="18"/>
              </w:rPr>
              <w:t>.</w:t>
            </w:r>
          </w:p>
        </w:tc>
        <w:tc>
          <w:tcPr>
            <w:tcW w:w="3120" w:type="dxa"/>
            <w:gridSpan w:val="2"/>
            <w:tcBorders>
              <w:bottom w:val="single" w:color="auto" w:sz="4" w:space="0"/>
              <w:right w:val="single" w:color="auto" w:sz="4" w:space="0"/>
            </w:tcBorders>
          </w:tcPr>
          <w:p>
            <w:pPr>
              <w:pStyle w:val="10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109"/>
              <w:spacing w:after="0"/>
              <w:rPr>
                <w:b/>
                <w:i/>
                <w:sz w:val="8"/>
                <w:szCs w:val="8"/>
              </w:rPr>
            </w:pPr>
          </w:p>
        </w:tc>
        <w:tc>
          <w:tcPr>
            <w:tcW w:w="7797" w:type="dxa"/>
            <w:gridSpan w:val="10"/>
          </w:tcPr>
          <w:p>
            <w:pPr>
              <w:pStyle w:val="109"/>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9"/>
              <w:spacing w:after="0"/>
              <w:rPr>
                <w:rFonts w:eastAsia="宋体"/>
                <w:lang w:val="en-US" w:eastAsia="zh-CN"/>
              </w:rPr>
            </w:pPr>
            <w:r>
              <w:rPr>
                <w:rFonts w:hint="eastAsia" w:eastAsia="宋体"/>
                <w:lang w:eastAsia="zh-CN"/>
              </w:rPr>
              <w:t xml:space="preserve"> </w:t>
            </w:r>
            <w:r>
              <w:rPr>
                <w:rFonts w:hint="eastAsia" w:eastAsia="宋体"/>
                <w:lang w:val="en-US" w:eastAsia="zh-CN"/>
              </w:rPr>
              <w:t>NR-U BS RX requirements are not defined in TS38.104 and propose to add this feature.</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9"/>
              <w:spacing w:after="0"/>
              <w:rPr>
                <w:b/>
                <w:i/>
                <w:sz w:val="8"/>
                <w:szCs w:val="8"/>
              </w:rPr>
            </w:pPr>
          </w:p>
        </w:tc>
        <w:tc>
          <w:tcPr>
            <w:tcW w:w="6946" w:type="dxa"/>
            <w:gridSpan w:val="9"/>
            <w:tcBorders>
              <w:right w:val="single" w:color="auto" w:sz="4" w:space="0"/>
            </w:tcBorders>
          </w:tcPr>
          <w:p>
            <w:pPr>
              <w:pStyle w:val="109"/>
              <w:spacing w:after="0"/>
              <w:rPr>
                <w:sz w:val="8"/>
                <w:szCs w:val="8"/>
              </w:rPr>
            </w:pPr>
          </w:p>
        </w:tc>
      </w:tr>
      <w:tr>
        <w:tblPrEx>
          <w:tblLayout w:type="fixed"/>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0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9"/>
              <w:numPr>
                <w:ilvl w:val="0"/>
                <w:numId w:val="4"/>
              </w:numPr>
              <w:spacing w:after="0"/>
              <w:ind w:left="100"/>
              <w:rPr>
                <w:rFonts w:eastAsia="宋体"/>
                <w:lang w:eastAsia="zh-CN"/>
              </w:rPr>
            </w:pPr>
            <w:r>
              <w:rPr>
                <w:rFonts w:hint="eastAsia" w:eastAsia="宋体"/>
                <w:lang w:val="en-US" w:eastAsia="zh-CN"/>
              </w:rPr>
              <w:t>Add NR-U BS RX requirement.</w:t>
            </w:r>
            <w:bookmarkStart w:id="146" w:name="_GoBack"/>
            <w:bookmarkEnd w:id="146"/>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9"/>
              <w:spacing w:after="0"/>
              <w:rPr>
                <w:b/>
                <w:i/>
                <w:sz w:val="8"/>
                <w:szCs w:val="8"/>
              </w:rPr>
            </w:pPr>
          </w:p>
        </w:tc>
        <w:tc>
          <w:tcPr>
            <w:tcW w:w="6946" w:type="dxa"/>
            <w:gridSpan w:val="9"/>
            <w:tcBorders>
              <w:right w:val="single" w:color="auto" w:sz="4" w:space="0"/>
            </w:tcBorders>
          </w:tcPr>
          <w:p>
            <w:pPr>
              <w:pStyle w:val="109"/>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9"/>
              <w:spacing w:after="0"/>
              <w:ind w:left="100"/>
              <w:rPr>
                <w:rFonts w:eastAsia="宋体"/>
                <w:lang w:val="en-US" w:eastAsia="zh-CN"/>
              </w:rPr>
            </w:pPr>
            <w:r>
              <w:rPr>
                <w:rFonts w:hint="eastAsia" w:eastAsia="宋体"/>
                <w:lang w:eastAsia="zh-CN"/>
              </w:rPr>
              <w:t>N</w:t>
            </w:r>
            <w:r>
              <w:rPr>
                <w:rFonts w:hint="eastAsia" w:eastAsia="宋体"/>
                <w:lang w:val="en-US" w:eastAsia="zh-CN"/>
              </w:rPr>
              <w:t>R-U BS RX requirements are not defined in the existing spec.</w:t>
            </w:r>
          </w:p>
        </w:tc>
      </w:tr>
      <w:tr>
        <w:tblPrEx>
          <w:tblLayout w:type="fixed"/>
        </w:tblPrEx>
        <w:tc>
          <w:tcPr>
            <w:tcW w:w="2694" w:type="dxa"/>
            <w:gridSpan w:val="2"/>
          </w:tcPr>
          <w:p>
            <w:pPr>
              <w:pStyle w:val="109"/>
              <w:spacing w:after="0"/>
              <w:rPr>
                <w:b/>
                <w:i/>
                <w:sz w:val="8"/>
                <w:szCs w:val="8"/>
              </w:rPr>
            </w:pPr>
          </w:p>
        </w:tc>
        <w:tc>
          <w:tcPr>
            <w:tcW w:w="6946" w:type="dxa"/>
            <w:gridSpan w:val="9"/>
          </w:tcPr>
          <w:p>
            <w:pPr>
              <w:pStyle w:val="109"/>
              <w:spacing w:after="0"/>
              <w:rPr>
                <w:sz w:val="8"/>
                <w:szCs w:val="8"/>
              </w:rPr>
            </w:pPr>
          </w:p>
        </w:tc>
      </w:tr>
      <w:tr>
        <w:tblPrEx>
          <w:tblLayout w:type="fixed"/>
        </w:tblPrEx>
        <w:tc>
          <w:tcPr>
            <w:tcW w:w="2694" w:type="dxa"/>
            <w:gridSpan w:val="2"/>
            <w:tcBorders>
              <w:top w:val="single" w:color="auto" w:sz="4" w:space="0"/>
              <w:left w:val="single" w:color="auto" w:sz="4" w:space="0"/>
            </w:tcBorders>
          </w:tcPr>
          <w:p>
            <w:pPr>
              <w:pStyle w:val="10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9"/>
              <w:spacing w:after="0"/>
              <w:ind w:left="100"/>
              <w:rPr>
                <w:rFonts w:eastAsia="宋体"/>
                <w:lang w:val="en-US" w:eastAsia="zh-CN"/>
              </w:rPr>
            </w:pPr>
            <w:r>
              <w:rPr>
                <w:rFonts w:hint="eastAsia" w:eastAsia="宋体"/>
                <w:lang w:val="en-US" w:eastAsia="zh-CN"/>
              </w:rPr>
              <w:t xml:space="preserve">7.2, 7.3, 7.4, 7.8, A1.2, A1.3 </w:t>
            </w:r>
          </w:p>
        </w:tc>
      </w:tr>
      <w:tr>
        <w:tblPrEx>
          <w:tblLayout w:type="fixed"/>
        </w:tblPrEx>
        <w:tc>
          <w:tcPr>
            <w:tcW w:w="2694" w:type="dxa"/>
            <w:gridSpan w:val="2"/>
            <w:tcBorders>
              <w:left w:val="single" w:color="auto" w:sz="4" w:space="0"/>
            </w:tcBorders>
          </w:tcPr>
          <w:p>
            <w:pPr>
              <w:pStyle w:val="109"/>
              <w:spacing w:after="0"/>
              <w:rPr>
                <w:b/>
                <w:i/>
                <w:sz w:val="8"/>
                <w:szCs w:val="8"/>
              </w:rPr>
            </w:pPr>
          </w:p>
        </w:tc>
        <w:tc>
          <w:tcPr>
            <w:tcW w:w="6946" w:type="dxa"/>
            <w:gridSpan w:val="9"/>
            <w:tcBorders>
              <w:right w:val="single" w:color="auto" w:sz="4" w:space="0"/>
            </w:tcBorders>
          </w:tcPr>
          <w:p>
            <w:pPr>
              <w:pStyle w:val="109"/>
              <w:spacing w:after="0"/>
              <w:rPr>
                <w:sz w:val="8"/>
                <w:szCs w:val="8"/>
              </w:rPr>
            </w:pPr>
          </w:p>
        </w:tc>
      </w:tr>
      <w:tr>
        <w:tblPrEx>
          <w:tblLayout w:type="fixed"/>
          <w:tblCellMar>
            <w:top w:w="0" w:type="dxa"/>
            <w:left w:w="42" w:type="dxa"/>
            <w:bottom w:w="0" w:type="dxa"/>
            <w:right w:w="42" w:type="dxa"/>
          </w:tblCellMar>
        </w:tblPrEx>
        <w:trPr>
          <w:trHeight w:val="222" w:hRule="atLeast"/>
        </w:trPr>
        <w:tc>
          <w:tcPr>
            <w:tcW w:w="2694" w:type="dxa"/>
            <w:gridSpan w:val="2"/>
            <w:tcBorders>
              <w:left w:val="single" w:color="auto" w:sz="4" w:space="0"/>
            </w:tcBorders>
          </w:tcPr>
          <w:p>
            <w:pPr>
              <w:pStyle w:val="10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9"/>
              <w:spacing w:after="0"/>
              <w:jc w:val="center"/>
              <w:rPr>
                <w:b/>
                <w:caps/>
              </w:rPr>
            </w:pPr>
            <w:r>
              <w:rPr>
                <w:b/>
                <w:caps/>
              </w:rPr>
              <w:t>N</w:t>
            </w:r>
          </w:p>
        </w:tc>
        <w:tc>
          <w:tcPr>
            <w:tcW w:w="2977" w:type="dxa"/>
            <w:gridSpan w:val="4"/>
          </w:tcPr>
          <w:p>
            <w:pPr>
              <w:pStyle w:val="109"/>
              <w:tabs>
                <w:tab w:val="right" w:pos="2893"/>
              </w:tabs>
              <w:spacing w:after="0"/>
            </w:pPr>
          </w:p>
        </w:tc>
        <w:tc>
          <w:tcPr>
            <w:tcW w:w="3401" w:type="dxa"/>
            <w:gridSpan w:val="3"/>
            <w:tcBorders>
              <w:right w:val="single" w:color="auto" w:sz="4" w:space="0"/>
            </w:tcBorders>
            <w:shd w:val="clear" w:color="FFFF00" w:fill="auto"/>
          </w:tcPr>
          <w:p>
            <w:pPr>
              <w:pStyle w:val="109"/>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9"/>
              <w:spacing w:after="0"/>
              <w:jc w:val="center"/>
              <w:rPr>
                <w:rFonts w:eastAsia="宋体"/>
                <w:b/>
                <w:caps/>
                <w:lang w:eastAsia="zh-CN"/>
              </w:rPr>
            </w:pPr>
            <w:r>
              <w:rPr>
                <w:rFonts w:hint="eastAsia" w:eastAsia="宋体"/>
                <w:b/>
                <w:caps/>
                <w:lang w:eastAsia="zh-CN"/>
              </w:rPr>
              <w:t>X</w:t>
            </w:r>
          </w:p>
        </w:tc>
        <w:tc>
          <w:tcPr>
            <w:tcW w:w="2977" w:type="dxa"/>
            <w:gridSpan w:val="4"/>
          </w:tcPr>
          <w:p>
            <w:pPr>
              <w:pStyle w:val="10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9"/>
              <w:spacing w:after="0"/>
              <w:ind w:left="99"/>
            </w:pPr>
            <w:r>
              <w:t xml:space="preserve">TS/TR ... CR ... </w:t>
            </w:r>
          </w:p>
        </w:tc>
      </w:tr>
      <w:tr>
        <w:tblPrEx>
          <w:tblLayout w:type="fixed"/>
        </w:tblPrEx>
        <w:tc>
          <w:tcPr>
            <w:tcW w:w="2694" w:type="dxa"/>
            <w:gridSpan w:val="2"/>
            <w:tcBorders>
              <w:left w:val="single" w:color="auto" w:sz="4" w:space="0"/>
            </w:tcBorders>
          </w:tcPr>
          <w:p>
            <w:pPr>
              <w:pStyle w:val="10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9"/>
              <w:spacing w:after="0"/>
              <w:jc w:val="center"/>
              <w:rPr>
                <w:rFonts w:eastAsia="宋体"/>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9"/>
              <w:spacing w:after="0"/>
              <w:jc w:val="center"/>
              <w:rPr>
                <w:rFonts w:eastAsia="宋体"/>
                <w:b/>
                <w:caps/>
                <w:lang w:eastAsia="zh-CN"/>
              </w:rPr>
            </w:pPr>
            <w:r>
              <w:rPr>
                <w:rFonts w:hint="eastAsia" w:eastAsia="宋体"/>
                <w:b/>
                <w:caps/>
                <w:lang w:eastAsia="zh-CN"/>
              </w:rPr>
              <w:t>X</w:t>
            </w:r>
          </w:p>
        </w:tc>
        <w:tc>
          <w:tcPr>
            <w:tcW w:w="2977" w:type="dxa"/>
            <w:gridSpan w:val="4"/>
          </w:tcPr>
          <w:p>
            <w:pPr>
              <w:pStyle w:val="109"/>
              <w:spacing w:after="0"/>
            </w:pPr>
            <w:r>
              <w:t xml:space="preserve"> Test specifications</w:t>
            </w:r>
          </w:p>
        </w:tc>
        <w:tc>
          <w:tcPr>
            <w:tcW w:w="3401" w:type="dxa"/>
            <w:gridSpan w:val="3"/>
            <w:tcBorders>
              <w:right w:val="single" w:color="auto" w:sz="4" w:space="0"/>
            </w:tcBorders>
            <w:shd w:val="pct30" w:color="FFFF00" w:fill="auto"/>
          </w:tcPr>
          <w:p>
            <w:pPr>
              <w:pStyle w:val="109"/>
              <w:spacing w:after="0"/>
              <w:ind w:left="99"/>
              <w:rPr>
                <w:rFonts w:eastAsia="宋体"/>
                <w:lang w:eastAsia="zh-CN"/>
              </w:rPr>
            </w:pPr>
            <w:r>
              <w:t xml:space="preserve">TS/TR ... CR ... </w:t>
            </w:r>
          </w:p>
        </w:tc>
      </w:tr>
      <w:tr>
        <w:tblPrEx>
          <w:tblLayout w:type="fixed"/>
        </w:tblPrEx>
        <w:tc>
          <w:tcPr>
            <w:tcW w:w="2694" w:type="dxa"/>
            <w:gridSpan w:val="2"/>
            <w:tcBorders>
              <w:left w:val="single" w:color="auto" w:sz="4" w:space="0"/>
            </w:tcBorders>
          </w:tcPr>
          <w:p>
            <w:pPr>
              <w:pStyle w:val="10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9"/>
              <w:spacing w:after="0"/>
              <w:jc w:val="center"/>
              <w:rPr>
                <w:rFonts w:eastAsia="宋体"/>
                <w:b/>
                <w:caps/>
                <w:lang w:eastAsia="zh-CN"/>
              </w:rPr>
            </w:pPr>
            <w:r>
              <w:rPr>
                <w:rFonts w:hint="eastAsia" w:eastAsia="宋体"/>
                <w:b/>
                <w:caps/>
                <w:lang w:eastAsia="zh-CN"/>
              </w:rPr>
              <w:t>X</w:t>
            </w:r>
          </w:p>
        </w:tc>
        <w:tc>
          <w:tcPr>
            <w:tcW w:w="2977" w:type="dxa"/>
            <w:gridSpan w:val="4"/>
          </w:tcPr>
          <w:p>
            <w:pPr>
              <w:pStyle w:val="109"/>
              <w:spacing w:after="0"/>
            </w:pPr>
            <w:r>
              <w:t xml:space="preserve"> O&amp;M Specifications</w:t>
            </w:r>
          </w:p>
        </w:tc>
        <w:tc>
          <w:tcPr>
            <w:tcW w:w="3401" w:type="dxa"/>
            <w:gridSpan w:val="3"/>
            <w:tcBorders>
              <w:right w:val="single" w:color="auto" w:sz="4" w:space="0"/>
            </w:tcBorders>
            <w:shd w:val="pct30" w:color="FFFF00" w:fill="auto"/>
          </w:tcPr>
          <w:p>
            <w:pPr>
              <w:pStyle w:val="109"/>
              <w:spacing w:after="0"/>
              <w:ind w:left="99"/>
            </w:pPr>
            <w:r>
              <w:t xml:space="preserve">TS/TR ... CR ... </w:t>
            </w:r>
          </w:p>
        </w:tc>
      </w:tr>
      <w:tr>
        <w:tblPrEx>
          <w:tblLayout w:type="fixed"/>
        </w:tblPrEx>
        <w:tc>
          <w:tcPr>
            <w:tcW w:w="2694" w:type="dxa"/>
            <w:gridSpan w:val="2"/>
            <w:tcBorders>
              <w:left w:val="single" w:color="auto" w:sz="4" w:space="0"/>
            </w:tcBorders>
          </w:tcPr>
          <w:p>
            <w:pPr>
              <w:pStyle w:val="109"/>
              <w:spacing w:after="0"/>
              <w:rPr>
                <w:b/>
                <w:i/>
              </w:rPr>
            </w:pPr>
          </w:p>
        </w:tc>
        <w:tc>
          <w:tcPr>
            <w:tcW w:w="6946" w:type="dxa"/>
            <w:gridSpan w:val="9"/>
            <w:tcBorders>
              <w:right w:val="single" w:color="auto" w:sz="4" w:space="0"/>
            </w:tcBorders>
          </w:tcPr>
          <w:p>
            <w:pPr>
              <w:pStyle w:val="109"/>
              <w:spacing w:after="0"/>
            </w:pPr>
          </w:p>
        </w:tc>
      </w:tr>
      <w:tr>
        <w:tblPrEx>
          <w:tblLayout w:type="fixed"/>
        </w:tblPrEx>
        <w:tc>
          <w:tcPr>
            <w:tcW w:w="2694" w:type="dxa"/>
            <w:gridSpan w:val="2"/>
            <w:tcBorders>
              <w:left w:val="single" w:color="auto" w:sz="4" w:space="0"/>
              <w:bottom w:val="single" w:color="auto" w:sz="4" w:space="0"/>
            </w:tcBorders>
          </w:tcPr>
          <w:p>
            <w:pPr>
              <w:pStyle w:val="10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9"/>
              <w:spacing w:after="0"/>
              <w:ind w:left="100"/>
            </w:pPr>
          </w:p>
        </w:tc>
      </w:tr>
      <w:tr>
        <w:tblPrEx>
          <w:tblLayout w:type="fixed"/>
        </w:tblPrEx>
        <w:tc>
          <w:tcPr>
            <w:tcW w:w="2694" w:type="dxa"/>
            <w:gridSpan w:val="2"/>
            <w:tcBorders>
              <w:top w:val="single" w:color="auto" w:sz="4" w:space="0"/>
              <w:bottom w:val="single" w:color="auto" w:sz="4" w:space="0"/>
            </w:tcBorders>
          </w:tcPr>
          <w:p>
            <w:pPr>
              <w:pStyle w:val="10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9"/>
              <w:spacing w:after="0"/>
              <w:ind w:left="100"/>
              <w:rPr>
                <w:sz w:val="8"/>
                <w:szCs w:val="8"/>
              </w:rPr>
            </w:pPr>
          </w:p>
        </w:tc>
      </w:tr>
      <w:tr>
        <w:tblPrEx>
          <w:tblLayout w:type="fixed"/>
        </w:tblPrEx>
        <w:tc>
          <w:tcPr>
            <w:tcW w:w="2694" w:type="dxa"/>
            <w:gridSpan w:val="2"/>
            <w:tcBorders>
              <w:top w:val="single" w:color="auto" w:sz="4" w:space="0"/>
              <w:left w:val="single" w:color="auto" w:sz="4" w:space="0"/>
              <w:bottom w:val="single" w:color="auto" w:sz="4" w:space="0"/>
            </w:tcBorders>
          </w:tcPr>
          <w:p>
            <w:pPr>
              <w:pStyle w:val="10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9"/>
              <w:spacing w:after="0"/>
              <w:ind w:left="100"/>
            </w:pPr>
          </w:p>
        </w:tc>
      </w:tr>
    </w:tbl>
    <w:p/>
    <w:p/>
    <w:p/>
    <w:p>
      <w:pPr>
        <w:pStyle w:val="77"/>
        <w:rPr>
          <w:lang w:eastAsia="zh-CN"/>
        </w:rPr>
      </w:pPr>
    </w:p>
    <w:p>
      <w:pPr>
        <w:pStyle w:val="77"/>
        <w:rPr>
          <w:lang w:eastAsia="zh-CN"/>
        </w:rPr>
      </w:pPr>
    </w:p>
    <w:p>
      <w:pPr>
        <w:pStyle w:val="77"/>
        <w:rPr>
          <w:lang w:eastAsia="zh-CN"/>
        </w:rPr>
      </w:pPr>
    </w:p>
    <w:p>
      <w:pPr>
        <w:pStyle w:val="3"/>
      </w:pPr>
      <w:bookmarkStart w:id="2" w:name="_Toc29811736"/>
      <w:bookmarkStart w:id="3" w:name="_Toc21127527"/>
      <w:r>
        <w:t>7.2</w:t>
      </w:r>
      <w:r>
        <w:tab/>
      </w:r>
      <w:r>
        <w:t>Reference sensitivity level</w:t>
      </w:r>
      <w:bookmarkEnd w:id="2"/>
      <w:bookmarkEnd w:id="3"/>
    </w:p>
    <w:p>
      <w:pPr>
        <w:pStyle w:val="4"/>
      </w:pPr>
      <w:bookmarkStart w:id="4" w:name="_Toc29811737"/>
      <w:bookmarkStart w:id="5" w:name="_Toc21127528"/>
      <w:r>
        <w:t>7.2.1</w:t>
      </w:r>
      <w:r>
        <w:tab/>
      </w:r>
      <w:r>
        <w:t>General</w:t>
      </w:r>
      <w:bookmarkEnd w:id="4"/>
      <w:bookmarkEnd w:id="5"/>
    </w:p>
    <w:p>
      <w:pPr>
        <w:keepLines/>
        <w:rPr>
          <w:rFonts w:eastAsia="MS PGothic" w:cs="v4.2.0"/>
        </w:rPr>
      </w:pPr>
      <w:r>
        <w:t>The reference sensitivity power level P</w:t>
      </w:r>
      <w:r>
        <w:rPr>
          <w:vertAlign w:val="subscript"/>
        </w:rPr>
        <w:t>REFSENS</w:t>
      </w:r>
      <w:r>
        <w:t xml:space="preserve"> is the minimum mean power received at the </w:t>
      </w:r>
      <w:r>
        <w:rPr>
          <w:i/>
        </w:rPr>
        <w:t>antenna connector</w:t>
      </w:r>
      <w:r>
        <w:t xml:space="preserve"> </w:t>
      </w:r>
      <w:bookmarkStart w:id="6" w:name="_Hlk508114944"/>
      <w:r>
        <w:rPr>
          <w:rFonts w:eastAsia="??"/>
        </w:rPr>
        <w:t xml:space="preserve">for </w:t>
      </w:r>
      <w:r>
        <w:rPr>
          <w:rFonts w:eastAsia="??"/>
          <w:i/>
        </w:rPr>
        <w:t>BS type 1-C</w:t>
      </w:r>
      <w:r>
        <w:rPr>
          <w:rFonts w:eastAsia="宋体"/>
          <w:lang w:val="en-US" w:eastAsia="zh-CN"/>
        </w:rPr>
        <w:t xml:space="preserve"> </w:t>
      </w:r>
      <w:r>
        <w:rPr>
          <w:lang w:val="en-US" w:eastAsia="zh-CN"/>
        </w:rPr>
        <w:t xml:space="preserve">or </w:t>
      </w:r>
      <w:r>
        <w:rPr>
          <w:i/>
        </w:rPr>
        <w:t>TAB connector</w:t>
      </w:r>
      <w:r>
        <w:rPr>
          <w:i/>
          <w:lang w:val="en-US" w:eastAsia="zh-CN"/>
        </w:rPr>
        <w:t xml:space="preserve"> </w:t>
      </w:r>
      <w:r>
        <w:rPr>
          <w:rFonts w:eastAsia="??"/>
        </w:rPr>
        <w:t xml:space="preserve">for </w:t>
      </w:r>
      <w:r>
        <w:rPr>
          <w:rFonts w:eastAsia="??"/>
          <w:i/>
        </w:rPr>
        <w:t>BS type 1-</w:t>
      </w:r>
      <w:r>
        <w:rPr>
          <w:rFonts w:eastAsia="宋体"/>
          <w:i/>
          <w:lang w:val="en-US" w:eastAsia="zh-CN"/>
        </w:rPr>
        <w:t>H</w:t>
      </w:r>
      <w:bookmarkEnd w:id="6"/>
      <w:r>
        <w:rPr>
          <w:rFonts w:eastAsia="宋体"/>
          <w:i/>
          <w:lang w:val="en-US" w:eastAsia="zh-CN"/>
        </w:rPr>
        <w:t xml:space="preserve"> </w:t>
      </w:r>
      <w:r>
        <w:t>at which a throughput requirement shall be met for a specified reference measurement channel.</w:t>
      </w:r>
    </w:p>
    <w:p>
      <w:pPr>
        <w:pStyle w:val="4"/>
      </w:pPr>
      <w:bookmarkStart w:id="7" w:name="_Toc21127529"/>
      <w:bookmarkStart w:id="8" w:name="_Toc29811738"/>
      <w:r>
        <w:t>7.2.2</w:t>
      </w:r>
      <w:r>
        <w:tab/>
      </w:r>
      <w:r>
        <w:t xml:space="preserve">Minimum requirements for </w:t>
      </w:r>
      <w:r>
        <w:rPr>
          <w:i/>
        </w:rPr>
        <w:t>BS type 1-C</w:t>
      </w:r>
      <w:r>
        <w:t xml:space="preserve"> and </w:t>
      </w:r>
      <w:r>
        <w:rPr>
          <w:i/>
        </w:rPr>
        <w:t>BS type 1-H</w:t>
      </w:r>
      <w:bookmarkEnd w:id="7"/>
      <w:bookmarkEnd w:id="8"/>
    </w:p>
    <w:p>
      <w:r>
        <w:t>T</w:t>
      </w:r>
      <w:r>
        <w:rPr>
          <w:rFonts w:hint="eastAsia"/>
        </w:rPr>
        <w:t xml:space="preserve">he throughput shall be ≥ 95% of the maximum throughput of the reference measurement channel as specified in </w:t>
      </w:r>
      <w:r>
        <w:t>annex A.1 with parameters specified in table 7.2.2-1</w:t>
      </w:r>
      <w:r>
        <w:rPr>
          <w:lang w:eastAsia="zh-CN"/>
        </w:rPr>
        <w:t xml:space="preserve"> for Wide Area BS, in table 7.2.2-2 for Medium Range BS</w:t>
      </w:r>
      <w:r>
        <w:rPr>
          <w:rFonts w:cs="v5.0.0"/>
          <w:lang w:eastAsia="zh-CN"/>
        </w:rPr>
        <w:t xml:space="preserve"> and in table 7.2.2-3 for Local Area BS</w:t>
      </w:r>
      <w:r>
        <w:t xml:space="preserve">. </w:t>
      </w:r>
    </w:p>
    <w:p>
      <w:r>
        <w:t>The Reference sensitivity level requirements for NB-IoT are specified in TS 36.104 [13] clause 7.2.</w:t>
      </w:r>
    </w:p>
    <w:p>
      <w:pPr>
        <w:pStyle w:val="74"/>
      </w:pPr>
      <w:r>
        <w:t xml:space="preserve">Table 7.2.2-1: NR </w:t>
      </w:r>
      <w:r>
        <w:rPr>
          <w:lang w:eastAsia="zh-CN"/>
        </w:rPr>
        <w:t xml:space="preserve">Wide Area </w:t>
      </w:r>
      <w:r>
        <w:t>BS reference sensitivity levels</w:t>
      </w:r>
    </w:p>
    <w:tbl>
      <w:tblPr>
        <w:tblStyle w:val="59"/>
        <w:tblW w:w="962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8"/>
        <w:gridCol w:w="1802"/>
        <w:gridCol w:w="3046"/>
        <w:gridCol w:w="25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88" w:type="dxa"/>
            <w:shd w:val="clear" w:color="auto" w:fill="auto"/>
            <w:vAlign w:val="center"/>
          </w:tcPr>
          <w:p>
            <w:pPr>
              <w:pStyle w:val="67"/>
              <w:rPr>
                <w:rFonts w:cs="Arial"/>
              </w:rPr>
            </w:pPr>
            <w:r>
              <w:rPr>
                <w:rFonts w:cs="Arial"/>
                <w:i/>
              </w:rPr>
              <w:t>BS channel bandwidth</w:t>
            </w:r>
            <w:r>
              <w:rPr>
                <w:rFonts w:cs="Arial"/>
              </w:rPr>
              <w:t xml:space="preserve"> (MHz) </w:t>
            </w:r>
          </w:p>
        </w:tc>
        <w:tc>
          <w:tcPr>
            <w:tcW w:w="1802" w:type="dxa"/>
          </w:tcPr>
          <w:p>
            <w:pPr>
              <w:pStyle w:val="67"/>
              <w:rPr>
                <w:rFonts w:cs="Arial"/>
              </w:rPr>
            </w:pPr>
            <w:r>
              <w:rPr>
                <w:rFonts w:cs="Arial"/>
              </w:rPr>
              <w:t>Sub-carrier spacing (kHz)</w:t>
            </w:r>
          </w:p>
        </w:tc>
        <w:tc>
          <w:tcPr>
            <w:tcW w:w="3046" w:type="dxa"/>
          </w:tcPr>
          <w:p>
            <w:pPr>
              <w:pStyle w:val="67"/>
              <w:rPr>
                <w:rFonts w:cs="Arial"/>
              </w:rPr>
            </w:pPr>
            <w:r>
              <w:rPr>
                <w:rFonts w:cs="Arial"/>
              </w:rPr>
              <w:t>Reference measurement channel</w:t>
            </w:r>
          </w:p>
        </w:tc>
        <w:tc>
          <w:tcPr>
            <w:tcW w:w="2593" w:type="dxa"/>
            <w:vAlign w:val="center"/>
          </w:tcPr>
          <w:p>
            <w:pPr>
              <w:pStyle w:val="67"/>
              <w:rPr>
                <w:rFonts w:cs="Arial"/>
              </w:rPr>
            </w:pPr>
            <w:r>
              <w:rPr>
                <w:rFonts w:cs="Arial"/>
              </w:rPr>
              <w:t xml:space="preserve"> Reference sensitivity power level, </w:t>
            </w:r>
            <w:r>
              <w:t>P</w:t>
            </w:r>
            <w:r>
              <w:rPr>
                <w:vertAlign w:val="subscript"/>
              </w:rPr>
              <w:t>REFSENS</w:t>
            </w:r>
          </w:p>
          <w:p>
            <w:pPr>
              <w:pStyle w:val="67"/>
              <w:rPr>
                <w:rFonts w:cs="Arial"/>
              </w:rPr>
            </w:pP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2188" w:type="dxa"/>
            <w:vMerge w:val="restart"/>
            <w:vAlign w:val="center"/>
          </w:tcPr>
          <w:p>
            <w:pPr>
              <w:pStyle w:val="68"/>
              <w:rPr>
                <w:rFonts w:cs="Arial"/>
              </w:rPr>
            </w:pPr>
            <w:r>
              <w:rPr>
                <w:rFonts w:cs="Arial"/>
              </w:rPr>
              <w:t xml:space="preserve">5, 10, 15 </w:t>
            </w:r>
          </w:p>
        </w:tc>
        <w:tc>
          <w:tcPr>
            <w:tcW w:w="1802" w:type="dxa"/>
            <w:vMerge w:val="restart"/>
          </w:tcPr>
          <w:p>
            <w:pPr>
              <w:pStyle w:val="68"/>
              <w:rPr>
                <w:rFonts w:cs="Arial"/>
                <w:lang w:eastAsia="zh-CN"/>
              </w:rPr>
            </w:pPr>
            <w:r>
              <w:rPr>
                <w:rFonts w:cs="Arial"/>
                <w:lang w:eastAsia="zh-CN"/>
              </w:rPr>
              <w:t>15</w:t>
            </w:r>
          </w:p>
        </w:tc>
        <w:tc>
          <w:tcPr>
            <w:tcW w:w="3046" w:type="dxa"/>
            <w:vAlign w:val="center"/>
          </w:tcPr>
          <w:p>
            <w:pPr>
              <w:pStyle w:val="68"/>
              <w:rPr>
                <w:rFonts w:cs="Arial"/>
              </w:rPr>
            </w:pPr>
            <w:r>
              <w:rPr>
                <w:rFonts w:cs="Arial"/>
                <w:lang w:eastAsia="zh-CN"/>
              </w:rPr>
              <w:t>G-FR1-A1-1 (Note 1)</w:t>
            </w:r>
          </w:p>
        </w:tc>
        <w:tc>
          <w:tcPr>
            <w:tcW w:w="2593" w:type="dxa"/>
            <w:vAlign w:val="center"/>
          </w:tcPr>
          <w:p>
            <w:pPr>
              <w:pStyle w:val="68"/>
              <w:rPr>
                <w:rFonts w:cs="Arial"/>
              </w:rPr>
            </w:pPr>
            <w:r>
              <w:rPr>
                <w:rFonts w:cs="Arial"/>
                <w:lang w:eastAsia="zh-CN"/>
              </w:rPr>
              <w:t xml:space="preserve"> -101.7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2188" w:type="dxa"/>
            <w:vMerge w:val="continue"/>
            <w:vAlign w:val="center"/>
          </w:tcPr>
          <w:p>
            <w:pPr>
              <w:pStyle w:val="68"/>
              <w:rPr>
                <w:rFonts w:cs="Arial"/>
              </w:rPr>
            </w:pPr>
          </w:p>
        </w:tc>
        <w:tc>
          <w:tcPr>
            <w:tcW w:w="1802" w:type="dxa"/>
            <w:vMerge w:val="continue"/>
          </w:tcPr>
          <w:p>
            <w:pPr>
              <w:pStyle w:val="68"/>
              <w:rPr>
                <w:rFonts w:cs="Arial"/>
                <w:lang w:eastAsia="zh-CN"/>
              </w:rPr>
            </w:pPr>
          </w:p>
        </w:tc>
        <w:tc>
          <w:tcPr>
            <w:tcW w:w="3046" w:type="dxa"/>
            <w:vAlign w:val="center"/>
          </w:tcPr>
          <w:p>
            <w:pPr>
              <w:pStyle w:val="68"/>
              <w:rPr>
                <w:rFonts w:cs="Arial"/>
                <w:lang w:eastAsia="zh-CN"/>
              </w:rPr>
            </w:pPr>
            <w:r>
              <w:rPr>
                <w:rFonts w:cs="Arial"/>
                <w:lang w:eastAsia="zh-CN"/>
              </w:rPr>
              <w:t>G-FR1-A1-10 (Note 3)</w:t>
            </w:r>
          </w:p>
        </w:tc>
        <w:tc>
          <w:tcPr>
            <w:tcW w:w="2593" w:type="dxa"/>
            <w:vAlign w:val="center"/>
          </w:tcPr>
          <w:p>
            <w:pPr>
              <w:pStyle w:val="68"/>
              <w:rPr>
                <w:rFonts w:cs="Arial"/>
                <w:lang w:eastAsia="zh-CN"/>
              </w:rPr>
            </w:pPr>
            <w:r>
              <w:rPr>
                <w:rFonts w:cs="Arial"/>
                <w:lang w:eastAsia="zh-CN"/>
              </w:rPr>
              <w:t>-101.7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2188" w:type="dxa"/>
            <w:vAlign w:val="center"/>
          </w:tcPr>
          <w:p>
            <w:pPr>
              <w:pStyle w:val="68"/>
              <w:rPr>
                <w:rFonts w:cs="Arial"/>
              </w:rPr>
            </w:pPr>
            <w:r>
              <w:rPr>
                <w:rFonts w:cs="Arial"/>
              </w:rPr>
              <w:t xml:space="preserve">10, 15 </w:t>
            </w:r>
          </w:p>
        </w:tc>
        <w:tc>
          <w:tcPr>
            <w:tcW w:w="1802" w:type="dxa"/>
          </w:tcPr>
          <w:p>
            <w:pPr>
              <w:pStyle w:val="68"/>
              <w:rPr>
                <w:rFonts w:cs="Arial"/>
                <w:lang w:eastAsia="zh-CN"/>
              </w:rPr>
            </w:pPr>
            <w:r>
              <w:rPr>
                <w:rFonts w:cs="Arial"/>
                <w:lang w:eastAsia="zh-CN"/>
              </w:rPr>
              <w:t>30</w:t>
            </w:r>
          </w:p>
        </w:tc>
        <w:tc>
          <w:tcPr>
            <w:tcW w:w="3046" w:type="dxa"/>
            <w:vAlign w:val="center"/>
          </w:tcPr>
          <w:p>
            <w:pPr>
              <w:pStyle w:val="68"/>
              <w:rPr>
                <w:rFonts w:cs="Arial"/>
                <w:lang w:eastAsia="zh-CN"/>
              </w:rPr>
            </w:pPr>
            <w:r>
              <w:rPr>
                <w:rFonts w:cs="Arial"/>
                <w:lang w:eastAsia="zh-CN"/>
              </w:rPr>
              <w:t>G-FR1-A1-2 (Note 1)</w:t>
            </w:r>
          </w:p>
        </w:tc>
        <w:tc>
          <w:tcPr>
            <w:tcW w:w="2593" w:type="dxa"/>
            <w:vAlign w:val="center"/>
          </w:tcPr>
          <w:p>
            <w:pPr>
              <w:pStyle w:val="68"/>
              <w:rPr>
                <w:rFonts w:cs="Arial"/>
                <w:lang w:eastAsia="zh-CN"/>
              </w:rPr>
            </w:pPr>
            <w:r>
              <w:rPr>
                <w:rFonts w:cs="Arial"/>
                <w:lang w:eastAsia="zh-CN"/>
              </w:rPr>
              <w:t xml:space="preserve"> -101.8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2188" w:type="dxa"/>
            <w:vAlign w:val="center"/>
          </w:tcPr>
          <w:p>
            <w:pPr>
              <w:pStyle w:val="68"/>
              <w:rPr>
                <w:rFonts w:cs="Arial"/>
              </w:rPr>
            </w:pPr>
            <w:r>
              <w:rPr>
                <w:rFonts w:cs="Arial"/>
              </w:rPr>
              <w:t>10, 15</w:t>
            </w:r>
          </w:p>
        </w:tc>
        <w:tc>
          <w:tcPr>
            <w:tcW w:w="1802" w:type="dxa"/>
          </w:tcPr>
          <w:p>
            <w:pPr>
              <w:pStyle w:val="68"/>
              <w:rPr>
                <w:rFonts w:cs="Arial"/>
                <w:lang w:eastAsia="zh-CN"/>
              </w:rPr>
            </w:pPr>
            <w:r>
              <w:rPr>
                <w:rFonts w:cs="Arial"/>
                <w:lang w:eastAsia="zh-CN"/>
              </w:rPr>
              <w:t>60</w:t>
            </w:r>
          </w:p>
        </w:tc>
        <w:tc>
          <w:tcPr>
            <w:tcW w:w="3046" w:type="dxa"/>
            <w:vAlign w:val="center"/>
          </w:tcPr>
          <w:p>
            <w:pPr>
              <w:pStyle w:val="68"/>
              <w:rPr>
                <w:rFonts w:cs="Arial"/>
                <w:lang w:eastAsia="zh-CN"/>
              </w:rPr>
            </w:pPr>
            <w:r>
              <w:rPr>
                <w:rFonts w:cs="Arial"/>
                <w:lang w:eastAsia="zh-CN"/>
              </w:rPr>
              <w:t>G-FR1-A1-</w:t>
            </w:r>
            <w:r>
              <w:rPr>
                <w:rFonts w:hint="eastAsia" w:eastAsia="DengXian" w:cs="Arial"/>
                <w:lang w:eastAsia="zh-CN"/>
              </w:rPr>
              <w:t>3</w:t>
            </w:r>
            <w:r>
              <w:rPr>
                <w:rFonts w:eastAsia="DengXian" w:cs="Arial"/>
                <w:lang w:eastAsia="zh-CN"/>
              </w:rPr>
              <w:t xml:space="preserve"> </w:t>
            </w:r>
            <w:r>
              <w:rPr>
                <w:rFonts w:cs="Arial"/>
                <w:lang w:eastAsia="zh-CN"/>
              </w:rPr>
              <w:t>(Note 1)</w:t>
            </w:r>
          </w:p>
        </w:tc>
        <w:tc>
          <w:tcPr>
            <w:tcW w:w="2593" w:type="dxa"/>
            <w:vAlign w:val="center"/>
          </w:tcPr>
          <w:p>
            <w:pPr>
              <w:pStyle w:val="68"/>
              <w:rPr>
                <w:rFonts w:cs="Arial"/>
                <w:lang w:eastAsia="zh-CN"/>
              </w:rPr>
            </w:pPr>
            <w:r>
              <w:rPr>
                <w:rFonts w:cs="Arial"/>
                <w:lang w:eastAsia="zh-CN"/>
              </w:rPr>
              <w:t xml:space="preserve"> -98.9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2188" w:type="dxa"/>
            <w:vMerge w:val="restart"/>
            <w:vAlign w:val="center"/>
          </w:tcPr>
          <w:p>
            <w:pPr>
              <w:pStyle w:val="68"/>
              <w:rPr>
                <w:rFonts w:cs="Arial"/>
              </w:rPr>
            </w:pPr>
            <w:r>
              <w:rPr>
                <w:rFonts w:cs="Arial"/>
              </w:rPr>
              <w:t xml:space="preserve">20, 25, 30, 40, 50 </w:t>
            </w:r>
          </w:p>
        </w:tc>
        <w:tc>
          <w:tcPr>
            <w:tcW w:w="1802" w:type="dxa"/>
            <w:vMerge w:val="restart"/>
          </w:tcPr>
          <w:p>
            <w:pPr>
              <w:pStyle w:val="68"/>
              <w:rPr>
                <w:rFonts w:cs="Arial"/>
                <w:lang w:eastAsia="zh-CN"/>
              </w:rPr>
            </w:pPr>
            <w:r>
              <w:rPr>
                <w:rFonts w:cs="Arial"/>
                <w:lang w:eastAsia="zh-CN"/>
              </w:rPr>
              <w:t>15</w:t>
            </w:r>
          </w:p>
        </w:tc>
        <w:tc>
          <w:tcPr>
            <w:tcW w:w="3046" w:type="dxa"/>
            <w:vAlign w:val="center"/>
          </w:tcPr>
          <w:p>
            <w:pPr>
              <w:pStyle w:val="68"/>
              <w:rPr>
                <w:rFonts w:cs="Arial"/>
                <w:lang w:eastAsia="zh-CN"/>
              </w:rPr>
            </w:pPr>
            <w:r>
              <w:rPr>
                <w:rFonts w:cs="Arial"/>
                <w:lang w:eastAsia="zh-CN"/>
              </w:rPr>
              <w:t>G-FR1-A1-</w:t>
            </w:r>
            <w:r>
              <w:rPr>
                <w:rFonts w:hint="eastAsia" w:eastAsia="DengXian" w:cs="Arial"/>
                <w:lang w:eastAsia="zh-CN"/>
              </w:rPr>
              <w:t>4</w:t>
            </w:r>
            <w:r>
              <w:rPr>
                <w:rFonts w:eastAsia="DengXian" w:cs="Arial"/>
                <w:lang w:eastAsia="zh-CN"/>
              </w:rPr>
              <w:t xml:space="preserve"> </w:t>
            </w:r>
            <w:r>
              <w:rPr>
                <w:rFonts w:cs="Arial"/>
                <w:lang w:eastAsia="zh-CN"/>
              </w:rPr>
              <w:t>(Note 1)</w:t>
            </w:r>
          </w:p>
        </w:tc>
        <w:tc>
          <w:tcPr>
            <w:tcW w:w="2593" w:type="dxa"/>
            <w:vAlign w:val="center"/>
          </w:tcPr>
          <w:p>
            <w:pPr>
              <w:pStyle w:val="68"/>
              <w:rPr>
                <w:rFonts w:cs="Arial"/>
                <w:lang w:eastAsia="zh-CN"/>
              </w:rPr>
            </w:pPr>
            <w:r>
              <w:rPr>
                <w:rFonts w:cs="Arial"/>
                <w:lang w:eastAsia="zh-CN"/>
              </w:rPr>
              <w:t xml:space="preserve"> -95.3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2188" w:type="dxa"/>
            <w:vMerge w:val="continue"/>
            <w:vAlign w:val="center"/>
          </w:tcPr>
          <w:p>
            <w:pPr>
              <w:pStyle w:val="68"/>
              <w:rPr>
                <w:rFonts w:cs="Arial"/>
              </w:rPr>
            </w:pPr>
          </w:p>
        </w:tc>
        <w:tc>
          <w:tcPr>
            <w:tcW w:w="1802" w:type="dxa"/>
            <w:vMerge w:val="continue"/>
          </w:tcPr>
          <w:p>
            <w:pPr>
              <w:pStyle w:val="68"/>
              <w:rPr>
                <w:rFonts w:cs="Arial"/>
                <w:lang w:eastAsia="zh-CN"/>
              </w:rPr>
            </w:pPr>
          </w:p>
        </w:tc>
        <w:tc>
          <w:tcPr>
            <w:tcW w:w="3046" w:type="dxa"/>
            <w:vAlign w:val="center"/>
          </w:tcPr>
          <w:p>
            <w:pPr>
              <w:pStyle w:val="68"/>
              <w:rPr>
                <w:rFonts w:cs="Arial"/>
                <w:lang w:eastAsia="zh-CN"/>
              </w:rPr>
            </w:pPr>
            <w:r>
              <w:rPr>
                <w:rFonts w:cs="Arial"/>
                <w:lang w:eastAsia="zh-CN"/>
              </w:rPr>
              <w:t>G-FR1-A1-11 (Note 4)</w:t>
            </w:r>
          </w:p>
        </w:tc>
        <w:tc>
          <w:tcPr>
            <w:tcW w:w="2593" w:type="dxa"/>
            <w:vAlign w:val="center"/>
          </w:tcPr>
          <w:p>
            <w:pPr>
              <w:pStyle w:val="68"/>
              <w:rPr>
                <w:rFonts w:cs="Arial"/>
                <w:lang w:eastAsia="zh-CN"/>
              </w:rPr>
            </w:pPr>
            <w:r>
              <w:rPr>
                <w:rFonts w:cs="Arial"/>
                <w:lang w:eastAsia="zh-CN"/>
              </w:rPr>
              <w:t>-95.3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2188" w:type="dxa"/>
            <w:vAlign w:val="center"/>
          </w:tcPr>
          <w:p>
            <w:pPr>
              <w:pStyle w:val="68"/>
              <w:rPr>
                <w:rFonts w:cs="Arial"/>
              </w:rPr>
            </w:pPr>
            <w:r>
              <w:rPr>
                <w:rFonts w:cs="Arial"/>
              </w:rPr>
              <w:t xml:space="preserve">20, 25, 30, 40, 50, 60, 70, 80, 90, 100 </w:t>
            </w:r>
          </w:p>
        </w:tc>
        <w:tc>
          <w:tcPr>
            <w:tcW w:w="1802" w:type="dxa"/>
          </w:tcPr>
          <w:p>
            <w:pPr>
              <w:pStyle w:val="68"/>
              <w:rPr>
                <w:rFonts w:cs="Arial"/>
                <w:lang w:eastAsia="zh-CN"/>
              </w:rPr>
            </w:pPr>
            <w:r>
              <w:rPr>
                <w:rFonts w:cs="Arial"/>
                <w:lang w:eastAsia="zh-CN"/>
              </w:rPr>
              <w:t>30</w:t>
            </w:r>
          </w:p>
        </w:tc>
        <w:tc>
          <w:tcPr>
            <w:tcW w:w="3046" w:type="dxa"/>
            <w:vAlign w:val="center"/>
          </w:tcPr>
          <w:p>
            <w:pPr>
              <w:pStyle w:val="68"/>
              <w:rPr>
                <w:rFonts w:cs="Arial"/>
                <w:lang w:eastAsia="zh-CN"/>
              </w:rPr>
            </w:pPr>
            <w:r>
              <w:rPr>
                <w:rFonts w:cs="Arial"/>
                <w:lang w:eastAsia="zh-CN"/>
              </w:rPr>
              <w:t>G-FR1-A1-</w:t>
            </w:r>
            <w:r>
              <w:rPr>
                <w:rFonts w:hint="eastAsia" w:eastAsia="DengXian" w:cs="Arial"/>
                <w:lang w:eastAsia="zh-CN"/>
              </w:rPr>
              <w:t>5</w:t>
            </w:r>
            <w:r>
              <w:rPr>
                <w:rFonts w:eastAsia="DengXian" w:cs="Arial"/>
                <w:lang w:eastAsia="zh-CN"/>
              </w:rPr>
              <w:t xml:space="preserve"> </w:t>
            </w:r>
            <w:r>
              <w:rPr>
                <w:rFonts w:cs="Arial"/>
                <w:lang w:eastAsia="zh-CN"/>
              </w:rPr>
              <w:t>(Note 1)</w:t>
            </w:r>
          </w:p>
        </w:tc>
        <w:tc>
          <w:tcPr>
            <w:tcW w:w="2593" w:type="dxa"/>
            <w:vAlign w:val="center"/>
          </w:tcPr>
          <w:p>
            <w:pPr>
              <w:pStyle w:val="68"/>
              <w:rPr>
                <w:rFonts w:cs="Arial"/>
                <w:lang w:eastAsia="zh-CN"/>
              </w:rPr>
            </w:pPr>
            <w:r>
              <w:rPr>
                <w:rFonts w:cs="Arial"/>
                <w:lang w:eastAsia="zh-CN"/>
              </w:rPr>
              <w:t xml:space="preserve"> -95.6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2188" w:type="dxa"/>
            <w:vAlign w:val="center"/>
          </w:tcPr>
          <w:p>
            <w:pPr>
              <w:pStyle w:val="68"/>
              <w:rPr>
                <w:rFonts w:cs="Arial"/>
              </w:rPr>
            </w:pPr>
            <w:r>
              <w:rPr>
                <w:rFonts w:cs="Arial"/>
              </w:rPr>
              <w:t xml:space="preserve">20, 25, 30, 40, 50, 60, 70, 80, 90, 100 </w:t>
            </w:r>
          </w:p>
        </w:tc>
        <w:tc>
          <w:tcPr>
            <w:tcW w:w="1802" w:type="dxa"/>
          </w:tcPr>
          <w:p>
            <w:pPr>
              <w:pStyle w:val="68"/>
              <w:rPr>
                <w:rFonts w:cs="Arial"/>
                <w:lang w:eastAsia="zh-CN"/>
              </w:rPr>
            </w:pPr>
            <w:r>
              <w:rPr>
                <w:rFonts w:cs="Arial"/>
                <w:lang w:eastAsia="zh-CN"/>
              </w:rPr>
              <w:t>60</w:t>
            </w:r>
          </w:p>
        </w:tc>
        <w:tc>
          <w:tcPr>
            <w:tcW w:w="3046" w:type="dxa"/>
            <w:vAlign w:val="center"/>
          </w:tcPr>
          <w:p>
            <w:pPr>
              <w:pStyle w:val="68"/>
              <w:rPr>
                <w:rFonts w:cs="Arial"/>
                <w:lang w:eastAsia="zh-CN"/>
              </w:rPr>
            </w:pPr>
            <w:r>
              <w:rPr>
                <w:rFonts w:cs="Arial"/>
                <w:lang w:eastAsia="zh-CN"/>
              </w:rPr>
              <w:t>G-FR1-A1-</w:t>
            </w:r>
            <w:r>
              <w:rPr>
                <w:rFonts w:hint="eastAsia" w:eastAsia="DengXian" w:cs="Arial"/>
                <w:lang w:eastAsia="zh-CN"/>
              </w:rPr>
              <w:t>6</w:t>
            </w:r>
            <w:r>
              <w:rPr>
                <w:rFonts w:eastAsia="DengXian" w:cs="Arial"/>
                <w:lang w:eastAsia="zh-CN"/>
              </w:rPr>
              <w:t xml:space="preserve"> </w:t>
            </w:r>
            <w:r>
              <w:rPr>
                <w:rFonts w:cs="Arial"/>
                <w:lang w:eastAsia="zh-CN"/>
              </w:rPr>
              <w:t>(Note 1)</w:t>
            </w:r>
          </w:p>
        </w:tc>
        <w:tc>
          <w:tcPr>
            <w:tcW w:w="2593" w:type="dxa"/>
            <w:vAlign w:val="center"/>
          </w:tcPr>
          <w:p>
            <w:pPr>
              <w:pStyle w:val="68"/>
              <w:rPr>
                <w:rFonts w:cs="Arial"/>
                <w:lang w:eastAsia="zh-CN"/>
              </w:rPr>
            </w:pPr>
            <w:r>
              <w:rPr>
                <w:rFonts w:cs="Arial"/>
                <w:lang w:eastAsia="zh-CN"/>
              </w:rPr>
              <w:t xml:space="preserve"> -95.7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9629" w:type="dxa"/>
            <w:gridSpan w:val="4"/>
            <w:vAlign w:val="center"/>
          </w:tcPr>
          <w:p>
            <w:pPr>
              <w:pStyle w:val="90"/>
              <w:rPr>
                <w:rFonts w:cs="Arial"/>
                <w:lang w:eastAsia="ko-KR"/>
              </w:rPr>
            </w:pPr>
            <w:r>
              <w:rPr>
                <w:rFonts w:cs="Arial"/>
              </w:rPr>
              <w:t>NOTE 1:</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90"/>
              <w:rPr>
                <w:rFonts w:cs="v5.0.0"/>
                <w:lang w:eastAsia="zh-CN"/>
              </w:rPr>
            </w:pPr>
            <w:r>
              <w:t>NOTE 2:</w:t>
            </w:r>
            <w:r>
              <w:tab/>
            </w:r>
            <w:r>
              <w:rPr>
                <w:rFonts w:hint="eastAsia"/>
                <w:lang w:eastAsia="zh-CN"/>
              </w:rPr>
              <w:t xml:space="preserve">The requirements apply to </w:t>
            </w:r>
            <w:r>
              <w:rPr>
                <w:rFonts w:cs="v4.2.0"/>
              </w:rPr>
              <w:t xml:space="preserve">BS that supports </w:t>
            </w:r>
            <w:r>
              <w:rPr>
                <w:rFonts w:cs="v5.0.0"/>
              </w:rPr>
              <w:t>NB-IoT operation in NR in-band</w:t>
            </w:r>
            <w:r>
              <w:rPr>
                <w:rFonts w:hint="eastAsia" w:cs="v5.0.0"/>
                <w:lang w:eastAsia="zh-CN"/>
              </w:rPr>
              <w:t>.</w:t>
            </w:r>
          </w:p>
          <w:p>
            <w:pPr>
              <w:pStyle w:val="90"/>
            </w:pPr>
            <w:r>
              <w:rPr>
                <w:rFonts w:hint="eastAsia" w:cs="v5.0.0"/>
                <w:lang w:eastAsia="zh-CN"/>
              </w:rPr>
              <w:t>N</w:t>
            </w:r>
            <w:r>
              <w:rPr>
                <w:rFonts w:cs="v5.0.0"/>
                <w:lang w:eastAsia="zh-CN"/>
              </w:rPr>
              <w:t>OTE 3</w:t>
            </w:r>
            <w:r>
              <w:t>:</w:t>
            </w:r>
            <w:r>
              <w:tab/>
            </w:r>
            <w:r>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pPr>
              <w:pStyle w:val="90"/>
              <w:rPr>
                <w:rFonts w:cs="Arial"/>
                <w:lang w:eastAsia="zh-CN"/>
              </w:rPr>
            </w:pPr>
            <w:r>
              <w:t>NOTE</w:t>
            </w:r>
            <w:r>
              <w:rPr>
                <w:rFonts w:hint="eastAsia"/>
              </w:rPr>
              <w:t xml:space="preserve"> </w:t>
            </w:r>
            <w:r>
              <w:t>4:</w:t>
            </w:r>
            <w:r>
              <w:tab/>
            </w:r>
            <w:r>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tc>
      </w:tr>
    </w:tbl>
    <w:p/>
    <w:p>
      <w:pPr>
        <w:pStyle w:val="74"/>
      </w:pPr>
      <w:r>
        <w:t xml:space="preserve">Table 7.2.2-2: NR </w:t>
      </w:r>
      <w:r>
        <w:rPr>
          <w:lang w:eastAsia="zh-CN"/>
        </w:rPr>
        <w:t xml:space="preserve">Medium Range </w:t>
      </w:r>
      <w:r>
        <w:t>BS reference sensitivity levels</w:t>
      </w:r>
    </w:p>
    <w:tbl>
      <w:tblPr>
        <w:tblStyle w:val="59"/>
        <w:tblW w:w="985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5"/>
        <w:gridCol w:w="1842"/>
        <w:gridCol w:w="3119"/>
        <w:gridCol w:w="2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35" w:type="dxa"/>
            <w:shd w:val="clear" w:color="auto" w:fill="auto"/>
            <w:vAlign w:val="center"/>
          </w:tcPr>
          <w:p>
            <w:pPr>
              <w:pStyle w:val="67"/>
              <w:rPr>
                <w:rFonts w:cs="Arial"/>
              </w:rPr>
            </w:pPr>
            <w:r>
              <w:rPr>
                <w:rFonts w:cs="Arial"/>
                <w:i/>
              </w:rPr>
              <w:t>BS channel bandwidth</w:t>
            </w:r>
            <w:r>
              <w:rPr>
                <w:rFonts w:cs="Arial"/>
              </w:rPr>
              <w:t xml:space="preserve"> (MHz)</w:t>
            </w:r>
          </w:p>
        </w:tc>
        <w:tc>
          <w:tcPr>
            <w:tcW w:w="1842" w:type="dxa"/>
          </w:tcPr>
          <w:p>
            <w:pPr>
              <w:pStyle w:val="67"/>
              <w:rPr>
                <w:rFonts w:cs="Arial"/>
              </w:rPr>
            </w:pPr>
            <w:r>
              <w:rPr>
                <w:rFonts w:cs="Arial"/>
              </w:rPr>
              <w:t>Sub-carrier spacing (kHz)</w:t>
            </w:r>
          </w:p>
        </w:tc>
        <w:tc>
          <w:tcPr>
            <w:tcW w:w="3119" w:type="dxa"/>
          </w:tcPr>
          <w:p>
            <w:pPr>
              <w:pStyle w:val="67"/>
              <w:rPr>
                <w:rFonts w:cs="Arial"/>
              </w:rPr>
            </w:pPr>
            <w:r>
              <w:rPr>
                <w:rFonts w:cs="Arial"/>
              </w:rPr>
              <w:t>Reference measurement channel</w:t>
            </w:r>
          </w:p>
        </w:tc>
        <w:tc>
          <w:tcPr>
            <w:tcW w:w="2659" w:type="dxa"/>
            <w:vAlign w:val="center"/>
          </w:tcPr>
          <w:p>
            <w:pPr>
              <w:pStyle w:val="67"/>
              <w:rPr>
                <w:rFonts w:cs="Arial"/>
              </w:rPr>
            </w:pPr>
            <w:r>
              <w:rPr>
                <w:rFonts w:cs="Arial"/>
              </w:rPr>
              <w:t xml:space="preserve"> Reference sensitivity power level, </w:t>
            </w:r>
            <w:r>
              <w:t>P</w:t>
            </w:r>
            <w:r>
              <w:rPr>
                <w:vertAlign w:val="subscript"/>
              </w:rPr>
              <w:t>REFSENS</w:t>
            </w:r>
          </w:p>
          <w:p>
            <w:pPr>
              <w:pStyle w:val="67"/>
              <w:rPr>
                <w:rFonts w:cs="Arial"/>
              </w:rPr>
            </w:pP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2235" w:type="dxa"/>
            <w:vMerge w:val="restart"/>
            <w:vAlign w:val="center"/>
          </w:tcPr>
          <w:p>
            <w:pPr>
              <w:pStyle w:val="68"/>
              <w:rPr>
                <w:rFonts w:cs="Arial"/>
              </w:rPr>
            </w:pPr>
            <w:r>
              <w:rPr>
                <w:rFonts w:cs="Arial"/>
              </w:rPr>
              <w:t>5, 10, 15</w:t>
            </w:r>
          </w:p>
        </w:tc>
        <w:tc>
          <w:tcPr>
            <w:tcW w:w="1842" w:type="dxa"/>
            <w:vMerge w:val="restart"/>
          </w:tcPr>
          <w:p>
            <w:pPr>
              <w:pStyle w:val="68"/>
              <w:rPr>
                <w:rFonts w:cs="Arial"/>
                <w:lang w:eastAsia="zh-CN"/>
              </w:rPr>
            </w:pPr>
            <w:r>
              <w:rPr>
                <w:rFonts w:cs="Arial"/>
                <w:lang w:eastAsia="zh-CN"/>
              </w:rPr>
              <w:t>15</w:t>
            </w:r>
          </w:p>
        </w:tc>
        <w:tc>
          <w:tcPr>
            <w:tcW w:w="3119" w:type="dxa"/>
            <w:vAlign w:val="center"/>
          </w:tcPr>
          <w:p>
            <w:pPr>
              <w:pStyle w:val="68"/>
              <w:rPr>
                <w:rFonts w:cs="Arial"/>
              </w:rPr>
            </w:pPr>
            <w:r>
              <w:rPr>
                <w:rFonts w:cs="Arial"/>
                <w:lang w:eastAsia="zh-CN"/>
              </w:rPr>
              <w:t>G-FR1-A1-1 (Note 1)</w:t>
            </w:r>
          </w:p>
        </w:tc>
        <w:tc>
          <w:tcPr>
            <w:tcW w:w="2659" w:type="dxa"/>
            <w:vAlign w:val="center"/>
          </w:tcPr>
          <w:p>
            <w:pPr>
              <w:pStyle w:val="68"/>
              <w:rPr>
                <w:rFonts w:cs="Arial"/>
              </w:rPr>
            </w:pPr>
            <w:r>
              <w:rPr>
                <w:rFonts w:cs="Arial"/>
                <w:lang w:eastAsia="zh-CN"/>
              </w:rPr>
              <w:t xml:space="preserve"> -96.7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2235" w:type="dxa"/>
            <w:vMerge w:val="continue"/>
            <w:vAlign w:val="center"/>
          </w:tcPr>
          <w:p>
            <w:pPr>
              <w:pStyle w:val="68"/>
              <w:rPr>
                <w:rFonts w:cs="Arial"/>
              </w:rPr>
            </w:pPr>
          </w:p>
        </w:tc>
        <w:tc>
          <w:tcPr>
            <w:tcW w:w="1842" w:type="dxa"/>
            <w:vMerge w:val="continue"/>
          </w:tcPr>
          <w:p>
            <w:pPr>
              <w:pStyle w:val="68"/>
              <w:rPr>
                <w:rFonts w:cs="Arial"/>
                <w:lang w:eastAsia="zh-CN"/>
              </w:rPr>
            </w:pPr>
          </w:p>
        </w:tc>
        <w:tc>
          <w:tcPr>
            <w:tcW w:w="3119" w:type="dxa"/>
            <w:vAlign w:val="center"/>
          </w:tcPr>
          <w:p>
            <w:pPr>
              <w:pStyle w:val="68"/>
              <w:rPr>
                <w:rFonts w:cs="Arial"/>
                <w:lang w:eastAsia="zh-CN"/>
              </w:rPr>
            </w:pPr>
            <w:r>
              <w:rPr>
                <w:rFonts w:cs="Arial"/>
                <w:lang w:eastAsia="zh-CN"/>
              </w:rPr>
              <w:t>G-FR1-A1-10 (Note 3)</w:t>
            </w:r>
          </w:p>
        </w:tc>
        <w:tc>
          <w:tcPr>
            <w:tcW w:w="2659" w:type="dxa"/>
            <w:vAlign w:val="center"/>
          </w:tcPr>
          <w:p>
            <w:pPr>
              <w:pStyle w:val="68"/>
              <w:rPr>
                <w:rFonts w:cs="Arial"/>
                <w:lang w:eastAsia="zh-CN"/>
              </w:rPr>
            </w:pPr>
            <w:r>
              <w:rPr>
                <w:rFonts w:cs="Arial"/>
                <w:lang w:eastAsia="zh-CN"/>
              </w:rPr>
              <w:t>-96.7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2235" w:type="dxa"/>
            <w:vAlign w:val="center"/>
          </w:tcPr>
          <w:p>
            <w:pPr>
              <w:pStyle w:val="68"/>
              <w:rPr>
                <w:rFonts w:cs="Arial"/>
              </w:rPr>
            </w:pPr>
            <w:r>
              <w:rPr>
                <w:rFonts w:cs="Arial"/>
              </w:rPr>
              <w:t xml:space="preserve">10, 15 </w:t>
            </w:r>
          </w:p>
        </w:tc>
        <w:tc>
          <w:tcPr>
            <w:tcW w:w="1842" w:type="dxa"/>
          </w:tcPr>
          <w:p>
            <w:pPr>
              <w:pStyle w:val="68"/>
              <w:rPr>
                <w:rFonts w:cs="Arial"/>
                <w:lang w:eastAsia="zh-CN"/>
              </w:rPr>
            </w:pPr>
            <w:r>
              <w:rPr>
                <w:rFonts w:cs="Arial"/>
                <w:lang w:eastAsia="zh-CN"/>
              </w:rPr>
              <w:t>30</w:t>
            </w:r>
          </w:p>
        </w:tc>
        <w:tc>
          <w:tcPr>
            <w:tcW w:w="3119" w:type="dxa"/>
            <w:vAlign w:val="center"/>
          </w:tcPr>
          <w:p>
            <w:pPr>
              <w:pStyle w:val="68"/>
              <w:rPr>
                <w:rFonts w:cs="Arial"/>
              </w:rPr>
            </w:pPr>
            <w:r>
              <w:rPr>
                <w:rFonts w:cs="Arial"/>
                <w:lang w:eastAsia="zh-CN"/>
              </w:rPr>
              <w:t>G-FR1-A1-2 (Note 1)</w:t>
            </w:r>
          </w:p>
        </w:tc>
        <w:tc>
          <w:tcPr>
            <w:tcW w:w="2659" w:type="dxa"/>
            <w:vAlign w:val="center"/>
          </w:tcPr>
          <w:p>
            <w:pPr>
              <w:pStyle w:val="68"/>
              <w:rPr>
                <w:rFonts w:cs="Arial"/>
              </w:rPr>
            </w:pPr>
            <w:r>
              <w:rPr>
                <w:rFonts w:cs="Arial"/>
                <w:lang w:eastAsia="zh-CN"/>
              </w:rPr>
              <w:t xml:space="preserve"> -96.8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2235" w:type="dxa"/>
            <w:vAlign w:val="center"/>
          </w:tcPr>
          <w:p>
            <w:pPr>
              <w:pStyle w:val="68"/>
              <w:rPr>
                <w:rFonts w:cs="Arial"/>
                <w:lang w:eastAsia="zh-CN"/>
              </w:rPr>
            </w:pPr>
            <w:r>
              <w:rPr>
                <w:rFonts w:cs="Arial"/>
              </w:rPr>
              <w:t>10, 15</w:t>
            </w:r>
          </w:p>
        </w:tc>
        <w:tc>
          <w:tcPr>
            <w:tcW w:w="1842" w:type="dxa"/>
          </w:tcPr>
          <w:p>
            <w:pPr>
              <w:pStyle w:val="68"/>
              <w:rPr>
                <w:rFonts w:cs="Arial"/>
                <w:lang w:eastAsia="zh-CN"/>
              </w:rPr>
            </w:pPr>
            <w:r>
              <w:rPr>
                <w:rFonts w:cs="Arial"/>
                <w:lang w:eastAsia="zh-CN"/>
              </w:rPr>
              <w:t>60</w:t>
            </w:r>
          </w:p>
        </w:tc>
        <w:tc>
          <w:tcPr>
            <w:tcW w:w="3119" w:type="dxa"/>
            <w:vAlign w:val="center"/>
          </w:tcPr>
          <w:p>
            <w:pPr>
              <w:pStyle w:val="68"/>
              <w:rPr>
                <w:rFonts w:cs="Arial"/>
                <w:lang w:eastAsia="zh-CN"/>
              </w:rPr>
            </w:pPr>
            <w:r>
              <w:rPr>
                <w:rFonts w:cs="Arial"/>
                <w:lang w:eastAsia="zh-CN"/>
              </w:rPr>
              <w:t>G-FR1-A1-</w:t>
            </w:r>
            <w:r>
              <w:rPr>
                <w:rFonts w:hint="eastAsia" w:eastAsia="DengXian" w:cs="Arial"/>
                <w:lang w:eastAsia="zh-CN"/>
              </w:rPr>
              <w:t>3</w:t>
            </w:r>
            <w:r>
              <w:rPr>
                <w:rFonts w:eastAsia="DengXian" w:cs="Arial"/>
                <w:lang w:eastAsia="zh-CN"/>
              </w:rPr>
              <w:t xml:space="preserve"> </w:t>
            </w:r>
            <w:r>
              <w:rPr>
                <w:rFonts w:cs="Arial"/>
                <w:lang w:eastAsia="zh-CN"/>
              </w:rPr>
              <w:t>(Note 1)</w:t>
            </w:r>
          </w:p>
        </w:tc>
        <w:tc>
          <w:tcPr>
            <w:tcW w:w="2659" w:type="dxa"/>
            <w:vAlign w:val="center"/>
          </w:tcPr>
          <w:p>
            <w:pPr>
              <w:pStyle w:val="68"/>
              <w:rPr>
                <w:rFonts w:cs="Arial"/>
                <w:lang w:eastAsia="zh-CN"/>
              </w:rPr>
            </w:pPr>
            <w:r>
              <w:rPr>
                <w:rFonts w:cs="Arial"/>
                <w:lang w:eastAsia="zh-CN"/>
              </w:rPr>
              <w:t xml:space="preserve"> -93.9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2235" w:type="dxa"/>
            <w:vMerge w:val="restart"/>
            <w:vAlign w:val="center"/>
          </w:tcPr>
          <w:p>
            <w:pPr>
              <w:pStyle w:val="68"/>
              <w:rPr>
                <w:rFonts w:cs="Arial"/>
                <w:lang w:eastAsia="zh-CN"/>
              </w:rPr>
            </w:pPr>
            <w:r>
              <w:rPr>
                <w:rFonts w:cs="Arial"/>
              </w:rPr>
              <w:t xml:space="preserve">20, 25, 30, 40, 50 </w:t>
            </w:r>
          </w:p>
        </w:tc>
        <w:tc>
          <w:tcPr>
            <w:tcW w:w="1842" w:type="dxa"/>
            <w:vMerge w:val="restart"/>
          </w:tcPr>
          <w:p>
            <w:pPr>
              <w:pStyle w:val="68"/>
              <w:rPr>
                <w:rFonts w:cs="Arial"/>
                <w:lang w:eastAsia="zh-CN"/>
              </w:rPr>
            </w:pPr>
            <w:r>
              <w:rPr>
                <w:rFonts w:cs="Arial"/>
                <w:lang w:eastAsia="zh-CN"/>
              </w:rPr>
              <w:t>15</w:t>
            </w:r>
          </w:p>
        </w:tc>
        <w:tc>
          <w:tcPr>
            <w:tcW w:w="3119" w:type="dxa"/>
            <w:vAlign w:val="center"/>
          </w:tcPr>
          <w:p>
            <w:pPr>
              <w:pStyle w:val="68"/>
              <w:rPr>
                <w:rFonts w:cs="Arial"/>
                <w:lang w:eastAsia="zh-CN"/>
              </w:rPr>
            </w:pPr>
            <w:r>
              <w:rPr>
                <w:rFonts w:cs="Arial"/>
                <w:lang w:eastAsia="zh-CN"/>
              </w:rPr>
              <w:t>G-FR1-A1-</w:t>
            </w:r>
            <w:r>
              <w:rPr>
                <w:rFonts w:hint="eastAsia" w:eastAsia="DengXian" w:cs="Arial"/>
                <w:lang w:eastAsia="zh-CN"/>
              </w:rPr>
              <w:t>4</w:t>
            </w:r>
            <w:r>
              <w:rPr>
                <w:rFonts w:eastAsia="DengXian" w:cs="Arial"/>
                <w:lang w:eastAsia="zh-CN"/>
              </w:rPr>
              <w:t xml:space="preserve"> </w:t>
            </w:r>
            <w:r>
              <w:rPr>
                <w:rFonts w:cs="Arial"/>
                <w:lang w:eastAsia="zh-CN"/>
              </w:rPr>
              <w:t>(Note 1)</w:t>
            </w:r>
          </w:p>
        </w:tc>
        <w:tc>
          <w:tcPr>
            <w:tcW w:w="2659" w:type="dxa"/>
            <w:vAlign w:val="center"/>
          </w:tcPr>
          <w:p>
            <w:pPr>
              <w:pStyle w:val="68"/>
              <w:rPr>
                <w:rFonts w:cs="Arial"/>
                <w:lang w:eastAsia="zh-CN"/>
              </w:rPr>
            </w:pPr>
            <w:r>
              <w:rPr>
                <w:rFonts w:cs="Arial"/>
                <w:lang w:eastAsia="zh-CN"/>
              </w:rPr>
              <w:t xml:space="preserve"> -90.3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2235" w:type="dxa"/>
            <w:vMerge w:val="continue"/>
            <w:vAlign w:val="center"/>
          </w:tcPr>
          <w:p>
            <w:pPr>
              <w:pStyle w:val="68"/>
              <w:rPr>
                <w:rFonts w:cs="Arial"/>
              </w:rPr>
            </w:pPr>
          </w:p>
        </w:tc>
        <w:tc>
          <w:tcPr>
            <w:tcW w:w="1842" w:type="dxa"/>
            <w:vMerge w:val="continue"/>
          </w:tcPr>
          <w:p>
            <w:pPr>
              <w:pStyle w:val="68"/>
              <w:rPr>
                <w:rFonts w:cs="Arial"/>
                <w:lang w:eastAsia="zh-CN"/>
              </w:rPr>
            </w:pPr>
          </w:p>
        </w:tc>
        <w:tc>
          <w:tcPr>
            <w:tcW w:w="3119" w:type="dxa"/>
            <w:vAlign w:val="center"/>
          </w:tcPr>
          <w:p>
            <w:pPr>
              <w:pStyle w:val="68"/>
              <w:rPr>
                <w:rFonts w:cs="Arial"/>
                <w:lang w:eastAsia="zh-CN"/>
              </w:rPr>
            </w:pPr>
            <w:r>
              <w:rPr>
                <w:rFonts w:cs="Arial"/>
                <w:lang w:eastAsia="zh-CN"/>
              </w:rPr>
              <w:t>G-FR1-A1-11 (Note 4)</w:t>
            </w:r>
          </w:p>
        </w:tc>
        <w:tc>
          <w:tcPr>
            <w:tcW w:w="2659" w:type="dxa"/>
            <w:vAlign w:val="center"/>
          </w:tcPr>
          <w:p>
            <w:pPr>
              <w:pStyle w:val="68"/>
              <w:rPr>
                <w:rFonts w:cs="Arial"/>
                <w:lang w:eastAsia="zh-CN"/>
              </w:rPr>
            </w:pPr>
            <w:r>
              <w:rPr>
                <w:rFonts w:cs="Arial"/>
                <w:lang w:eastAsia="zh-CN"/>
              </w:rPr>
              <w:t>-90.3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2235" w:type="dxa"/>
            <w:vAlign w:val="center"/>
          </w:tcPr>
          <w:p>
            <w:pPr>
              <w:pStyle w:val="68"/>
              <w:rPr>
                <w:rFonts w:cs="Arial"/>
                <w:lang w:eastAsia="zh-CN"/>
              </w:rPr>
            </w:pPr>
            <w:r>
              <w:rPr>
                <w:rFonts w:cs="Arial"/>
              </w:rPr>
              <w:t xml:space="preserve">20, 25, 30, 40, 50, 60, 70, 80, 90, 100 </w:t>
            </w:r>
          </w:p>
        </w:tc>
        <w:tc>
          <w:tcPr>
            <w:tcW w:w="1842" w:type="dxa"/>
          </w:tcPr>
          <w:p>
            <w:pPr>
              <w:pStyle w:val="68"/>
              <w:rPr>
                <w:rFonts w:cs="Arial"/>
                <w:lang w:eastAsia="zh-CN"/>
              </w:rPr>
            </w:pPr>
            <w:r>
              <w:rPr>
                <w:rFonts w:cs="Arial"/>
                <w:lang w:eastAsia="zh-CN"/>
              </w:rPr>
              <w:t>30</w:t>
            </w:r>
          </w:p>
        </w:tc>
        <w:tc>
          <w:tcPr>
            <w:tcW w:w="3119" w:type="dxa"/>
            <w:vAlign w:val="center"/>
          </w:tcPr>
          <w:p>
            <w:pPr>
              <w:pStyle w:val="68"/>
              <w:rPr>
                <w:rFonts w:cs="Arial"/>
                <w:lang w:eastAsia="zh-CN"/>
              </w:rPr>
            </w:pPr>
            <w:r>
              <w:rPr>
                <w:rFonts w:cs="Arial"/>
                <w:lang w:eastAsia="zh-CN"/>
              </w:rPr>
              <w:t>G-FR1-A1-</w:t>
            </w:r>
            <w:r>
              <w:rPr>
                <w:rFonts w:hint="eastAsia" w:eastAsia="DengXian" w:cs="Arial"/>
                <w:lang w:eastAsia="zh-CN"/>
              </w:rPr>
              <w:t>5</w:t>
            </w:r>
            <w:r>
              <w:rPr>
                <w:rFonts w:eastAsia="DengXian" w:cs="Arial"/>
                <w:lang w:eastAsia="zh-CN"/>
              </w:rPr>
              <w:t xml:space="preserve"> </w:t>
            </w:r>
            <w:r>
              <w:rPr>
                <w:rFonts w:cs="Arial"/>
                <w:lang w:eastAsia="zh-CN"/>
              </w:rPr>
              <w:t>(Note 1)</w:t>
            </w:r>
          </w:p>
        </w:tc>
        <w:tc>
          <w:tcPr>
            <w:tcW w:w="2659" w:type="dxa"/>
            <w:vAlign w:val="center"/>
          </w:tcPr>
          <w:p>
            <w:pPr>
              <w:pStyle w:val="68"/>
              <w:rPr>
                <w:rFonts w:cs="Arial"/>
                <w:lang w:eastAsia="zh-CN"/>
              </w:rPr>
            </w:pPr>
            <w:r>
              <w:rPr>
                <w:rFonts w:cs="Arial"/>
                <w:lang w:eastAsia="zh-CN"/>
              </w:rPr>
              <w:t xml:space="preserve"> -90.6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2235" w:type="dxa"/>
            <w:vAlign w:val="center"/>
          </w:tcPr>
          <w:p>
            <w:pPr>
              <w:pStyle w:val="68"/>
              <w:rPr>
                <w:rFonts w:cs="Arial"/>
                <w:lang w:eastAsia="zh-CN"/>
              </w:rPr>
            </w:pPr>
            <w:r>
              <w:rPr>
                <w:rFonts w:cs="Arial"/>
              </w:rPr>
              <w:t xml:space="preserve">20, 25, 30, 40, 50, 60, 70, 80, 90, 100 </w:t>
            </w:r>
          </w:p>
        </w:tc>
        <w:tc>
          <w:tcPr>
            <w:tcW w:w="1842" w:type="dxa"/>
          </w:tcPr>
          <w:p>
            <w:pPr>
              <w:pStyle w:val="68"/>
              <w:rPr>
                <w:rFonts w:cs="Arial"/>
                <w:lang w:eastAsia="zh-CN"/>
              </w:rPr>
            </w:pPr>
            <w:r>
              <w:rPr>
                <w:rFonts w:cs="Arial"/>
                <w:lang w:eastAsia="zh-CN"/>
              </w:rPr>
              <w:t>60</w:t>
            </w:r>
          </w:p>
        </w:tc>
        <w:tc>
          <w:tcPr>
            <w:tcW w:w="3119" w:type="dxa"/>
            <w:vAlign w:val="center"/>
          </w:tcPr>
          <w:p>
            <w:pPr>
              <w:pStyle w:val="68"/>
              <w:rPr>
                <w:rFonts w:cs="Arial"/>
                <w:lang w:eastAsia="zh-CN"/>
              </w:rPr>
            </w:pPr>
            <w:r>
              <w:rPr>
                <w:rFonts w:cs="Arial"/>
                <w:lang w:eastAsia="zh-CN"/>
              </w:rPr>
              <w:t>G-FR1-A1-</w:t>
            </w:r>
            <w:r>
              <w:rPr>
                <w:rFonts w:hint="eastAsia" w:eastAsia="DengXian" w:cs="Arial"/>
                <w:lang w:eastAsia="zh-CN"/>
              </w:rPr>
              <w:t>6</w:t>
            </w:r>
            <w:r>
              <w:rPr>
                <w:rFonts w:eastAsia="DengXian" w:cs="Arial"/>
                <w:lang w:eastAsia="zh-CN"/>
              </w:rPr>
              <w:t xml:space="preserve"> </w:t>
            </w:r>
            <w:r>
              <w:rPr>
                <w:rFonts w:cs="Arial"/>
                <w:lang w:eastAsia="zh-CN"/>
              </w:rPr>
              <w:t>(Note 1)</w:t>
            </w:r>
          </w:p>
        </w:tc>
        <w:tc>
          <w:tcPr>
            <w:tcW w:w="2659" w:type="dxa"/>
            <w:vAlign w:val="center"/>
          </w:tcPr>
          <w:p>
            <w:pPr>
              <w:pStyle w:val="68"/>
              <w:rPr>
                <w:rFonts w:cs="Arial"/>
                <w:lang w:eastAsia="zh-CN"/>
              </w:rPr>
            </w:pPr>
            <w:r>
              <w:rPr>
                <w:rFonts w:cs="Arial"/>
                <w:lang w:eastAsia="zh-CN"/>
              </w:rPr>
              <w:t xml:space="preserve"> -90.7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9855" w:type="dxa"/>
            <w:gridSpan w:val="4"/>
            <w:vAlign w:val="center"/>
          </w:tcPr>
          <w:p>
            <w:pPr>
              <w:pStyle w:val="68"/>
              <w:ind w:left="851" w:hanging="851"/>
              <w:jc w:val="left"/>
              <w:rPr>
                <w:rFonts w:cs="Arial"/>
                <w:lang w:eastAsia="ko-KR"/>
              </w:rPr>
            </w:pPr>
            <w:r>
              <w:rPr>
                <w:rFonts w:cs="Arial"/>
              </w:rPr>
              <w:t>NOTE 1:</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90"/>
              <w:rPr>
                <w:rFonts w:cs="v5.0.0"/>
                <w:lang w:eastAsia="zh-CN"/>
              </w:rPr>
            </w:pPr>
            <w:r>
              <w:t>NOTE 2:</w:t>
            </w:r>
            <w:r>
              <w:tab/>
            </w:r>
            <w:r>
              <w:rPr>
                <w:rFonts w:hint="eastAsia"/>
                <w:lang w:eastAsia="zh-CN"/>
              </w:rPr>
              <w:t xml:space="preserve">The requirements apply to </w:t>
            </w:r>
            <w:r>
              <w:rPr>
                <w:rFonts w:cs="v4.2.0"/>
              </w:rPr>
              <w:t xml:space="preserve">BS that supports </w:t>
            </w:r>
            <w:r>
              <w:rPr>
                <w:rFonts w:cs="v5.0.0"/>
              </w:rPr>
              <w:t>NB-IoT operation in NR in-band</w:t>
            </w:r>
            <w:r>
              <w:rPr>
                <w:rFonts w:hint="eastAsia" w:cs="v5.0.0"/>
                <w:lang w:eastAsia="zh-CN"/>
              </w:rPr>
              <w:t>.</w:t>
            </w:r>
          </w:p>
          <w:p>
            <w:pPr>
              <w:pStyle w:val="90"/>
            </w:pPr>
            <w:r>
              <w:rPr>
                <w:rFonts w:cs="v5.0.0"/>
                <w:lang w:eastAsia="zh-CN"/>
              </w:rPr>
              <w:t>NOTE 3</w:t>
            </w:r>
            <w:r>
              <w:t>:</w:t>
            </w:r>
            <w:r>
              <w:tab/>
            </w:r>
            <w:r>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pPr>
              <w:pStyle w:val="68"/>
              <w:ind w:left="851" w:hanging="851"/>
              <w:jc w:val="left"/>
              <w:rPr>
                <w:rFonts w:cs="Arial"/>
                <w:lang w:eastAsia="zh-CN"/>
              </w:rPr>
            </w:pPr>
            <w:r>
              <w:t>NOTE 4:</w:t>
            </w:r>
            <w:r>
              <w:tab/>
            </w:r>
            <w:r>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tc>
      </w:tr>
    </w:tbl>
    <w:p>
      <w:pPr>
        <w:rPr>
          <w:ins w:id="0" w:author="xuefei" w:date="2020-02-14T14:19:38Z"/>
        </w:rPr>
      </w:pPr>
    </w:p>
    <w:p>
      <w:pPr>
        <w:pStyle w:val="74"/>
        <w:rPr>
          <w:ins w:id="1" w:author="xuefei" w:date="2020-02-14T14:20:07Z"/>
          <w:rFonts w:hint="eastAsia" w:eastAsia="宋体"/>
          <w:lang w:val="en-US" w:eastAsia="zh-CN"/>
        </w:rPr>
      </w:pPr>
      <w:ins w:id="2" w:author="xuefei" w:date="2020-02-14T14:20:07Z">
        <w:r>
          <w:rPr/>
          <w:t>Table 7.2.2-2</w:t>
        </w:r>
      </w:ins>
      <w:ins w:id="3" w:author="xuefei" w:date="2020-02-14T14:20:13Z">
        <w:r>
          <w:rPr>
            <w:rFonts w:hint="eastAsia" w:eastAsia="宋体"/>
            <w:lang w:val="en-US" w:eastAsia="zh-CN"/>
          </w:rPr>
          <w:t>a</w:t>
        </w:r>
      </w:ins>
      <w:ins w:id="4" w:author="xuefei" w:date="2020-02-14T14:20:07Z">
        <w:r>
          <w:rPr/>
          <w:t xml:space="preserve">: NR </w:t>
        </w:r>
      </w:ins>
      <w:ins w:id="5" w:author="xuefei" w:date="2020-02-14T14:20:07Z">
        <w:r>
          <w:rPr>
            <w:lang w:eastAsia="zh-CN"/>
          </w:rPr>
          <w:t xml:space="preserve">Medium Range </w:t>
        </w:r>
      </w:ins>
      <w:ins w:id="6" w:author="xuefei" w:date="2020-02-14T14:20:07Z">
        <w:r>
          <w:rPr/>
          <w:t>BS reference sensitivity levels</w:t>
        </w:r>
      </w:ins>
      <w:ins w:id="7" w:author="xuefei" w:date="2020-02-14T14:22:30Z">
        <w:r>
          <w:rPr>
            <w:rFonts w:hint="eastAsia" w:eastAsia="宋体"/>
            <w:lang w:val="en-US" w:eastAsia="zh-CN"/>
          </w:rPr>
          <w:t xml:space="preserve"> </w:t>
        </w:r>
      </w:ins>
      <w:ins w:id="8" w:author="xuefei" w:date="2020-02-14T14:22:31Z">
        <w:r>
          <w:rPr>
            <w:rFonts w:hint="eastAsia" w:eastAsia="宋体"/>
            <w:lang w:val="en-US" w:eastAsia="zh-CN"/>
          </w:rPr>
          <w:t xml:space="preserve">for </w:t>
        </w:r>
      </w:ins>
      <w:ins w:id="9" w:author="xuefei" w:date="2020-02-14T14:22:32Z">
        <w:r>
          <w:rPr>
            <w:rFonts w:hint="eastAsia" w:eastAsia="宋体"/>
            <w:lang w:val="en-US" w:eastAsia="zh-CN"/>
          </w:rPr>
          <w:t>n</w:t>
        </w:r>
      </w:ins>
      <w:ins w:id="10" w:author="xuefei" w:date="2020-02-14T14:22:33Z">
        <w:r>
          <w:rPr>
            <w:rFonts w:hint="eastAsia" w:eastAsia="宋体"/>
            <w:lang w:val="en-US" w:eastAsia="zh-CN"/>
          </w:rPr>
          <w:t>46</w:t>
        </w:r>
      </w:ins>
    </w:p>
    <w:tbl>
      <w:tblPr>
        <w:tblStyle w:val="59"/>
        <w:tblW w:w="985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5"/>
        <w:gridCol w:w="1842"/>
        <w:gridCol w:w="3119"/>
        <w:gridCol w:w="2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1" w:author="xuefei" w:date="2020-02-14T14:20:23Z"/>
        </w:trPr>
        <w:tc>
          <w:tcPr>
            <w:tcW w:w="2235" w:type="dxa"/>
            <w:vAlign w:val="center"/>
          </w:tcPr>
          <w:p>
            <w:pPr>
              <w:pStyle w:val="67"/>
              <w:rPr>
                <w:ins w:id="12" w:author="xuefei" w:date="2020-02-14T14:20:23Z"/>
                <w:rFonts w:cs="Arial"/>
              </w:rPr>
            </w:pPr>
            <w:ins w:id="13" w:author="xuefei" w:date="2020-02-14T14:20:23Z">
              <w:r>
                <w:rPr>
                  <w:rFonts w:cs="Arial"/>
                  <w:i/>
                </w:rPr>
                <w:t>BS channel bandwidth</w:t>
              </w:r>
            </w:ins>
            <w:ins w:id="14" w:author="xuefei" w:date="2020-02-14T14:20:23Z">
              <w:r>
                <w:rPr>
                  <w:rFonts w:cs="Arial"/>
                </w:rPr>
                <w:t xml:space="preserve"> (MHz) </w:t>
              </w:r>
            </w:ins>
          </w:p>
        </w:tc>
        <w:tc>
          <w:tcPr>
            <w:tcW w:w="1842" w:type="dxa"/>
            <w:vAlign w:val="top"/>
          </w:tcPr>
          <w:p>
            <w:pPr>
              <w:pStyle w:val="67"/>
              <w:rPr>
                <w:ins w:id="15" w:author="xuefei" w:date="2020-02-14T14:20:23Z"/>
                <w:rFonts w:cs="Arial"/>
              </w:rPr>
            </w:pPr>
            <w:ins w:id="16" w:author="xuefei" w:date="2020-02-14T14:20:23Z">
              <w:r>
                <w:rPr>
                  <w:rFonts w:cs="Arial"/>
                </w:rPr>
                <w:t>Sub-carrier spacing (kHz)</w:t>
              </w:r>
            </w:ins>
          </w:p>
        </w:tc>
        <w:tc>
          <w:tcPr>
            <w:tcW w:w="3119" w:type="dxa"/>
            <w:vAlign w:val="top"/>
          </w:tcPr>
          <w:p>
            <w:pPr>
              <w:pStyle w:val="67"/>
              <w:rPr>
                <w:ins w:id="17" w:author="xuefei" w:date="2020-02-14T14:20:23Z"/>
                <w:rFonts w:cs="Arial"/>
              </w:rPr>
            </w:pPr>
            <w:ins w:id="18" w:author="xuefei" w:date="2020-02-14T14:20:23Z">
              <w:r>
                <w:rPr>
                  <w:rFonts w:cs="Arial"/>
                </w:rPr>
                <w:t>Reference measurement channel</w:t>
              </w:r>
            </w:ins>
          </w:p>
        </w:tc>
        <w:tc>
          <w:tcPr>
            <w:tcW w:w="2659" w:type="dxa"/>
            <w:vAlign w:val="center"/>
          </w:tcPr>
          <w:p>
            <w:pPr>
              <w:pStyle w:val="67"/>
              <w:rPr>
                <w:ins w:id="19" w:author="xuefei" w:date="2020-02-14T14:20:23Z"/>
                <w:rFonts w:cs="Arial"/>
              </w:rPr>
            </w:pPr>
            <w:ins w:id="20" w:author="xuefei" w:date="2020-02-14T14:20:23Z">
              <w:r>
                <w:rPr>
                  <w:rFonts w:cs="Arial"/>
                </w:rPr>
                <w:t xml:space="preserve"> Reference sensitivity power level, </w:t>
              </w:r>
            </w:ins>
            <w:ins w:id="21" w:author="xuefei" w:date="2020-02-14T14:20:23Z">
              <w:r>
                <w:rPr/>
                <w:t>P</w:t>
              </w:r>
            </w:ins>
            <w:ins w:id="22" w:author="xuefei" w:date="2020-02-14T14:20:23Z">
              <w:r>
                <w:rPr>
                  <w:vertAlign w:val="subscript"/>
                </w:rPr>
                <w:t>REFSENS</w:t>
              </w:r>
            </w:ins>
          </w:p>
          <w:p>
            <w:pPr>
              <w:pStyle w:val="67"/>
              <w:rPr>
                <w:ins w:id="23" w:author="xuefei" w:date="2020-02-14T14:20:23Z"/>
                <w:rFonts w:cs="Arial"/>
              </w:rPr>
            </w:pPr>
            <w:ins w:id="24" w:author="xuefei" w:date="2020-02-14T14:20:23Z">
              <w:r>
                <w:rPr>
                  <w:rFonts w:cs="Arial"/>
                </w:rPr>
                <w:t xml:space="preserve">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ins w:id="25" w:author="xuefei" w:date="2020-02-14T14:20:23Z"/>
        </w:trPr>
        <w:tc>
          <w:tcPr>
            <w:tcW w:w="2235" w:type="dxa"/>
            <w:vMerge w:val="restart"/>
            <w:vAlign w:val="center"/>
          </w:tcPr>
          <w:p>
            <w:pPr>
              <w:pStyle w:val="68"/>
              <w:jc w:val="center"/>
              <w:rPr>
                <w:ins w:id="26" w:author="xuefei" w:date="2020-02-14T14:20:23Z"/>
                <w:rFonts w:hint="eastAsia" w:eastAsia="宋体" w:cs="Arial"/>
                <w:lang w:val="en-US" w:eastAsia="zh-CN"/>
              </w:rPr>
            </w:pPr>
            <w:ins w:id="27" w:author="xuefei" w:date="2020-02-14T14:20:23Z">
              <w:r>
                <w:rPr>
                  <w:rFonts w:hint="eastAsia" w:eastAsia="宋体" w:cs="Arial"/>
                  <w:lang w:val="en-US" w:eastAsia="zh-CN"/>
                </w:rPr>
                <w:t>10</w:t>
              </w:r>
            </w:ins>
          </w:p>
          <w:p>
            <w:pPr>
              <w:pStyle w:val="68"/>
              <w:jc w:val="center"/>
              <w:rPr>
                <w:ins w:id="28" w:author="xuefei" w:date="2020-02-14T14:20:23Z"/>
                <w:rFonts w:hint="eastAsia" w:eastAsia="宋体" w:cs="Arial"/>
                <w:lang w:val="en-US" w:eastAsia="zh-CN"/>
              </w:rPr>
            </w:pPr>
          </w:p>
        </w:tc>
        <w:tc>
          <w:tcPr>
            <w:tcW w:w="1842" w:type="dxa"/>
            <w:vAlign w:val="top"/>
          </w:tcPr>
          <w:p>
            <w:pPr>
              <w:pStyle w:val="68"/>
              <w:rPr>
                <w:ins w:id="29" w:author="xuefei" w:date="2020-02-14T14:20:23Z"/>
                <w:rFonts w:cs="Arial"/>
                <w:lang w:eastAsia="zh-CN"/>
              </w:rPr>
            </w:pPr>
            <w:ins w:id="30" w:author="xuefei" w:date="2020-02-14T14:20:23Z">
              <w:r>
                <w:rPr>
                  <w:rFonts w:cs="Arial"/>
                  <w:lang w:eastAsia="zh-CN"/>
                </w:rPr>
                <w:t>15</w:t>
              </w:r>
            </w:ins>
          </w:p>
        </w:tc>
        <w:tc>
          <w:tcPr>
            <w:tcW w:w="3119" w:type="dxa"/>
            <w:vAlign w:val="center"/>
          </w:tcPr>
          <w:p>
            <w:pPr>
              <w:pStyle w:val="68"/>
              <w:rPr>
                <w:ins w:id="31" w:author="xuefei" w:date="2020-02-14T14:20:23Z"/>
                <w:rFonts w:cs="Arial"/>
                <w:lang w:val="en-US"/>
              </w:rPr>
            </w:pPr>
            <w:ins w:id="32" w:author="xuefei" w:date="2020-02-14T14:20:23Z">
              <w:r>
                <w:rPr>
                  <w:rFonts w:cs="Arial"/>
                  <w:lang w:eastAsia="zh-CN"/>
                </w:rPr>
                <w:t>G-FR1-A1-1</w:t>
              </w:r>
            </w:ins>
            <w:ins w:id="33" w:author="xuefei" w:date="2020-02-14T14:20:23Z">
              <w:r>
                <w:rPr>
                  <w:rFonts w:hint="eastAsia" w:cs="Arial"/>
                  <w:lang w:val="en-US" w:eastAsia="zh-CN"/>
                </w:rPr>
                <w:t>0</w:t>
              </w:r>
            </w:ins>
          </w:p>
        </w:tc>
        <w:tc>
          <w:tcPr>
            <w:tcW w:w="2659" w:type="dxa"/>
            <w:vAlign w:val="bottom"/>
          </w:tcPr>
          <w:p>
            <w:pPr>
              <w:pStyle w:val="68"/>
              <w:rPr>
                <w:ins w:id="34" w:author="xuefei" w:date="2020-02-14T14:20:23Z"/>
                <w:rFonts w:ascii="Arial" w:hAnsi="Arial"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ins w:id="35" w:author="xuefei" w:date="2020-02-14T14:20:23Z"/>
        </w:trPr>
        <w:tc>
          <w:tcPr>
            <w:tcW w:w="2235" w:type="dxa"/>
            <w:vMerge w:val="continue"/>
            <w:vAlign w:val="center"/>
          </w:tcPr>
          <w:p>
            <w:pPr>
              <w:pStyle w:val="68"/>
              <w:jc w:val="center"/>
              <w:rPr>
                <w:ins w:id="36" w:author="xuefei" w:date="2020-02-14T14:20:23Z"/>
                <w:rFonts w:hint="eastAsia" w:eastAsia="宋体" w:cs="Arial"/>
                <w:lang w:val="en-US" w:eastAsia="zh-CN"/>
              </w:rPr>
            </w:pPr>
          </w:p>
        </w:tc>
        <w:tc>
          <w:tcPr>
            <w:tcW w:w="1842" w:type="dxa"/>
            <w:vAlign w:val="top"/>
          </w:tcPr>
          <w:p>
            <w:pPr>
              <w:pStyle w:val="68"/>
              <w:rPr>
                <w:ins w:id="37" w:author="xuefei" w:date="2020-02-14T14:20:23Z"/>
                <w:rFonts w:cs="Arial"/>
                <w:lang w:eastAsia="zh-CN"/>
              </w:rPr>
            </w:pPr>
            <w:ins w:id="38" w:author="xuefei" w:date="2020-02-14T14:20:23Z">
              <w:r>
                <w:rPr>
                  <w:rFonts w:cs="Arial"/>
                  <w:lang w:eastAsia="zh-CN"/>
                </w:rPr>
                <w:t>30</w:t>
              </w:r>
            </w:ins>
          </w:p>
        </w:tc>
        <w:tc>
          <w:tcPr>
            <w:tcW w:w="3119" w:type="dxa"/>
            <w:vAlign w:val="center"/>
          </w:tcPr>
          <w:p>
            <w:pPr>
              <w:pStyle w:val="68"/>
              <w:rPr>
                <w:ins w:id="39" w:author="xuefei" w:date="2020-02-14T14:20:23Z"/>
                <w:rFonts w:cs="Arial"/>
                <w:lang w:val="en-US" w:eastAsia="zh-CN"/>
              </w:rPr>
            </w:pPr>
            <w:ins w:id="40" w:author="xuefei" w:date="2020-02-14T14:20:23Z">
              <w:r>
                <w:rPr>
                  <w:rFonts w:cs="Arial"/>
                  <w:lang w:eastAsia="zh-CN"/>
                </w:rPr>
                <w:t>G-FR1-A1-</w:t>
              </w:r>
            </w:ins>
            <w:ins w:id="41" w:author="xuefei" w:date="2020-02-14T14:20:23Z">
              <w:r>
                <w:rPr>
                  <w:rFonts w:hint="eastAsia" w:cs="Arial"/>
                  <w:lang w:val="en-US" w:eastAsia="zh-CN"/>
                </w:rPr>
                <w:t>11</w:t>
              </w:r>
            </w:ins>
          </w:p>
        </w:tc>
        <w:tc>
          <w:tcPr>
            <w:tcW w:w="2659" w:type="dxa"/>
            <w:vAlign w:val="bottom"/>
          </w:tcPr>
          <w:p>
            <w:pPr>
              <w:pStyle w:val="68"/>
              <w:rPr>
                <w:ins w:id="42" w:author="xuefei" w:date="2020-02-14T14:20:23Z"/>
                <w:rFonts w:ascii="Arial" w:hAnsi="Arial"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ins w:id="43" w:author="xuefei" w:date="2020-02-14T14:20:23Z"/>
        </w:trPr>
        <w:tc>
          <w:tcPr>
            <w:tcW w:w="2235" w:type="dxa"/>
            <w:vMerge w:val="continue"/>
            <w:vAlign w:val="center"/>
          </w:tcPr>
          <w:p>
            <w:pPr>
              <w:pStyle w:val="68"/>
              <w:jc w:val="center"/>
              <w:rPr>
                <w:ins w:id="44" w:author="xuefei" w:date="2020-02-14T14:20:23Z"/>
                <w:rFonts w:hint="eastAsia" w:eastAsia="宋体" w:cs="Arial"/>
                <w:lang w:val="en-US" w:eastAsia="zh-CN"/>
              </w:rPr>
            </w:pPr>
          </w:p>
        </w:tc>
        <w:tc>
          <w:tcPr>
            <w:tcW w:w="1842" w:type="dxa"/>
            <w:vAlign w:val="top"/>
          </w:tcPr>
          <w:p>
            <w:pPr>
              <w:pStyle w:val="68"/>
              <w:rPr>
                <w:ins w:id="45" w:author="xuefei" w:date="2020-02-14T14:20:23Z"/>
                <w:rFonts w:cs="Arial"/>
                <w:lang w:eastAsia="zh-CN"/>
              </w:rPr>
            </w:pPr>
            <w:ins w:id="46" w:author="xuefei" w:date="2020-02-14T14:20:23Z">
              <w:r>
                <w:rPr>
                  <w:rFonts w:cs="Arial"/>
                  <w:lang w:eastAsia="zh-CN"/>
                </w:rPr>
                <w:t>60</w:t>
              </w:r>
            </w:ins>
          </w:p>
        </w:tc>
        <w:tc>
          <w:tcPr>
            <w:tcW w:w="3119" w:type="dxa"/>
            <w:vAlign w:val="center"/>
          </w:tcPr>
          <w:p>
            <w:pPr>
              <w:pStyle w:val="68"/>
              <w:rPr>
                <w:ins w:id="47" w:author="xuefei" w:date="2020-02-14T14:20:23Z"/>
                <w:rFonts w:cs="Arial"/>
                <w:lang w:val="en-US" w:eastAsia="zh-CN"/>
              </w:rPr>
            </w:pPr>
            <w:ins w:id="48" w:author="xuefei" w:date="2020-02-14T14:20:23Z">
              <w:r>
                <w:rPr>
                  <w:rFonts w:cs="Arial"/>
                  <w:lang w:eastAsia="zh-CN"/>
                </w:rPr>
                <w:t>G-FR1-A1-</w:t>
              </w:r>
            </w:ins>
            <w:ins w:id="49" w:author="xuefei" w:date="2020-02-14T14:20:23Z">
              <w:r>
                <w:rPr>
                  <w:rFonts w:hint="eastAsia" w:cs="Arial"/>
                  <w:lang w:val="en-US" w:eastAsia="zh-CN"/>
                </w:rPr>
                <w:t>12</w:t>
              </w:r>
            </w:ins>
          </w:p>
        </w:tc>
        <w:tc>
          <w:tcPr>
            <w:tcW w:w="2659" w:type="dxa"/>
            <w:vAlign w:val="bottom"/>
          </w:tcPr>
          <w:p>
            <w:pPr>
              <w:pStyle w:val="68"/>
              <w:rPr>
                <w:ins w:id="50" w:author="xuefei" w:date="2020-02-14T14:20:23Z"/>
                <w:rFonts w:ascii="Arial" w:hAnsi="Arial"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ins w:id="51" w:author="xuefei" w:date="2020-02-14T14:20:23Z"/>
        </w:trPr>
        <w:tc>
          <w:tcPr>
            <w:tcW w:w="2235" w:type="dxa"/>
            <w:vMerge w:val="restart"/>
            <w:vAlign w:val="center"/>
          </w:tcPr>
          <w:p>
            <w:pPr>
              <w:pStyle w:val="68"/>
              <w:jc w:val="center"/>
              <w:rPr>
                <w:ins w:id="52" w:author="xuefei" w:date="2020-02-14T14:20:23Z"/>
                <w:rFonts w:hint="eastAsia" w:eastAsia="宋体" w:cs="Arial"/>
                <w:lang w:val="en-US" w:eastAsia="zh-CN"/>
              </w:rPr>
            </w:pPr>
          </w:p>
          <w:p>
            <w:pPr>
              <w:pStyle w:val="68"/>
              <w:jc w:val="center"/>
              <w:rPr>
                <w:ins w:id="53" w:author="xuefei" w:date="2020-02-14T14:20:23Z"/>
                <w:rFonts w:hint="eastAsia" w:eastAsia="宋体" w:cs="Arial"/>
                <w:lang w:val="en-US" w:eastAsia="zh-CN"/>
              </w:rPr>
            </w:pPr>
            <w:ins w:id="54" w:author="xuefei" w:date="2020-02-14T14:20:23Z">
              <w:r>
                <w:rPr>
                  <w:rFonts w:hint="eastAsia" w:eastAsia="宋体" w:cs="Arial"/>
                  <w:lang w:val="en-US" w:eastAsia="zh-CN"/>
                </w:rPr>
                <w:t>20</w:t>
              </w:r>
            </w:ins>
          </w:p>
          <w:p>
            <w:pPr>
              <w:pStyle w:val="68"/>
              <w:jc w:val="center"/>
              <w:rPr>
                <w:ins w:id="55" w:author="xuefei" w:date="2020-02-14T14:20:23Z"/>
                <w:rFonts w:hint="eastAsia" w:eastAsia="宋体" w:cs="Arial"/>
                <w:lang w:val="en-US" w:eastAsia="zh-CN"/>
              </w:rPr>
            </w:pPr>
          </w:p>
        </w:tc>
        <w:tc>
          <w:tcPr>
            <w:tcW w:w="1842" w:type="dxa"/>
            <w:vAlign w:val="top"/>
          </w:tcPr>
          <w:p>
            <w:pPr>
              <w:pStyle w:val="68"/>
              <w:rPr>
                <w:ins w:id="56" w:author="xuefei" w:date="2020-02-14T14:20:23Z"/>
                <w:rFonts w:cs="Arial"/>
                <w:lang w:eastAsia="zh-CN"/>
              </w:rPr>
            </w:pPr>
            <w:ins w:id="57" w:author="xuefei" w:date="2020-02-14T14:20:23Z">
              <w:r>
                <w:rPr>
                  <w:rFonts w:cs="Arial"/>
                  <w:lang w:eastAsia="zh-CN"/>
                </w:rPr>
                <w:t>15</w:t>
              </w:r>
            </w:ins>
          </w:p>
        </w:tc>
        <w:tc>
          <w:tcPr>
            <w:tcW w:w="3119" w:type="dxa"/>
            <w:vAlign w:val="center"/>
          </w:tcPr>
          <w:p>
            <w:pPr>
              <w:pStyle w:val="68"/>
              <w:rPr>
                <w:ins w:id="58" w:author="xuefei" w:date="2020-02-14T14:20:23Z"/>
                <w:rFonts w:cs="Arial"/>
                <w:lang w:val="en-US" w:eastAsia="zh-CN"/>
              </w:rPr>
            </w:pPr>
            <w:ins w:id="59" w:author="xuefei" w:date="2020-02-14T14:20:23Z">
              <w:r>
                <w:rPr>
                  <w:rFonts w:cs="Arial"/>
                  <w:lang w:eastAsia="zh-CN"/>
                </w:rPr>
                <w:t>G-FR1-A1-</w:t>
              </w:r>
            </w:ins>
            <w:ins w:id="60" w:author="xuefei" w:date="2020-02-14T14:20:23Z">
              <w:r>
                <w:rPr>
                  <w:rFonts w:hint="eastAsia" w:cs="Arial"/>
                  <w:lang w:val="en-US" w:eastAsia="zh-CN"/>
                </w:rPr>
                <w:t>13</w:t>
              </w:r>
            </w:ins>
          </w:p>
        </w:tc>
        <w:tc>
          <w:tcPr>
            <w:tcW w:w="2659" w:type="dxa"/>
            <w:vAlign w:val="bottom"/>
          </w:tcPr>
          <w:p>
            <w:pPr>
              <w:pStyle w:val="68"/>
              <w:rPr>
                <w:ins w:id="61" w:author="xuefei" w:date="2020-02-14T14:20:23Z"/>
                <w:rFonts w:ascii="Arial" w:hAnsi="Arial"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ins w:id="62" w:author="xuefei" w:date="2020-02-14T14:20:23Z"/>
        </w:trPr>
        <w:tc>
          <w:tcPr>
            <w:tcW w:w="2235" w:type="dxa"/>
            <w:vMerge w:val="continue"/>
            <w:vAlign w:val="center"/>
          </w:tcPr>
          <w:p>
            <w:pPr>
              <w:pStyle w:val="68"/>
              <w:jc w:val="center"/>
              <w:rPr>
                <w:ins w:id="63" w:author="xuefei" w:date="2020-02-14T14:20:23Z"/>
                <w:rFonts w:hint="eastAsia" w:eastAsia="宋体" w:cs="Arial"/>
                <w:lang w:val="en-US" w:eastAsia="zh-CN"/>
              </w:rPr>
            </w:pPr>
          </w:p>
        </w:tc>
        <w:tc>
          <w:tcPr>
            <w:tcW w:w="1842" w:type="dxa"/>
            <w:vAlign w:val="top"/>
          </w:tcPr>
          <w:p>
            <w:pPr>
              <w:pStyle w:val="68"/>
              <w:rPr>
                <w:ins w:id="64" w:author="xuefei" w:date="2020-02-14T14:20:23Z"/>
                <w:rFonts w:cs="Arial"/>
                <w:lang w:eastAsia="zh-CN"/>
              </w:rPr>
            </w:pPr>
            <w:ins w:id="65" w:author="xuefei" w:date="2020-02-14T14:20:23Z">
              <w:r>
                <w:rPr>
                  <w:rFonts w:cs="Arial"/>
                  <w:lang w:eastAsia="zh-CN"/>
                </w:rPr>
                <w:t>30</w:t>
              </w:r>
            </w:ins>
          </w:p>
        </w:tc>
        <w:tc>
          <w:tcPr>
            <w:tcW w:w="3119" w:type="dxa"/>
            <w:vAlign w:val="center"/>
          </w:tcPr>
          <w:p>
            <w:pPr>
              <w:pStyle w:val="68"/>
              <w:rPr>
                <w:ins w:id="66" w:author="xuefei" w:date="2020-02-14T14:20:23Z"/>
                <w:rFonts w:cs="Arial"/>
                <w:lang w:val="en-US" w:eastAsia="zh-CN"/>
              </w:rPr>
            </w:pPr>
            <w:ins w:id="67" w:author="xuefei" w:date="2020-02-14T14:20:23Z">
              <w:r>
                <w:rPr>
                  <w:rFonts w:cs="Arial"/>
                  <w:lang w:eastAsia="zh-CN"/>
                </w:rPr>
                <w:t>G-FR1-A1-</w:t>
              </w:r>
            </w:ins>
            <w:ins w:id="68" w:author="xuefei" w:date="2020-02-14T14:20:23Z">
              <w:r>
                <w:rPr>
                  <w:rFonts w:hint="eastAsia" w:cs="Arial"/>
                  <w:lang w:val="en-US" w:eastAsia="zh-CN"/>
                </w:rPr>
                <w:t>14</w:t>
              </w:r>
            </w:ins>
          </w:p>
        </w:tc>
        <w:tc>
          <w:tcPr>
            <w:tcW w:w="2659" w:type="dxa"/>
            <w:vAlign w:val="bottom"/>
          </w:tcPr>
          <w:p>
            <w:pPr>
              <w:pStyle w:val="68"/>
              <w:rPr>
                <w:ins w:id="69" w:author="xuefei" w:date="2020-02-14T14:20:23Z"/>
                <w:rFonts w:ascii="Arial" w:hAnsi="Arial"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ins w:id="70" w:author="xuefei" w:date="2020-02-14T14:20:23Z"/>
        </w:trPr>
        <w:tc>
          <w:tcPr>
            <w:tcW w:w="2235" w:type="dxa"/>
            <w:vMerge w:val="continue"/>
            <w:vAlign w:val="center"/>
          </w:tcPr>
          <w:p>
            <w:pPr>
              <w:pStyle w:val="68"/>
              <w:jc w:val="center"/>
              <w:rPr>
                <w:ins w:id="71" w:author="xuefei" w:date="2020-02-14T14:20:23Z"/>
                <w:rFonts w:hint="eastAsia" w:eastAsia="宋体" w:cs="Arial"/>
                <w:lang w:val="en-US" w:eastAsia="zh-CN"/>
              </w:rPr>
            </w:pPr>
          </w:p>
        </w:tc>
        <w:tc>
          <w:tcPr>
            <w:tcW w:w="1842" w:type="dxa"/>
            <w:vAlign w:val="top"/>
          </w:tcPr>
          <w:p>
            <w:pPr>
              <w:pStyle w:val="68"/>
              <w:rPr>
                <w:ins w:id="72" w:author="xuefei" w:date="2020-02-14T14:20:23Z"/>
                <w:rFonts w:cs="Arial"/>
                <w:lang w:eastAsia="zh-CN"/>
              </w:rPr>
            </w:pPr>
            <w:ins w:id="73" w:author="xuefei" w:date="2020-02-14T14:20:23Z">
              <w:r>
                <w:rPr>
                  <w:rFonts w:cs="Arial"/>
                  <w:lang w:eastAsia="zh-CN"/>
                </w:rPr>
                <w:t>60</w:t>
              </w:r>
            </w:ins>
          </w:p>
        </w:tc>
        <w:tc>
          <w:tcPr>
            <w:tcW w:w="3119" w:type="dxa"/>
            <w:vAlign w:val="center"/>
          </w:tcPr>
          <w:p>
            <w:pPr>
              <w:pStyle w:val="68"/>
              <w:rPr>
                <w:ins w:id="74" w:author="xuefei" w:date="2020-02-14T14:20:23Z"/>
                <w:rFonts w:cs="Arial"/>
                <w:lang w:val="en-US" w:eastAsia="zh-CN"/>
              </w:rPr>
            </w:pPr>
            <w:ins w:id="75" w:author="xuefei" w:date="2020-02-14T14:20:23Z">
              <w:r>
                <w:rPr>
                  <w:rFonts w:cs="Arial"/>
                  <w:lang w:eastAsia="zh-CN"/>
                </w:rPr>
                <w:t>G-FR1-A1-</w:t>
              </w:r>
            </w:ins>
            <w:ins w:id="76" w:author="xuefei" w:date="2020-02-14T14:20:23Z">
              <w:r>
                <w:rPr>
                  <w:rFonts w:hint="eastAsia" w:cs="Arial"/>
                  <w:lang w:val="en-US" w:eastAsia="zh-CN"/>
                </w:rPr>
                <w:t>15</w:t>
              </w:r>
            </w:ins>
          </w:p>
        </w:tc>
        <w:tc>
          <w:tcPr>
            <w:tcW w:w="2659" w:type="dxa"/>
            <w:vAlign w:val="bottom"/>
          </w:tcPr>
          <w:p>
            <w:pPr>
              <w:pStyle w:val="68"/>
              <w:rPr>
                <w:ins w:id="77" w:author="xuefei" w:date="2020-02-14T14:20:23Z"/>
                <w:rFonts w:ascii="Arial" w:hAnsi="Arial"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ins w:id="78" w:author="xuefei" w:date="2020-02-14T14:20:23Z"/>
        </w:trPr>
        <w:tc>
          <w:tcPr>
            <w:tcW w:w="2235" w:type="dxa"/>
            <w:vMerge w:val="restart"/>
            <w:vAlign w:val="center"/>
          </w:tcPr>
          <w:p>
            <w:pPr>
              <w:pStyle w:val="68"/>
              <w:jc w:val="center"/>
              <w:rPr>
                <w:ins w:id="79" w:author="xuefei" w:date="2020-02-14T14:20:23Z"/>
                <w:rFonts w:hint="eastAsia" w:eastAsia="宋体" w:cs="Arial"/>
                <w:lang w:val="en-US" w:eastAsia="zh-CN"/>
              </w:rPr>
            </w:pPr>
          </w:p>
          <w:p>
            <w:pPr>
              <w:pStyle w:val="68"/>
              <w:jc w:val="center"/>
              <w:rPr>
                <w:ins w:id="80" w:author="xuefei" w:date="2020-02-14T14:20:23Z"/>
                <w:rFonts w:hint="eastAsia" w:eastAsia="宋体" w:cs="Arial"/>
                <w:lang w:val="en-US" w:eastAsia="zh-CN"/>
              </w:rPr>
            </w:pPr>
            <w:ins w:id="81" w:author="xuefei" w:date="2020-02-14T14:20:23Z">
              <w:r>
                <w:rPr>
                  <w:rFonts w:hint="eastAsia" w:eastAsia="宋体" w:cs="Arial"/>
                  <w:lang w:val="en-US" w:eastAsia="zh-CN"/>
                </w:rPr>
                <w:t>40</w:t>
              </w:r>
            </w:ins>
          </w:p>
          <w:p>
            <w:pPr>
              <w:pStyle w:val="68"/>
              <w:jc w:val="center"/>
              <w:rPr>
                <w:ins w:id="82" w:author="xuefei" w:date="2020-02-14T14:20:23Z"/>
                <w:rFonts w:hint="eastAsia" w:eastAsia="宋体" w:cs="Arial"/>
                <w:lang w:val="en-US" w:eastAsia="zh-CN"/>
              </w:rPr>
            </w:pPr>
          </w:p>
        </w:tc>
        <w:tc>
          <w:tcPr>
            <w:tcW w:w="1842" w:type="dxa"/>
            <w:vAlign w:val="top"/>
          </w:tcPr>
          <w:p>
            <w:pPr>
              <w:pStyle w:val="68"/>
              <w:rPr>
                <w:ins w:id="83" w:author="xuefei" w:date="2020-02-14T14:20:23Z"/>
                <w:rFonts w:cs="Arial"/>
                <w:lang w:eastAsia="zh-CN"/>
              </w:rPr>
            </w:pPr>
            <w:ins w:id="84" w:author="xuefei" w:date="2020-02-14T14:20:23Z">
              <w:r>
                <w:rPr>
                  <w:rFonts w:cs="Arial"/>
                  <w:lang w:eastAsia="zh-CN"/>
                </w:rPr>
                <w:t>15</w:t>
              </w:r>
            </w:ins>
          </w:p>
        </w:tc>
        <w:tc>
          <w:tcPr>
            <w:tcW w:w="3119" w:type="dxa"/>
            <w:vAlign w:val="center"/>
          </w:tcPr>
          <w:p>
            <w:pPr>
              <w:pStyle w:val="68"/>
              <w:rPr>
                <w:ins w:id="85" w:author="xuefei" w:date="2020-02-14T14:20:23Z"/>
                <w:rFonts w:cs="Arial"/>
                <w:lang w:val="en-US" w:eastAsia="zh-CN"/>
              </w:rPr>
            </w:pPr>
            <w:ins w:id="86" w:author="xuefei" w:date="2020-02-14T14:20:23Z">
              <w:r>
                <w:rPr>
                  <w:rFonts w:cs="Arial"/>
                  <w:lang w:eastAsia="zh-CN"/>
                </w:rPr>
                <w:t>G-FR1-A1-</w:t>
              </w:r>
            </w:ins>
            <w:ins w:id="87" w:author="xuefei" w:date="2020-02-14T14:20:23Z">
              <w:r>
                <w:rPr>
                  <w:rFonts w:hint="eastAsia" w:cs="Arial"/>
                  <w:lang w:val="en-US" w:eastAsia="zh-CN"/>
                </w:rPr>
                <w:t>16</w:t>
              </w:r>
            </w:ins>
          </w:p>
        </w:tc>
        <w:tc>
          <w:tcPr>
            <w:tcW w:w="2659" w:type="dxa"/>
            <w:vAlign w:val="bottom"/>
          </w:tcPr>
          <w:p>
            <w:pPr>
              <w:pStyle w:val="68"/>
              <w:rPr>
                <w:ins w:id="88" w:author="xuefei" w:date="2020-02-14T14:20:23Z"/>
                <w:rFonts w:ascii="Arial" w:hAnsi="Arial" w:cs="Arial"/>
                <w:lang w:eastAsia="zh-CN"/>
              </w:rPr>
            </w:pPr>
            <w:ins w:id="89" w:author="xuefei" w:date="2020-02-14T14:20:23Z">
              <w:r>
                <w:rPr>
                  <w:rFonts w:hint="eastAsia" w:ascii="Arial" w:hAnsi="Arial" w:cs="Arial"/>
                  <w:lang w:val="en-US"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ins w:id="90" w:author="xuefei" w:date="2020-02-14T14:20:23Z"/>
        </w:trPr>
        <w:tc>
          <w:tcPr>
            <w:tcW w:w="2235" w:type="dxa"/>
            <w:vMerge w:val="continue"/>
            <w:vAlign w:val="center"/>
          </w:tcPr>
          <w:p>
            <w:pPr>
              <w:pStyle w:val="68"/>
              <w:jc w:val="center"/>
              <w:rPr>
                <w:ins w:id="91" w:author="xuefei" w:date="2020-02-14T14:20:23Z"/>
                <w:rFonts w:hint="eastAsia" w:eastAsia="宋体" w:cs="Arial"/>
                <w:lang w:val="en-US" w:eastAsia="zh-CN"/>
              </w:rPr>
            </w:pPr>
          </w:p>
        </w:tc>
        <w:tc>
          <w:tcPr>
            <w:tcW w:w="1842" w:type="dxa"/>
            <w:vAlign w:val="top"/>
          </w:tcPr>
          <w:p>
            <w:pPr>
              <w:pStyle w:val="68"/>
              <w:rPr>
                <w:ins w:id="92" w:author="xuefei" w:date="2020-02-14T14:20:23Z"/>
                <w:rFonts w:cs="Arial"/>
                <w:lang w:eastAsia="zh-CN"/>
              </w:rPr>
            </w:pPr>
            <w:ins w:id="93" w:author="xuefei" w:date="2020-02-14T14:20:23Z">
              <w:r>
                <w:rPr>
                  <w:rFonts w:cs="Arial"/>
                  <w:lang w:eastAsia="zh-CN"/>
                </w:rPr>
                <w:t>30</w:t>
              </w:r>
            </w:ins>
          </w:p>
        </w:tc>
        <w:tc>
          <w:tcPr>
            <w:tcW w:w="3119" w:type="dxa"/>
            <w:vAlign w:val="center"/>
          </w:tcPr>
          <w:p>
            <w:pPr>
              <w:pStyle w:val="68"/>
              <w:rPr>
                <w:ins w:id="94" w:author="xuefei" w:date="2020-02-14T14:20:23Z"/>
                <w:rFonts w:cs="Arial"/>
                <w:lang w:val="en-US" w:eastAsia="zh-CN"/>
              </w:rPr>
            </w:pPr>
            <w:ins w:id="95" w:author="xuefei" w:date="2020-02-14T14:20:23Z">
              <w:r>
                <w:rPr>
                  <w:rFonts w:cs="Arial"/>
                  <w:lang w:eastAsia="zh-CN"/>
                </w:rPr>
                <w:t>G-FR1-A1-</w:t>
              </w:r>
            </w:ins>
            <w:ins w:id="96" w:author="xuefei" w:date="2020-02-14T14:20:23Z">
              <w:r>
                <w:rPr>
                  <w:rFonts w:hint="eastAsia" w:cs="Arial"/>
                  <w:lang w:val="en-US" w:eastAsia="zh-CN"/>
                </w:rPr>
                <w:t>17</w:t>
              </w:r>
            </w:ins>
          </w:p>
        </w:tc>
        <w:tc>
          <w:tcPr>
            <w:tcW w:w="2659" w:type="dxa"/>
            <w:vAlign w:val="bottom"/>
          </w:tcPr>
          <w:p>
            <w:pPr>
              <w:pStyle w:val="68"/>
              <w:rPr>
                <w:ins w:id="97" w:author="xuefei" w:date="2020-02-14T14:20:23Z"/>
                <w:rFonts w:ascii="Arial" w:hAnsi="Arial"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ins w:id="98" w:author="xuefei" w:date="2020-02-14T14:20:23Z"/>
        </w:trPr>
        <w:tc>
          <w:tcPr>
            <w:tcW w:w="2235" w:type="dxa"/>
            <w:vMerge w:val="continue"/>
            <w:vAlign w:val="center"/>
          </w:tcPr>
          <w:p>
            <w:pPr>
              <w:pStyle w:val="68"/>
              <w:jc w:val="center"/>
              <w:rPr>
                <w:ins w:id="99" w:author="xuefei" w:date="2020-02-14T14:20:23Z"/>
                <w:rFonts w:hint="eastAsia" w:eastAsia="宋体" w:cs="Arial"/>
                <w:lang w:val="en-US" w:eastAsia="zh-CN"/>
              </w:rPr>
            </w:pPr>
          </w:p>
        </w:tc>
        <w:tc>
          <w:tcPr>
            <w:tcW w:w="1842" w:type="dxa"/>
            <w:vAlign w:val="top"/>
          </w:tcPr>
          <w:p>
            <w:pPr>
              <w:pStyle w:val="68"/>
              <w:rPr>
                <w:ins w:id="100" w:author="xuefei" w:date="2020-02-14T14:20:23Z"/>
                <w:rFonts w:cs="Arial"/>
                <w:lang w:eastAsia="zh-CN"/>
              </w:rPr>
            </w:pPr>
            <w:ins w:id="101" w:author="xuefei" w:date="2020-02-14T14:20:23Z">
              <w:r>
                <w:rPr>
                  <w:rFonts w:cs="Arial"/>
                  <w:lang w:eastAsia="zh-CN"/>
                </w:rPr>
                <w:t>60</w:t>
              </w:r>
            </w:ins>
          </w:p>
        </w:tc>
        <w:tc>
          <w:tcPr>
            <w:tcW w:w="3119" w:type="dxa"/>
            <w:vAlign w:val="center"/>
          </w:tcPr>
          <w:p>
            <w:pPr>
              <w:pStyle w:val="68"/>
              <w:rPr>
                <w:ins w:id="102" w:author="xuefei" w:date="2020-02-14T14:20:23Z"/>
                <w:rFonts w:cs="Arial"/>
                <w:lang w:val="en-US" w:eastAsia="zh-CN"/>
              </w:rPr>
            </w:pPr>
            <w:ins w:id="103" w:author="xuefei" w:date="2020-02-14T14:20:23Z">
              <w:r>
                <w:rPr>
                  <w:rFonts w:cs="Arial"/>
                  <w:lang w:eastAsia="zh-CN"/>
                </w:rPr>
                <w:t>G-FR1-A1-</w:t>
              </w:r>
            </w:ins>
            <w:ins w:id="104" w:author="xuefei" w:date="2020-02-14T14:20:23Z">
              <w:r>
                <w:rPr>
                  <w:rFonts w:hint="eastAsia" w:cs="Arial"/>
                  <w:lang w:val="en-US" w:eastAsia="zh-CN"/>
                </w:rPr>
                <w:t>18</w:t>
              </w:r>
            </w:ins>
          </w:p>
        </w:tc>
        <w:tc>
          <w:tcPr>
            <w:tcW w:w="2659" w:type="dxa"/>
            <w:vAlign w:val="bottom"/>
          </w:tcPr>
          <w:p>
            <w:pPr>
              <w:pStyle w:val="68"/>
              <w:rPr>
                <w:ins w:id="105" w:author="xuefei" w:date="2020-02-14T14:20:23Z"/>
                <w:rFonts w:ascii="Arial" w:hAnsi="Arial"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ins w:id="106" w:author="xuefei" w:date="2020-02-14T14:20:23Z"/>
        </w:trPr>
        <w:tc>
          <w:tcPr>
            <w:tcW w:w="2235" w:type="dxa"/>
            <w:vMerge w:val="restart"/>
            <w:vAlign w:val="center"/>
          </w:tcPr>
          <w:p>
            <w:pPr>
              <w:pStyle w:val="68"/>
              <w:jc w:val="center"/>
              <w:rPr>
                <w:ins w:id="107" w:author="xuefei" w:date="2020-02-14T14:20:23Z"/>
                <w:rFonts w:hint="eastAsia" w:eastAsia="宋体" w:cs="Arial"/>
                <w:lang w:val="en-US" w:eastAsia="zh-CN"/>
              </w:rPr>
            </w:pPr>
            <w:ins w:id="108" w:author="xuefei" w:date="2020-02-14T14:20:23Z">
              <w:r>
                <w:rPr>
                  <w:rFonts w:hint="eastAsia" w:eastAsia="宋体" w:cs="Arial"/>
                  <w:lang w:val="en-US" w:eastAsia="zh-CN"/>
                </w:rPr>
                <w:t>60</w:t>
              </w:r>
            </w:ins>
          </w:p>
        </w:tc>
        <w:tc>
          <w:tcPr>
            <w:tcW w:w="1842" w:type="dxa"/>
            <w:vAlign w:val="top"/>
          </w:tcPr>
          <w:p>
            <w:pPr>
              <w:pStyle w:val="68"/>
              <w:rPr>
                <w:ins w:id="109" w:author="xuefei" w:date="2020-02-14T14:20:23Z"/>
                <w:rFonts w:cs="Arial"/>
                <w:lang w:eastAsia="zh-CN"/>
              </w:rPr>
            </w:pPr>
            <w:ins w:id="110" w:author="xuefei" w:date="2020-02-14T14:20:23Z">
              <w:r>
                <w:rPr>
                  <w:rFonts w:cs="Arial"/>
                  <w:lang w:eastAsia="zh-CN"/>
                </w:rPr>
                <w:t>30</w:t>
              </w:r>
            </w:ins>
          </w:p>
        </w:tc>
        <w:tc>
          <w:tcPr>
            <w:tcW w:w="3119" w:type="dxa"/>
            <w:vAlign w:val="center"/>
          </w:tcPr>
          <w:p>
            <w:pPr>
              <w:pStyle w:val="68"/>
              <w:rPr>
                <w:ins w:id="111" w:author="xuefei" w:date="2020-02-14T14:20:23Z"/>
                <w:rFonts w:cs="Arial"/>
                <w:lang w:val="en-US" w:eastAsia="zh-CN"/>
              </w:rPr>
            </w:pPr>
            <w:ins w:id="112" w:author="xuefei" w:date="2020-02-14T14:20:23Z">
              <w:r>
                <w:rPr>
                  <w:rFonts w:cs="Arial"/>
                  <w:lang w:eastAsia="zh-CN"/>
                </w:rPr>
                <w:t>G-FR1-A1-</w:t>
              </w:r>
            </w:ins>
            <w:ins w:id="113" w:author="xuefei" w:date="2020-02-14T14:20:23Z">
              <w:r>
                <w:rPr>
                  <w:rFonts w:hint="eastAsia" w:cs="Arial"/>
                  <w:lang w:val="en-US" w:eastAsia="zh-CN"/>
                </w:rPr>
                <w:t>19</w:t>
              </w:r>
            </w:ins>
          </w:p>
        </w:tc>
        <w:tc>
          <w:tcPr>
            <w:tcW w:w="2659" w:type="dxa"/>
            <w:vAlign w:val="bottom"/>
          </w:tcPr>
          <w:p>
            <w:pPr>
              <w:pStyle w:val="68"/>
              <w:rPr>
                <w:ins w:id="114" w:author="xuefei" w:date="2020-02-14T14:20:23Z"/>
                <w:rFonts w:ascii="Arial" w:hAnsi="Arial"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ins w:id="115" w:author="xuefei" w:date="2020-02-14T14:20:23Z"/>
        </w:trPr>
        <w:tc>
          <w:tcPr>
            <w:tcW w:w="2235" w:type="dxa"/>
            <w:vMerge w:val="continue"/>
            <w:vAlign w:val="center"/>
          </w:tcPr>
          <w:p>
            <w:pPr>
              <w:pStyle w:val="68"/>
              <w:jc w:val="center"/>
              <w:rPr>
                <w:ins w:id="116" w:author="xuefei" w:date="2020-02-14T14:20:23Z"/>
                <w:rFonts w:hint="eastAsia" w:eastAsia="宋体" w:cs="Arial"/>
                <w:lang w:val="en-US" w:eastAsia="zh-CN"/>
              </w:rPr>
            </w:pPr>
          </w:p>
        </w:tc>
        <w:tc>
          <w:tcPr>
            <w:tcW w:w="1842" w:type="dxa"/>
            <w:vAlign w:val="top"/>
          </w:tcPr>
          <w:p>
            <w:pPr>
              <w:pStyle w:val="68"/>
              <w:rPr>
                <w:ins w:id="117" w:author="xuefei" w:date="2020-02-14T14:20:23Z"/>
                <w:rFonts w:cs="Arial"/>
                <w:lang w:eastAsia="zh-CN"/>
              </w:rPr>
            </w:pPr>
            <w:ins w:id="118" w:author="xuefei" w:date="2020-02-14T14:20:23Z">
              <w:r>
                <w:rPr>
                  <w:rFonts w:cs="Arial"/>
                  <w:lang w:eastAsia="zh-CN"/>
                </w:rPr>
                <w:t>60</w:t>
              </w:r>
            </w:ins>
          </w:p>
        </w:tc>
        <w:tc>
          <w:tcPr>
            <w:tcW w:w="3119" w:type="dxa"/>
            <w:vAlign w:val="center"/>
          </w:tcPr>
          <w:p>
            <w:pPr>
              <w:pStyle w:val="68"/>
              <w:rPr>
                <w:ins w:id="119" w:author="xuefei" w:date="2020-02-14T14:20:23Z"/>
                <w:rFonts w:cs="Arial"/>
                <w:lang w:val="en-US" w:eastAsia="zh-CN"/>
              </w:rPr>
            </w:pPr>
            <w:ins w:id="120" w:author="xuefei" w:date="2020-02-14T14:20:23Z">
              <w:r>
                <w:rPr>
                  <w:rFonts w:cs="Arial"/>
                  <w:lang w:eastAsia="zh-CN"/>
                </w:rPr>
                <w:t>G-FR1-A1-</w:t>
              </w:r>
            </w:ins>
            <w:ins w:id="121" w:author="xuefei" w:date="2020-02-14T14:20:23Z">
              <w:r>
                <w:rPr>
                  <w:rFonts w:hint="eastAsia" w:cs="Arial"/>
                  <w:lang w:val="en-US" w:eastAsia="zh-CN"/>
                </w:rPr>
                <w:t>20</w:t>
              </w:r>
            </w:ins>
          </w:p>
        </w:tc>
        <w:tc>
          <w:tcPr>
            <w:tcW w:w="2659" w:type="dxa"/>
            <w:vAlign w:val="bottom"/>
          </w:tcPr>
          <w:p>
            <w:pPr>
              <w:pStyle w:val="68"/>
              <w:rPr>
                <w:ins w:id="122" w:author="xuefei" w:date="2020-02-14T14:20:23Z"/>
                <w:rFonts w:ascii="Arial" w:hAnsi="Arial"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ins w:id="123" w:author="xuefei" w:date="2020-02-14T14:20:23Z"/>
        </w:trPr>
        <w:tc>
          <w:tcPr>
            <w:tcW w:w="2235" w:type="dxa"/>
            <w:vMerge w:val="restart"/>
            <w:vAlign w:val="center"/>
          </w:tcPr>
          <w:p>
            <w:pPr>
              <w:pStyle w:val="68"/>
              <w:jc w:val="center"/>
              <w:rPr>
                <w:ins w:id="124" w:author="xuefei" w:date="2020-02-14T14:20:23Z"/>
                <w:rFonts w:hint="eastAsia" w:eastAsia="宋体" w:cs="Arial"/>
                <w:lang w:val="en-US" w:eastAsia="zh-CN"/>
              </w:rPr>
            </w:pPr>
            <w:ins w:id="125" w:author="xuefei" w:date="2020-02-14T14:20:23Z">
              <w:r>
                <w:rPr>
                  <w:rFonts w:hint="eastAsia" w:eastAsia="宋体" w:cs="Arial"/>
                  <w:lang w:val="en-US" w:eastAsia="zh-CN"/>
                </w:rPr>
                <w:t>80</w:t>
              </w:r>
            </w:ins>
          </w:p>
        </w:tc>
        <w:tc>
          <w:tcPr>
            <w:tcW w:w="1842" w:type="dxa"/>
            <w:vAlign w:val="top"/>
          </w:tcPr>
          <w:p>
            <w:pPr>
              <w:pStyle w:val="68"/>
              <w:rPr>
                <w:ins w:id="126" w:author="xuefei" w:date="2020-02-14T14:20:23Z"/>
                <w:rFonts w:cs="Arial"/>
                <w:lang w:eastAsia="zh-CN"/>
              </w:rPr>
            </w:pPr>
            <w:ins w:id="127" w:author="xuefei" w:date="2020-02-14T14:20:23Z">
              <w:r>
                <w:rPr>
                  <w:rFonts w:cs="Arial"/>
                  <w:lang w:eastAsia="zh-CN"/>
                </w:rPr>
                <w:t>30</w:t>
              </w:r>
            </w:ins>
          </w:p>
        </w:tc>
        <w:tc>
          <w:tcPr>
            <w:tcW w:w="3119" w:type="dxa"/>
            <w:vAlign w:val="center"/>
          </w:tcPr>
          <w:p>
            <w:pPr>
              <w:pStyle w:val="68"/>
              <w:rPr>
                <w:ins w:id="128" w:author="xuefei" w:date="2020-02-14T14:20:23Z"/>
                <w:rFonts w:cs="Arial"/>
                <w:lang w:val="en-US" w:eastAsia="zh-CN"/>
              </w:rPr>
            </w:pPr>
            <w:ins w:id="129" w:author="xuefei" w:date="2020-02-14T14:20:23Z">
              <w:r>
                <w:rPr>
                  <w:rFonts w:cs="Arial"/>
                  <w:lang w:eastAsia="zh-CN"/>
                </w:rPr>
                <w:t>G-FR1-A1-</w:t>
              </w:r>
            </w:ins>
            <w:ins w:id="130" w:author="xuefei" w:date="2020-02-14T14:20:23Z">
              <w:r>
                <w:rPr>
                  <w:rFonts w:hint="eastAsia" w:cs="Arial"/>
                  <w:lang w:val="en-US" w:eastAsia="zh-CN"/>
                </w:rPr>
                <w:t>21</w:t>
              </w:r>
            </w:ins>
          </w:p>
        </w:tc>
        <w:tc>
          <w:tcPr>
            <w:tcW w:w="2659" w:type="dxa"/>
            <w:vAlign w:val="bottom"/>
          </w:tcPr>
          <w:p>
            <w:pPr>
              <w:pStyle w:val="68"/>
              <w:rPr>
                <w:ins w:id="131" w:author="xuefei" w:date="2020-02-14T14:20:23Z"/>
                <w:rFonts w:ascii="Arial" w:hAnsi="Arial"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ins w:id="132" w:author="xuefei" w:date="2020-02-14T14:20:23Z"/>
        </w:trPr>
        <w:tc>
          <w:tcPr>
            <w:tcW w:w="2235" w:type="dxa"/>
            <w:vMerge w:val="continue"/>
            <w:vAlign w:val="center"/>
          </w:tcPr>
          <w:p>
            <w:pPr>
              <w:pStyle w:val="68"/>
              <w:rPr>
                <w:ins w:id="133" w:author="xuefei" w:date="2020-02-14T14:20:23Z"/>
                <w:rFonts w:hint="eastAsia" w:eastAsia="宋体" w:cs="Arial"/>
                <w:lang w:val="en-US" w:eastAsia="zh-CN"/>
              </w:rPr>
            </w:pPr>
          </w:p>
        </w:tc>
        <w:tc>
          <w:tcPr>
            <w:tcW w:w="1842" w:type="dxa"/>
            <w:vAlign w:val="top"/>
          </w:tcPr>
          <w:p>
            <w:pPr>
              <w:pStyle w:val="68"/>
              <w:rPr>
                <w:ins w:id="134" w:author="xuefei" w:date="2020-02-14T14:20:23Z"/>
                <w:rFonts w:cs="Arial"/>
                <w:lang w:eastAsia="zh-CN"/>
              </w:rPr>
            </w:pPr>
            <w:ins w:id="135" w:author="xuefei" w:date="2020-02-14T14:20:23Z">
              <w:r>
                <w:rPr>
                  <w:rFonts w:cs="Arial"/>
                  <w:lang w:eastAsia="zh-CN"/>
                </w:rPr>
                <w:t>60</w:t>
              </w:r>
            </w:ins>
          </w:p>
        </w:tc>
        <w:tc>
          <w:tcPr>
            <w:tcW w:w="3119" w:type="dxa"/>
            <w:vAlign w:val="center"/>
          </w:tcPr>
          <w:p>
            <w:pPr>
              <w:pStyle w:val="68"/>
              <w:rPr>
                <w:ins w:id="136" w:author="xuefei" w:date="2020-02-14T14:20:23Z"/>
                <w:rFonts w:cs="Arial"/>
                <w:lang w:val="en-US" w:eastAsia="zh-CN"/>
              </w:rPr>
            </w:pPr>
            <w:ins w:id="137" w:author="xuefei" w:date="2020-02-14T14:20:23Z">
              <w:r>
                <w:rPr>
                  <w:rFonts w:cs="Arial"/>
                  <w:lang w:eastAsia="zh-CN"/>
                </w:rPr>
                <w:t>G-FR1-A1-</w:t>
              </w:r>
            </w:ins>
            <w:ins w:id="138" w:author="xuefei" w:date="2020-02-14T14:20:23Z">
              <w:r>
                <w:rPr>
                  <w:rFonts w:hint="eastAsia" w:cs="Arial"/>
                  <w:lang w:val="en-US" w:eastAsia="zh-CN"/>
                </w:rPr>
                <w:t>22</w:t>
              </w:r>
            </w:ins>
          </w:p>
        </w:tc>
        <w:tc>
          <w:tcPr>
            <w:tcW w:w="2659" w:type="dxa"/>
            <w:vAlign w:val="bottom"/>
          </w:tcPr>
          <w:p>
            <w:pPr>
              <w:pStyle w:val="68"/>
              <w:rPr>
                <w:ins w:id="139" w:author="xuefei" w:date="2020-02-14T14:20:23Z"/>
                <w:rFonts w:ascii="Arial" w:hAnsi="Arial"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ins w:id="140" w:author="xuefei" w:date="2020-02-14T14:20:23Z"/>
        </w:trPr>
        <w:tc>
          <w:tcPr>
            <w:tcW w:w="9855" w:type="dxa"/>
            <w:gridSpan w:val="4"/>
            <w:vAlign w:val="center"/>
          </w:tcPr>
          <w:p>
            <w:pPr>
              <w:pStyle w:val="90"/>
              <w:rPr>
                <w:ins w:id="141" w:author="xuefei" w:date="2020-02-14T14:20:23Z"/>
                <w:rFonts w:cs="Arial"/>
                <w:lang w:eastAsia="zh-CN"/>
              </w:rPr>
            </w:pPr>
            <w:ins w:id="142" w:author="xuefei" w:date="2020-02-14T14:20:23Z">
              <w:r>
                <w:rPr>
                  <w:rFonts w:cs="Arial"/>
                </w:rPr>
                <w:t>NOTE:</w:t>
              </w:r>
            </w:ins>
            <w:ins w:id="143" w:author="xuefei" w:date="2020-02-14T14:20:23Z">
              <w:r>
                <w:rPr>
                  <w:rFonts w:cs="Arial"/>
                </w:rPr>
                <w:tab/>
              </w:r>
            </w:ins>
            <w:ins w:id="144" w:author="xuefei" w:date="2020-02-14T14:20:23Z">
              <w:r>
                <w:rPr>
                  <w:rFonts w:cs="Arial"/>
                  <w:highlight w:val="none"/>
                </w:rPr>
                <w:t>P</w:t>
              </w:r>
            </w:ins>
            <w:ins w:id="145" w:author="xuefei" w:date="2020-02-14T14:20:23Z">
              <w:r>
                <w:rPr>
                  <w:rFonts w:cs="Arial"/>
                  <w:highlight w:val="none"/>
                  <w:vertAlign w:val="subscript"/>
                </w:rPr>
                <w:t>REFSENS</w:t>
              </w:r>
            </w:ins>
            <w:ins w:id="146" w:author="xuefei" w:date="2020-02-14T14:20:23Z">
              <w:r>
                <w:rPr>
                  <w:rFonts w:cs="Arial"/>
                  <w:highlight w:val="none"/>
                </w:rPr>
                <w:t xml:space="preserve"> is the power level of a single instance of the reference measurement channel</w:t>
              </w:r>
            </w:ins>
            <w:ins w:id="147" w:author="xuefei" w:date="2020-02-14T14:20:23Z">
              <w:r>
                <w:rPr>
                  <w:rFonts w:cs="Arial"/>
                </w:rPr>
                <w:t xml:space="preserve">. This requirement shall be met for each </w:t>
              </w:r>
            </w:ins>
            <w:ins w:id="148" w:author="xuefei" w:date="2020-02-14T14:20:23Z">
              <w:r>
                <w:rPr>
                  <w:rFonts w:hint="eastAsia" w:cs="Arial"/>
                  <w:lang w:val="en-US" w:eastAsia="zh-CN"/>
                </w:rPr>
                <w:t>interleaved</w:t>
              </w:r>
            </w:ins>
            <w:ins w:id="149" w:author="xuefei" w:date="2020-02-14T14:20:23Z">
              <w:r>
                <w:rPr>
                  <w:rFonts w:cs="Arial"/>
                </w:rPr>
                <w:t xml:space="preserve"> application of a single instance of the reference measurement channel mapped to disjoint frequency ranges with a width corresponding to the number of resource blocks of the reference measurement channel each</w:t>
              </w:r>
            </w:ins>
            <w:ins w:id="150" w:author="xuefei" w:date="2020-02-14T14:20:23Z">
              <w:r>
                <w:rPr>
                  <w:rFonts w:cs="Arial"/>
                  <w:lang w:eastAsia="ko-KR"/>
                </w:rPr>
                <w:t xml:space="preserve">, except for one instance that might overlap one other instance to cover the full </w:t>
              </w:r>
            </w:ins>
            <w:ins w:id="151" w:author="xuefei" w:date="2020-02-14T14:20:23Z">
              <w:r>
                <w:rPr>
                  <w:rFonts w:cs="Arial"/>
                  <w:i/>
                  <w:lang w:eastAsia="ko-KR"/>
                </w:rPr>
                <w:t>BS channel bandwidth</w:t>
              </w:r>
            </w:ins>
            <w:ins w:id="152" w:author="xuefei" w:date="2020-02-14T14:20:23Z">
              <w:r>
                <w:rPr>
                  <w:rFonts w:cs="Arial"/>
                  <w:lang w:eastAsia="ko-KR"/>
                </w:rPr>
                <w:t>.</w:t>
              </w:r>
            </w:ins>
          </w:p>
        </w:tc>
      </w:tr>
    </w:tbl>
    <w:p/>
    <w:p>
      <w:pPr>
        <w:pStyle w:val="74"/>
      </w:pPr>
      <w:bookmarkStart w:id="9" w:name="OLE_LINK1"/>
      <w:r>
        <w:t xml:space="preserve">Table 7.2.2-3: NR </w:t>
      </w:r>
      <w:r>
        <w:rPr>
          <w:lang w:eastAsia="zh-CN"/>
        </w:rPr>
        <w:t xml:space="preserve">Local Area </w:t>
      </w:r>
      <w:r>
        <w:t>BS reference sensitivity levels</w:t>
      </w:r>
    </w:p>
    <w:bookmarkEnd w:id="9"/>
    <w:tbl>
      <w:tblPr>
        <w:tblStyle w:val="59"/>
        <w:tblW w:w="985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5"/>
        <w:gridCol w:w="1842"/>
        <w:gridCol w:w="3119"/>
        <w:gridCol w:w="2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35" w:type="dxa"/>
            <w:shd w:val="clear" w:color="auto" w:fill="auto"/>
            <w:vAlign w:val="center"/>
          </w:tcPr>
          <w:p>
            <w:pPr>
              <w:pStyle w:val="67"/>
              <w:rPr>
                <w:rFonts w:cs="Arial"/>
              </w:rPr>
            </w:pPr>
            <w:r>
              <w:rPr>
                <w:rFonts w:cs="Arial"/>
                <w:i/>
              </w:rPr>
              <w:t>BS channel bandwidth</w:t>
            </w:r>
            <w:r>
              <w:rPr>
                <w:rFonts w:cs="Arial"/>
              </w:rPr>
              <w:t xml:space="preserve"> (MHz)</w:t>
            </w:r>
          </w:p>
        </w:tc>
        <w:tc>
          <w:tcPr>
            <w:tcW w:w="1842" w:type="dxa"/>
          </w:tcPr>
          <w:p>
            <w:pPr>
              <w:pStyle w:val="67"/>
              <w:rPr>
                <w:rFonts w:cs="Arial"/>
              </w:rPr>
            </w:pPr>
            <w:r>
              <w:rPr>
                <w:rFonts w:cs="Arial"/>
              </w:rPr>
              <w:t>Sub-carrier spacing (kHz)</w:t>
            </w:r>
          </w:p>
        </w:tc>
        <w:tc>
          <w:tcPr>
            <w:tcW w:w="3119" w:type="dxa"/>
          </w:tcPr>
          <w:p>
            <w:pPr>
              <w:pStyle w:val="67"/>
              <w:rPr>
                <w:rFonts w:cs="Arial"/>
              </w:rPr>
            </w:pPr>
            <w:r>
              <w:rPr>
                <w:rFonts w:cs="Arial"/>
              </w:rPr>
              <w:t>Reference measurement channel</w:t>
            </w:r>
          </w:p>
        </w:tc>
        <w:tc>
          <w:tcPr>
            <w:tcW w:w="2659" w:type="dxa"/>
            <w:vAlign w:val="center"/>
          </w:tcPr>
          <w:p>
            <w:pPr>
              <w:pStyle w:val="67"/>
              <w:rPr>
                <w:rFonts w:cs="Arial"/>
              </w:rPr>
            </w:pPr>
            <w:r>
              <w:rPr>
                <w:rFonts w:cs="Arial"/>
              </w:rPr>
              <w:t xml:space="preserve"> Reference sensitivity power level, </w:t>
            </w:r>
            <w:r>
              <w:t>P</w:t>
            </w:r>
            <w:r>
              <w:rPr>
                <w:vertAlign w:val="subscript"/>
              </w:rPr>
              <w:t>REFSENS</w:t>
            </w:r>
          </w:p>
          <w:p>
            <w:pPr>
              <w:pStyle w:val="67"/>
              <w:rPr>
                <w:rFonts w:cs="Arial"/>
              </w:rPr>
            </w:pP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2235" w:type="dxa"/>
            <w:vMerge w:val="restart"/>
            <w:vAlign w:val="center"/>
          </w:tcPr>
          <w:p>
            <w:pPr>
              <w:pStyle w:val="68"/>
              <w:rPr>
                <w:rFonts w:cs="Arial"/>
              </w:rPr>
            </w:pPr>
            <w:r>
              <w:rPr>
                <w:rFonts w:cs="Arial"/>
              </w:rPr>
              <w:t>5, 10, 15</w:t>
            </w:r>
          </w:p>
        </w:tc>
        <w:tc>
          <w:tcPr>
            <w:tcW w:w="1842" w:type="dxa"/>
            <w:vMerge w:val="restart"/>
            <w:vAlign w:val="center"/>
          </w:tcPr>
          <w:p>
            <w:pPr>
              <w:pStyle w:val="68"/>
              <w:rPr>
                <w:rFonts w:cs="Arial"/>
                <w:lang w:eastAsia="zh-CN"/>
              </w:rPr>
            </w:pPr>
            <w:r>
              <w:rPr>
                <w:rFonts w:cs="Arial"/>
                <w:lang w:eastAsia="zh-CN"/>
              </w:rPr>
              <w:t>15</w:t>
            </w:r>
          </w:p>
        </w:tc>
        <w:tc>
          <w:tcPr>
            <w:tcW w:w="3119" w:type="dxa"/>
            <w:vAlign w:val="center"/>
          </w:tcPr>
          <w:p>
            <w:pPr>
              <w:pStyle w:val="68"/>
              <w:rPr>
                <w:rFonts w:cs="Arial"/>
              </w:rPr>
            </w:pPr>
            <w:r>
              <w:rPr>
                <w:rFonts w:cs="Arial"/>
                <w:lang w:eastAsia="zh-CN"/>
              </w:rPr>
              <w:t>G-FR1-A1-1 (Note 1)</w:t>
            </w:r>
          </w:p>
        </w:tc>
        <w:tc>
          <w:tcPr>
            <w:tcW w:w="2659" w:type="dxa"/>
            <w:vAlign w:val="center"/>
          </w:tcPr>
          <w:p>
            <w:pPr>
              <w:pStyle w:val="68"/>
              <w:rPr>
                <w:rFonts w:cs="Arial"/>
              </w:rPr>
            </w:pPr>
            <w:r>
              <w:rPr>
                <w:rFonts w:cs="Arial"/>
                <w:lang w:eastAsia="zh-CN"/>
              </w:rPr>
              <w:t xml:space="preserve"> -93.7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2235" w:type="dxa"/>
            <w:vMerge w:val="continue"/>
            <w:vAlign w:val="center"/>
          </w:tcPr>
          <w:p>
            <w:pPr>
              <w:pStyle w:val="68"/>
              <w:rPr>
                <w:rFonts w:cs="Arial"/>
              </w:rPr>
            </w:pPr>
          </w:p>
        </w:tc>
        <w:tc>
          <w:tcPr>
            <w:tcW w:w="1842" w:type="dxa"/>
            <w:vMerge w:val="continue"/>
          </w:tcPr>
          <w:p>
            <w:pPr>
              <w:pStyle w:val="68"/>
              <w:rPr>
                <w:rFonts w:cs="Arial"/>
                <w:lang w:eastAsia="zh-CN"/>
              </w:rPr>
            </w:pPr>
          </w:p>
        </w:tc>
        <w:tc>
          <w:tcPr>
            <w:tcW w:w="3119" w:type="dxa"/>
            <w:vAlign w:val="center"/>
          </w:tcPr>
          <w:p>
            <w:pPr>
              <w:pStyle w:val="68"/>
              <w:rPr>
                <w:rFonts w:cs="Arial"/>
                <w:lang w:eastAsia="zh-CN"/>
              </w:rPr>
            </w:pPr>
            <w:r>
              <w:rPr>
                <w:rFonts w:cs="Arial"/>
                <w:lang w:eastAsia="zh-CN"/>
              </w:rPr>
              <w:t>G-FR1-A1-10 (Note 3)</w:t>
            </w:r>
          </w:p>
        </w:tc>
        <w:tc>
          <w:tcPr>
            <w:tcW w:w="2659" w:type="dxa"/>
            <w:vAlign w:val="center"/>
          </w:tcPr>
          <w:p>
            <w:pPr>
              <w:pStyle w:val="68"/>
              <w:rPr>
                <w:rFonts w:cs="Arial"/>
                <w:lang w:eastAsia="zh-CN"/>
              </w:rPr>
            </w:pPr>
            <w:r>
              <w:rPr>
                <w:rFonts w:cs="Arial"/>
                <w:lang w:eastAsia="zh-CN"/>
              </w:rPr>
              <w:t>-93.7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2235" w:type="dxa"/>
            <w:vAlign w:val="center"/>
          </w:tcPr>
          <w:p>
            <w:pPr>
              <w:pStyle w:val="68"/>
              <w:rPr>
                <w:rFonts w:cs="Arial"/>
              </w:rPr>
            </w:pPr>
            <w:r>
              <w:rPr>
                <w:rFonts w:cs="Arial"/>
              </w:rPr>
              <w:t xml:space="preserve">10, 15 </w:t>
            </w:r>
          </w:p>
        </w:tc>
        <w:tc>
          <w:tcPr>
            <w:tcW w:w="1842" w:type="dxa"/>
          </w:tcPr>
          <w:p>
            <w:pPr>
              <w:pStyle w:val="68"/>
              <w:rPr>
                <w:rFonts w:cs="Arial"/>
                <w:lang w:eastAsia="zh-CN"/>
              </w:rPr>
            </w:pPr>
            <w:r>
              <w:rPr>
                <w:rFonts w:cs="Arial"/>
                <w:lang w:eastAsia="zh-CN"/>
              </w:rPr>
              <w:t>30</w:t>
            </w:r>
          </w:p>
        </w:tc>
        <w:tc>
          <w:tcPr>
            <w:tcW w:w="3119" w:type="dxa"/>
            <w:vAlign w:val="center"/>
          </w:tcPr>
          <w:p>
            <w:pPr>
              <w:pStyle w:val="68"/>
              <w:rPr>
                <w:rFonts w:cs="Arial"/>
              </w:rPr>
            </w:pPr>
            <w:r>
              <w:rPr>
                <w:rFonts w:cs="Arial"/>
                <w:lang w:eastAsia="zh-CN"/>
              </w:rPr>
              <w:t>G-FR1-A1-2 (Note 1)</w:t>
            </w:r>
          </w:p>
        </w:tc>
        <w:tc>
          <w:tcPr>
            <w:tcW w:w="2659" w:type="dxa"/>
            <w:vAlign w:val="center"/>
          </w:tcPr>
          <w:p>
            <w:pPr>
              <w:pStyle w:val="68"/>
              <w:rPr>
                <w:rFonts w:cs="Arial"/>
              </w:rPr>
            </w:pPr>
            <w:r>
              <w:rPr>
                <w:rFonts w:cs="Arial"/>
                <w:lang w:eastAsia="zh-CN"/>
              </w:rPr>
              <w:t xml:space="preserve"> -93.8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2235" w:type="dxa"/>
            <w:vAlign w:val="center"/>
          </w:tcPr>
          <w:p>
            <w:pPr>
              <w:pStyle w:val="68"/>
              <w:rPr>
                <w:rFonts w:cs="Arial"/>
                <w:lang w:eastAsia="zh-CN"/>
              </w:rPr>
            </w:pPr>
            <w:r>
              <w:rPr>
                <w:rFonts w:cs="Arial"/>
              </w:rPr>
              <w:t>10, 15</w:t>
            </w:r>
          </w:p>
        </w:tc>
        <w:tc>
          <w:tcPr>
            <w:tcW w:w="1842" w:type="dxa"/>
          </w:tcPr>
          <w:p>
            <w:pPr>
              <w:pStyle w:val="68"/>
              <w:rPr>
                <w:rFonts w:cs="Arial"/>
                <w:lang w:eastAsia="zh-CN"/>
              </w:rPr>
            </w:pPr>
            <w:r>
              <w:rPr>
                <w:rFonts w:cs="Arial"/>
                <w:lang w:eastAsia="zh-CN"/>
              </w:rPr>
              <w:t>60</w:t>
            </w:r>
          </w:p>
        </w:tc>
        <w:tc>
          <w:tcPr>
            <w:tcW w:w="3119" w:type="dxa"/>
            <w:vAlign w:val="center"/>
          </w:tcPr>
          <w:p>
            <w:pPr>
              <w:pStyle w:val="68"/>
              <w:rPr>
                <w:rFonts w:cs="Arial"/>
                <w:lang w:eastAsia="zh-CN"/>
              </w:rPr>
            </w:pPr>
            <w:r>
              <w:rPr>
                <w:rFonts w:cs="Arial"/>
                <w:lang w:eastAsia="zh-CN"/>
              </w:rPr>
              <w:t>G-FR1-A1-</w:t>
            </w:r>
            <w:r>
              <w:rPr>
                <w:rFonts w:hint="eastAsia" w:eastAsia="DengXian" w:cs="Arial"/>
                <w:lang w:eastAsia="zh-CN"/>
              </w:rPr>
              <w:t>3</w:t>
            </w:r>
            <w:r>
              <w:rPr>
                <w:rFonts w:eastAsia="DengXian" w:cs="Arial"/>
                <w:lang w:eastAsia="zh-CN"/>
              </w:rPr>
              <w:t xml:space="preserve"> </w:t>
            </w:r>
            <w:r>
              <w:rPr>
                <w:rFonts w:cs="Arial"/>
                <w:lang w:eastAsia="zh-CN"/>
              </w:rPr>
              <w:t>(Note 1)</w:t>
            </w:r>
          </w:p>
        </w:tc>
        <w:tc>
          <w:tcPr>
            <w:tcW w:w="2659" w:type="dxa"/>
            <w:vAlign w:val="center"/>
          </w:tcPr>
          <w:p>
            <w:pPr>
              <w:pStyle w:val="68"/>
              <w:rPr>
                <w:rFonts w:cs="Arial"/>
                <w:lang w:eastAsia="zh-CN"/>
              </w:rPr>
            </w:pPr>
            <w:r>
              <w:rPr>
                <w:rFonts w:cs="Arial"/>
                <w:lang w:eastAsia="zh-CN"/>
              </w:rPr>
              <w:t xml:space="preserve"> -90.9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2235" w:type="dxa"/>
            <w:vMerge w:val="restart"/>
            <w:vAlign w:val="center"/>
          </w:tcPr>
          <w:p>
            <w:pPr>
              <w:pStyle w:val="68"/>
              <w:rPr>
                <w:rFonts w:cs="Arial"/>
                <w:lang w:eastAsia="zh-CN"/>
              </w:rPr>
            </w:pPr>
            <w:r>
              <w:rPr>
                <w:rFonts w:cs="Arial"/>
              </w:rPr>
              <w:t xml:space="preserve">20, 25, 30, 40, 50 </w:t>
            </w:r>
          </w:p>
        </w:tc>
        <w:tc>
          <w:tcPr>
            <w:tcW w:w="1842" w:type="dxa"/>
            <w:vMerge w:val="restart"/>
            <w:vAlign w:val="center"/>
          </w:tcPr>
          <w:p>
            <w:pPr>
              <w:pStyle w:val="68"/>
              <w:rPr>
                <w:rFonts w:cs="Arial"/>
                <w:lang w:eastAsia="zh-CN"/>
              </w:rPr>
            </w:pPr>
            <w:r>
              <w:rPr>
                <w:rFonts w:cs="Arial"/>
                <w:lang w:eastAsia="zh-CN"/>
              </w:rPr>
              <w:t>15</w:t>
            </w:r>
          </w:p>
        </w:tc>
        <w:tc>
          <w:tcPr>
            <w:tcW w:w="3119" w:type="dxa"/>
            <w:vAlign w:val="center"/>
          </w:tcPr>
          <w:p>
            <w:pPr>
              <w:pStyle w:val="68"/>
              <w:rPr>
                <w:rFonts w:cs="Arial"/>
                <w:lang w:eastAsia="zh-CN"/>
              </w:rPr>
            </w:pPr>
            <w:r>
              <w:rPr>
                <w:rFonts w:cs="Arial"/>
                <w:lang w:eastAsia="zh-CN"/>
              </w:rPr>
              <w:t>G-FR1-A1-</w:t>
            </w:r>
            <w:r>
              <w:rPr>
                <w:rFonts w:hint="eastAsia" w:eastAsia="DengXian" w:cs="Arial"/>
                <w:lang w:eastAsia="zh-CN"/>
              </w:rPr>
              <w:t>4</w:t>
            </w:r>
            <w:r>
              <w:rPr>
                <w:rFonts w:eastAsia="DengXian" w:cs="Arial"/>
                <w:lang w:eastAsia="zh-CN"/>
              </w:rPr>
              <w:t xml:space="preserve"> </w:t>
            </w:r>
            <w:r>
              <w:rPr>
                <w:rFonts w:cs="Arial"/>
                <w:lang w:eastAsia="zh-CN"/>
              </w:rPr>
              <w:t>(Note 1)</w:t>
            </w:r>
          </w:p>
        </w:tc>
        <w:tc>
          <w:tcPr>
            <w:tcW w:w="2659" w:type="dxa"/>
            <w:vAlign w:val="center"/>
          </w:tcPr>
          <w:p>
            <w:pPr>
              <w:pStyle w:val="68"/>
              <w:rPr>
                <w:rFonts w:cs="Arial"/>
                <w:lang w:eastAsia="zh-CN"/>
              </w:rPr>
            </w:pPr>
            <w:r>
              <w:rPr>
                <w:rFonts w:cs="Arial"/>
                <w:lang w:eastAsia="zh-CN"/>
              </w:rPr>
              <w:t xml:space="preserve"> -87.3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2235" w:type="dxa"/>
            <w:vMerge w:val="continue"/>
            <w:vAlign w:val="center"/>
          </w:tcPr>
          <w:p>
            <w:pPr>
              <w:pStyle w:val="68"/>
              <w:rPr>
                <w:rFonts w:cs="Arial"/>
              </w:rPr>
            </w:pPr>
          </w:p>
        </w:tc>
        <w:tc>
          <w:tcPr>
            <w:tcW w:w="1842" w:type="dxa"/>
            <w:vMerge w:val="continue"/>
          </w:tcPr>
          <w:p>
            <w:pPr>
              <w:pStyle w:val="68"/>
              <w:rPr>
                <w:rFonts w:cs="Arial"/>
                <w:lang w:eastAsia="zh-CN"/>
              </w:rPr>
            </w:pPr>
          </w:p>
        </w:tc>
        <w:tc>
          <w:tcPr>
            <w:tcW w:w="3119" w:type="dxa"/>
            <w:vAlign w:val="center"/>
          </w:tcPr>
          <w:p>
            <w:pPr>
              <w:pStyle w:val="68"/>
              <w:rPr>
                <w:rFonts w:cs="Arial"/>
                <w:lang w:eastAsia="zh-CN"/>
              </w:rPr>
            </w:pPr>
            <w:r>
              <w:rPr>
                <w:rFonts w:cs="Arial"/>
                <w:lang w:eastAsia="zh-CN"/>
              </w:rPr>
              <w:t>G-FR1-A1-11 (Note 4)</w:t>
            </w:r>
          </w:p>
        </w:tc>
        <w:tc>
          <w:tcPr>
            <w:tcW w:w="2659" w:type="dxa"/>
            <w:vAlign w:val="center"/>
          </w:tcPr>
          <w:p>
            <w:pPr>
              <w:pStyle w:val="68"/>
              <w:rPr>
                <w:rFonts w:cs="Arial"/>
                <w:lang w:eastAsia="zh-CN"/>
              </w:rPr>
            </w:pPr>
            <w:r>
              <w:rPr>
                <w:rFonts w:cs="Arial"/>
                <w:lang w:eastAsia="zh-CN"/>
              </w:rPr>
              <w:t>-87.3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2235" w:type="dxa"/>
            <w:vAlign w:val="center"/>
          </w:tcPr>
          <w:p>
            <w:pPr>
              <w:pStyle w:val="68"/>
              <w:rPr>
                <w:rFonts w:cs="Arial"/>
                <w:lang w:eastAsia="zh-CN"/>
              </w:rPr>
            </w:pPr>
            <w:r>
              <w:rPr>
                <w:rFonts w:cs="Arial"/>
              </w:rPr>
              <w:t xml:space="preserve">20, 25, 30, 40, 50, 60, 70, 80, 90, 100 </w:t>
            </w:r>
          </w:p>
        </w:tc>
        <w:tc>
          <w:tcPr>
            <w:tcW w:w="1842" w:type="dxa"/>
          </w:tcPr>
          <w:p>
            <w:pPr>
              <w:pStyle w:val="68"/>
              <w:rPr>
                <w:rFonts w:cs="Arial"/>
                <w:lang w:eastAsia="zh-CN"/>
              </w:rPr>
            </w:pPr>
            <w:r>
              <w:rPr>
                <w:rFonts w:cs="Arial"/>
                <w:lang w:eastAsia="zh-CN"/>
              </w:rPr>
              <w:t>30</w:t>
            </w:r>
          </w:p>
        </w:tc>
        <w:tc>
          <w:tcPr>
            <w:tcW w:w="3119" w:type="dxa"/>
            <w:vAlign w:val="center"/>
          </w:tcPr>
          <w:p>
            <w:pPr>
              <w:pStyle w:val="68"/>
              <w:rPr>
                <w:rFonts w:cs="Arial"/>
                <w:lang w:eastAsia="zh-CN"/>
              </w:rPr>
            </w:pPr>
            <w:r>
              <w:rPr>
                <w:rFonts w:cs="Arial"/>
                <w:lang w:eastAsia="zh-CN"/>
              </w:rPr>
              <w:t>G-FR1-A1-</w:t>
            </w:r>
            <w:r>
              <w:rPr>
                <w:rFonts w:hint="eastAsia" w:eastAsia="DengXian" w:cs="Arial"/>
                <w:lang w:eastAsia="zh-CN"/>
              </w:rPr>
              <w:t>5</w:t>
            </w:r>
            <w:r>
              <w:rPr>
                <w:rFonts w:eastAsia="DengXian" w:cs="Arial"/>
                <w:lang w:eastAsia="zh-CN"/>
              </w:rPr>
              <w:t xml:space="preserve"> </w:t>
            </w:r>
            <w:r>
              <w:rPr>
                <w:rFonts w:cs="Arial"/>
                <w:lang w:eastAsia="zh-CN"/>
              </w:rPr>
              <w:t>(Note 1)</w:t>
            </w:r>
          </w:p>
        </w:tc>
        <w:tc>
          <w:tcPr>
            <w:tcW w:w="2659" w:type="dxa"/>
            <w:vAlign w:val="center"/>
          </w:tcPr>
          <w:p>
            <w:pPr>
              <w:pStyle w:val="68"/>
              <w:rPr>
                <w:rFonts w:cs="Arial"/>
                <w:lang w:eastAsia="zh-CN"/>
              </w:rPr>
            </w:pPr>
            <w:r>
              <w:rPr>
                <w:rFonts w:cs="Arial"/>
                <w:lang w:eastAsia="zh-CN"/>
              </w:rPr>
              <w:t xml:space="preserve"> -87.6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2235" w:type="dxa"/>
            <w:vAlign w:val="center"/>
          </w:tcPr>
          <w:p>
            <w:pPr>
              <w:pStyle w:val="68"/>
              <w:rPr>
                <w:rFonts w:cs="Arial"/>
                <w:lang w:eastAsia="zh-CN"/>
              </w:rPr>
            </w:pPr>
            <w:r>
              <w:rPr>
                <w:rFonts w:cs="Arial"/>
              </w:rPr>
              <w:t xml:space="preserve">20, 25, 30, 40, 50, 60, 70, 80, 90, 100 </w:t>
            </w:r>
          </w:p>
        </w:tc>
        <w:tc>
          <w:tcPr>
            <w:tcW w:w="1842" w:type="dxa"/>
          </w:tcPr>
          <w:p>
            <w:pPr>
              <w:pStyle w:val="68"/>
              <w:rPr>
                <w:rFonts w:cs="Arial"/>
                <w:lang w:eastAsia="zh-CN"/>
              </w:rPr>
            </w:pPr>
            <w:r>
              <w:rPr>
                <w:rFonts w:cs="Arial"/>
                <w:lang w:eastAsia="zh-CN"/>
              </w:rPr>
              <w:t>60</w:t>
            </w:r>
          </w:p>
        </w:tc>
        <w:tc>
          <w:tcPr>
            <w:tcW w:w="3119" w:type="dxa"/>
            <w:vAlign w:val="center"/>
          </w:tcPr>
          <w:p>
            <w:pPr>
              <w:pStyle w:val="68"/>
              <w:rPr>
                <w:rFonts w:cs="Arial"/>
                <w:lang w:eastAsia="zh-CN"/>
              </w:rPr>
            </w:pPr>
            <w:r>
              <w:rPr>
                <w:rFonts w:cs="Arial"/>
                <w:lang w:eastAsia="zh-CN"/>
              </w:rPr>
              <w:t>G-FR1-A1-</w:t>
            </w:r>
            <w:r>
              <w:rPr>
                <w:rFonts w:hint="eastAsia" w:eastAsia="DengXian" w:cs="Arial"/>
                <w:lang w:eastAsia="zh-CN"/>
              </w:rPr>
              <w:t>6</w:t>
            </w:r>
            <w:r>
              <w:rPr>
                <w:rFonts w:eastAsia="DengXian" w:cs="Arial"/>
                <w:lang w:eastAsia="zh-CN"/>
              </w:rPr>
              <w:t xml:space="preserve"> </w:t>
            </w:r>
            <w:r>
              <w:rPr>
                <w:rFonts w:cs="Arial"/>
                <w:lang w:eastAsia="zh-CN"/>
              </w:rPr>
              <w:t>(Note 1)</w:t>
            </w:r>
          </w:p>
        </w:tc>
        <w:tc>
          <w:tcPr>
            <w:tcW w:w="2659" w:type="dxa"/>
            <w:vAlign w:val="center"/>
          </w:tcPr>
          <w:p>
            <w:pPr>
              <w:pStyle w:val="68"/>
              <w:rPr>
                <w:rFonts w:cs="Arial"/>
                <w:lang w:eastAsia="zh-CN"/>
              </w:rPr>
            </w:pPr>
            <w:r>
              <w:rPr>
                <w:rFonts w:cs="Arial"/>
                <w:lang w:eastAsia="zh-CN"/>
              </w:rPr>
              <w:t xml:space="preserve"> -87.7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9855" w:type="dxa"/>
            <w:gridSpan w:val="4"/>
            <w:vAlign w:val="center"/>
          </w:tcPr>
          <w:p>
            <w:pPr>
              <w:pStyle w:val="90"/>
              <w:rPr>
                <w:lang w:eastAsia="ko-KR"/>
              </w:rPr>
            </w:pPr>
            <w:r>
              <w:t>NOTE 1:</w:t>
            </w:r>
            <w:r>
              <w:tab/>
            </w:r>
            <w:r>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pPr>
              <w:pStyle w:val="90"/>
              <w:rPr>
                <w:rFonts w:cs="v5.0.0"/>
                <w:lang w:eastAsia="zh-CN"/>
              </w:rPr>
            </w:pPr>
            <w:r>
              <w:t>NOTE 2:</w:t>
            </w:r>
            <w:r>
              <w:tab/>
            </w:r>
            <w:r>
              <w:rPr>
                <w:rFonts w:hint="eastAsia"/>
                <w:lang w:eastAsia="zh-CN"/>
              </w:rPr>
              <w:t xml:space="preserve">The requirements apply to </w:t>
            </w:r>
            <w:r>
              <w:rPr>
                <w:rFonts w:cs="v4.2.0"/>
              </w:rPr>
              <w:t xml:space="preserve">BS that supports </w:t>
            </w:r>
            <w:r>
              <w:rPr>
                <w:rFonts w:cs="v5.0.0"/>
              </w:rPr>
              <w:t>NB-IoT operation in NR in-band</w:t>
            </w:r>
            <w:r>
              <w:rPr>
                <w:rFonts w:hint="eastAsia" w:cs="v5.0.0"/>
                <w:lang w:eastAsia="zh-CN"/>
              </w:rPr>
              <w:t>.</w:t>
            </w:r>
          </w:p>
          <w:p>
            <w:pPr>
              <w:pStyle w:val="90"/>
            </w:pPr>
            <w:r>
              <w:rPr>
                <w:rFonts w:cs="v5.0.0"/>
                <w:lang w:eastAsia="zh-CN"/>
              </w:rPr>
              <w:t>NOTE 3</w:t>
            </w:r>
            <w:r>
              <w:t>:</w:t>
            </w:r>
            <w:r>
              <w:tab/>
            </w:r>
            <w:r>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pPr>
              <w:pStyle w:val="90"/>
              <w:rPr>
                <w:lang w:eastAsia="zh-CN"/>
              </w:rPr>
            </w:pPr>
            <w:r>
              <w:t>NOTE 4:</w:t>
            </w:r>
            <w:r>
              <w:tab/>
            </w:r>
            <w:r>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tc>
      </w:tr>
    </w:tbl>
    <w:p>
      <w:pPr>
        <w:rPr>
          <w:ins w:id="153" w:author="xuefei" w:date="2020-02-14T14:21:07Z"/>
        </w:rPr>
      </w:pPr>
    </w:p>
    <w:p>
      <w:pPr>
        <w:pStyle w:val="74"/>
        <w:rPr>
          <w:ins w:id="154" w:author="xuefei" w:date="2020-02-14T14:21:08Z"/>
          <w:rFonts w:hint="eastAsia" w:eastAsia="宋体"/>
          <w:lang w:val="en-US" w:eastAsia="zh-CN"/>
        </w:rPr>
      </w:pPr>
      <w:ins w:id="155" w:author="xuefei" w:date="2020-02-14T14:21:08Z">
        <w:r>
          <w:rPr/>
          <w:t>Table 7.2.2-3</w:t>
        </w:r>
      </w:ins>
      <w:ins w:id="156" w:author="xuefei" w:date="2020-02-14T14:21:14Z">
        <w:r>
          <w:rPr>
            <w:rFonts w:hint="eastAsia" w:eastAsia="宋体"/>
            <w:lang w:val="en-US" w:eastAsia="zh-CN"/>
          </w:rPr>
          <w:t>a</w:t>
        </w:r>
      </w:ins>
      <w:ins w:id="157" w:author="xuefei" w:date="2020-02-14T14:21:08Z">
        <w:r>
          <w:rPr/>
          <w:t xml:space="preserve">: NR </w:t>
        </w:r>
      </w:ins>
      <w:ins w:id="158" w:author="xuefei" w:date="2020-02-14T14:21:08Z">
        <w:r>
          <w:rPr>
            <w:lang w:eastAsia="zh-CN"/>
          </w:rPr>
          <w:t xml:space="preserve">Local Area </w:t>
        </w:r>
      </w:ins>
      <w:ins w:id="159" w:author="xuefei" w:date="2020-02-14T14:21:08Z">
        <w:r>
          <w:rPr/>
          <w:t>BS reference sensitivity levels</w:t>
        </w:r>
      </w:ins>
      <w:ins w:id="160" w:author="xuefei" w:date="2020-02-14T14:22:43Z">
        <w:r>
          <w:rPr>
            <w:rFonts w:hint="eastAsia" w:eastAsia="宋体"/>
            <w:lang w:val="en-US" w:eastAsia="zh-CN"/>
          </w:rPr>
          <w:t xml:space="preserve"> </w:t>
        </w:r>
      </w:ins>
      <w:ins w:id="161" w:author="xuefei" w:date="2020-02-14T14:22:44Z">
        <w:r>
          <w:rPr>
            <w:rFonts w:hint="eastAsia" w:eastAsia="宋体"/>
            <w:lang w:val="en-US" w:eastAsia="zh-CN"/>
          </w:rPr>
          <w:t xml:space="preserve">for </w:t>
        </w:r>
      </w:ins>
      <w:ins w:id="162" w:author="xuefei" w:date="2020-02-14T14:22:45Z">
        <w:r>
          <w:rPr>
            <w:rFonts w:hint="eastAsia" w:eastAsia="宋体"/>
            <w:lang w:val="en-US" w:eastAsia="zh-CN"/>
          </w:rPr>
          <w:t>n</w:t>
        </w:r>
      </w:ins>
      <w:ins w:id="163" w:author="xuefei" w:date="2020-02-14T14:22:46Z">
        <w:r>
          <w:rPr>
            <w:rFonts w:hint="eastAsia" w:eastAsia="宋体"/>
            <w:lang w:val="en-US" w:eastAsia="zh-CN"/>
          </w:rPr>
          <w:t>46</w:t>
        </w:r>
      </w:ins>
    </w:p>
    <w:tbl>
      <w:tblPr>
        <w:tblStyle w:val="59"/>
        <w:tblW w:w="985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5"/>
        <w:gridCol w:w="1842"/>
        <w:gridCol w:w="3119"/>
        <w:gridCol w:w="2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64" w:author="xuefei" w:date="2020-02-14T14:22:12Z"/>
        </w:trPr>
        <w:tc>
          <w:tcPr>
            <w:tcW w:w="2235" w:type="dxa"/>
            <w:vAlign w:val="center"/>
          </w:tcPr>
          <w:p>
            <w:pPr>
              <w:pStyle w:val="67"/>
              <w:rPr>
                <w:ins w:id="165" w:author="xuefei" w:date="2020-02-14T14:22:12Z"/>
                <w:rFonts w:cs="Arial"/>
              </w:rPr>
            </w:pPr>
            <w:ins w:id="166" w:author="xuefei" w:date="2020-02-14T14:22:12Z">
              <w:r>
                <w:rPr>
                  <w:rFonts w:cs="Arial"/>
                  <w:i/>
                </w:rPr>
                <w:t>BS channel bandwidth</w:t>
              </w:r>
            </w:ins>
            <w:ins w:id="167" w:author="xuefei" w:date="2020-02-14T14:22:12Z">
              <w:r>
                <w:rPr>
                  <w:rFonts w:cs="Arial"/>
                </w:rPr>
                <w:t xml:space="preserve"> (MHz) </w:t>
              </w:r>
            </w:ins>
          </w:p>
        </w:tc>
        <w:tc>
          <w:tcPr>
            <w:tcW w:w="1842" w:type="dxa"/>
            <w:vAlign w:val="top"/>
          </w:tcPr>
          <w:p>
            <w:pPr>
              <w:pStyle w:val="67"/>
              <w:rPr>
                <w:ins w:id="168" w:author="xuefei" w:date="2020-02-14T14:22:12Z"/>
                <w:rFonts w:cs="Arial"/>
              </w:rPr>
            </w:pPr>
            <w:ins w:id="169" w:author="xuefei" w:date="2020-02-14T14:22:12Z">
              <w:r>
                <w:rPr>
                  <w:rFonts w:cs="Arial"/>
                </w:rPr>
                <w:t>Sub-carrier spacing (kHz)</w:t>
              </w:r>
            </w:ins>
          </w:p>
        </w:tc>
        <w:tc>
          <w:tcPr>
            <w:tcW w:w="3119" w:type="dxa"/>
            <w:vAlign w:val="top"/>
          </w:tcPr>
          <w:p>
            <w:pPr>
              <w:pStyle w:val="67"/>
              <w:rPr>
                <w:ins w:id="170" w:author="xuefei" w:date="2020-02-14T14:22:12Z"/>
                <w:rFonts w:cs="Arial"/>
              </w:rPr>
            </w:pPr>
            <w:ins w:id="171" w:author="xuefei" w:date="2020-02-14T14:22:12Z">
              <w:r>
                <w:rPr>
                  <w:rFonts w:cs="Arial"/>
                </w:rPr>
                <w:t>Reference measurement channel</w:t>
              </w:r>
            </w:ins>
          </w:p>
        </w:tc>
        <w:tc>
          <w:tcPr>
            <w:tcW w:w="2659" w:type="dxa"/>
            <w:vAlign w:val="center"/>
          </w:tcPr>
          <w:p>
            <w:pPr>
              <w:pStyle w:val="67"/>
              <w:rPr>
                <w:ins w:id="172" w:author="xuefei" w:date="2020-02-14T14:22:12Z"/>
                <w:rFonts w:cs="Arial"/>
              </w:rPr>
            </w:pPr>
            <w:ins w:id="173" w:author="xuefei" w:date="2020-02-14T14:22:12Z">
              <w:r>
                <w:rPr>
                  <w:rFonts w:cs="Arial"/>
                </w:rPr>
                <w:t xml:space="preserve"> Reference sensitivity power level, </w:t>
              </w:r>
            </w:ins>
            <w:ins w:id="174" w:author="xuefei" w:date="2020-02-14T14:22:12Z">
              <w:r>
                <w:rPr/>
                <w:t>P</w:t>
              </w:r>
            </w:ins>
            <w:ins w:id="175" w:author="xuefei" w:date="2020-02-14T14:22:12Z">
              <w:r>
                <w:rPr>
                  <w:vertAlign w:val="subscript"/>
                </w:rPr>
                <w:t>REFSENS</w:t>
              </w:r>
            </w:ins>
          </w:p>
          <w:p>
            <w:pPr>
              <w:pStyle w:val="67"/>
              <w:rPr>
                <w:ins w:id="176" w:author="xuefei" w:date="2020-02-14T14:22:12Z"/>
                <w:rFonts w:cs="Arial"/>
              </w:rPr>
            </w:pPr>
            <w:ins w:id="177" w:author="xuefei" w:date="2020-02-14T14:22:12Z">
              <w:r>
                <w:rPr>
                  <w:rFonts w:cs="Arial"/>
                </w:rPr>
                <w:t xml:space="preserve">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ins w:id="178" w:author="xuefei" w:date="2020-02-14T14:22:12Z"/>
        </w:trPr>
        <w:tc>
          <w:tcPr>
            <w:tcW w:w="2235" w:type="dxa"/>
            <w:vMerge w:val="restart"/>
            <w:vAlign w:val="center"/>
          </w:tcPr>
          <w:p>
            <w:pPr>
              <w:pStyle w:val="68"/>
              <w:jc w:val="center"/>
              <w:rPr>
                <w:ins w:id="179" w:author="xuefei" w:date="2020-02-14T14:22:12Z"/>
                <w:rFonts w:hint="eastAsia" w:eastAsia="宋体" w:cs="Arial"/>
                <w:lang w:val="en-US" w:eastAsia="zh-CN"/>
              </w:rPr>
            </w:pPr>
            <w:ins w:id="180" w:author="xuefei" w:date="2020-02-14T14:22:12Z">
              <w:r>
                <w:rPr>
                  <w:rFonts w:hint="eastAsia" w:eastAsia="宋体" w:cs="Arial"/>
                  <w:lang w:val="en-US" w:eastAsia="zh-CN"/>
                </w:rPr>
                <w:t>10</w:t>
              </w:r>
            </w:ins>
          </w:p>
          <w:p>
            <w:pPr>
              <w:pStyle w:val="68"/>
              <w:jc w:val="center"/>
              <w:rPr>
                <w:ins w:id="181" w:author="xuefei" w:date="2020-02-14T14:22:12Z"/>
                <w:rFonts w:hint="eastAsia" w:eastAsia="宋体" w:cs="Arial"/>
                <w:lang w:val="en-US" w:eastAsia="zh-CN"/>
              </w:rPr>
            </w:pPr>
          </w:p>
        </w:tc>
        <w:tc>
          <w:tcPr>
            <w:tcW w:w="1842" w:type="dxa"/>
            <w:vAlign w:val="top"/>
          </w:tcPr>
          <w:p>
            <w:pPr>
              <w:pStyle w:val="68"/>
              <w:rPr>
                <w:ins w:id="182" w:author="xuefei" w:date="2020-02-14T14:22:12Z"/>
                <w:rFonts w:cs="Arial"/>
                <w:lang w:eastAsia="zh-CN"/>
              </w:rPr>
            </w:pPr>
            <w:ins w:id="183" w:author="xuefei" w:date="2020-02-14T14:22:12Z">
              <w:r>
                <w:rPr>
                  <w:rFonts w:cs="Arial"/>
                  <w:lang w:eastAsia="zh-CN"/>
                </w:rPr>
                <w:t>15</w:t>
              </w:r>
            </w:ins>
          </w:p>
        </w:tc>
        <w:tc>
          <w:tcPr>
            <w:tcW w:w="3119" w:type="dxa"/>
            <w:vAlign w:val="center"/>
          </w:tcPr>
          <w:p>
            <w:pPr>
              <w:pStyle w:val="68"/>
              <w:rPr>
                <w:ins w:id="184" w:author="xuefei" w:date="2020-02-14T14:22:12Z"/>
                <w:rFonts w:cs="Arial"/>
                <w:lang w:val="en-US"/>
              </w:rPr>
            </w:pPr>
            <w:ins w:id="185" w:author="xuefei" w:date="2020-02-14T14:22:12Z">
              <w:r>
                <w:rPr>
                  <w:rFonts w:cs="Arial"/>
                  <w:lang w:eastAsia="zh-CN"/>
                </w:rPr>
                <w:t>G-FR1-A1-1</w:t>
              </w:r>
            </w:ins>
            <w:ins w:id="186" w:author="xuefei" w:date="2020-02-14T14:22:12Z">
              <w:r>
                <w:rPr>
                  <w:rFonts w:hint="eastAsia" w:cs="Arial"/>
                  <w:lang w:val="en-US" w:eastAsia="zh-CN"/>
                </w:rPr>
                <w:t>0</w:t>
              </w:r>
            </w:ins>
          </w:p>
        </w:tc>
        <w:tc>
          <w:tcPr>
            <w:tcW w:w="2659" w:type="dxa"/>
            <w:vAlign w:val="bottom"/>
          </w:tcPr>
          <w:p>
            <w:pPr>
              <w:pStyle w:val="68"/>
              <w:rPr>
                <w:ins w:id="187" w:author="xuefei" w:date="2020-02-14T14:22:12Z"/>
                <w:rFonts w:ascii="Arial" w:hAnsi="Arial"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ins w:id="188" w:author="xuefei" w:date="2020-02-14T14:22:12Z"/>
        </w:trPr>
        <w:tc>
          <w:tcPr>
            <w:tcW w:w="2235" w:type="dxa"/>
            <w:vMerge w:val="continue"/>
            <w:vAlign w:val="center"/>
          </w:tcPr>
          <w:p>
            <w:pPr>
              <w:pStyle w:val="68"/>
              <w:jc w:val="center"/>
              <w:rPr>
                <w:ins w:id="189" w:author="xuefei" w:date="2020-02-14T14:22:12Z"/>
                <w:rFonts w:hint="eastAsia" w:eastAsia="宋体" w:cs="Arial"/>
                <w:lang w:val="en-US" w:eastAsia="zh-CN"/>
              </w:rPr>
            </w:pPr>
          </w:p>
        </w:tc>
        <w:tc>
          <w:tcPr>
            <w:tcW w:w="1842" w:type="dxa"/>
            <w:vAlign w:val="top"/>
          </w:tcPr>
          <w:p>
            <w:pPr>
              <w:pStyle w:val="68"/>
              <w:rPr>
                <w:ins w:id="190" w:author="xuefei" w:date="2020-02-14T14:22:12Z"/>
                <w:rFonts w:cs="Arial"/>
                <w:lang w:eastAsia="zh-CN"/>
              </w:rPr>
            </w:pPr>
            <w:ins w:id="191" w:author="xuefei" w:date="2020-02-14T14:22:12Z">
              <w:r>
                <w:rPr>
                  <w:rFonts w:cs="Arial"/>
                  <w:lang w:eastAsia="zh-CN"/>
                </w:rPr>
                <w:t>30</w:t>
              </w:r>
            </w:ins>
          </w:p>
        </w:tc>
        <w:tc>
          <w:tcPr>
            <w:tcW w:w="3119" w:type="dxa"/>
            <w:vAlign w:val="center"/>
          </w:tcPr>
          <w:p>
            <w:pPr>
              <w:pStyle w:val="68"/>
              <w:rPr>
                <w:ins w:id="192" w:author="xuefei" w:date="2020-02-14T14:22:12Z"/>
                <w:rFonts w:cs="Arial"/>
                <w:lang w:val="en-US" w:eastAsia="zh-CN"/>
              </w:rPr>
            </w:pPr>
            <w:ins w:id="193" w:author="xuefei" w:date="2020-02-14T14:22:12Z">
              <w:r>
                <w:rPr>
                  <w:rFonts w:cs="Arial"/>
                  <w:lang w:eastAsia="zh-CN"/>
                </w:rPr>
                <w:t>G-FR1-A1-</w:t>
              </w:r>
            </w:ins>
            <w:ins w:id="194" w:author="xuefei" w:date="2020-02-14T14:22:12Z">
              <w:r>
                <w:rPr>
                  <w:rFonts w:hint="eastAsia" w:cs="Arial"/>
                  <w:lang w:val="en-US" w:eastAsia="zh-CN"/>
                </w:rPr>
                <w:t>11</w:t>
              </w:r>
            </w:ins>
          </w:p>
        </w:tc>
        <w:tc>
          <w:tcPr>
            <w:tcW w:w="2659" w:type="dxa"/>
            <w:vAlign w:val="bottom"/>
          </w:tcPr>
          <w:p>
            <w:pPr>
              <w:pStyle w:val="68"/>
              <w:rPr>
                <w:ins w:id="195" w:author="xuefei" w:date="2020-02-14T14:22:12Z"/>
                <w:rFonts w:ascii="Arial" w:hAnsi="Arial"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ins w:id="196" w:author="xuefei" w:date="2020-02-14T14:22:12Z"/>
        </w:trPr>
        <w:tc>
          <w:tcPr>
            <w:tcW w:w="2235" w:type="dxa"/>
            <w:vMerge w:val="continue"/>
            <w:vAlign w:val="center"/>
          </w:tcPr>
          <w:p>
            <w:pPr>
              <w:pStyle w:val="68"/>
              <w:jc w:val="center"/>
              <w:rPr>
                <w:ins w:id="197" w:author="xuefei" w:date="2020-02-14T14:22:12Z"/>
                <w:rFonts w:hint="eastAsia" w:eastAsia="宋体" w:cs="Arial"/>
                <w:lang w:val="en-US" w:eastAsia="zh-CN"/>
              </w:rPr>
            </w:pPr>
          </w:p>
        </w:tc>
        <w:tc>
          <w:tcPr>
            <w:tcW w:w="1842" w:type="dxa"/>
            <w:vAlign w:val="top"/>
          </w:tcPr>
          <w:p>
            <w:pPr>
              <w:pStyle w:val="68"/>
              <w:rPr>
                <w:ins w:id="198" w:author="xuefei" w:date="2020-02-14T14:22:12Z"/>
                <w:rFonts w:cs="Arial"/>
                <w:lang w:eastAsia="zh-CN"/>
              </w:rPr>
            </w:pPr>
            <w:ins w:id="199" w:author="xuefei" w:date="2020-02-14T14:22:12Z">
              <w:r>
                <w:rPr>
                  <w:rFonts w:cs="Arial"/>
                  <w:lang w:eastAsia="zh-CN"/>
                </w:rPr>
                <w:t>60</w:t>
              </w:r>
            </w:ins>
          </w:p>
        </w:tc>
        <w:tc>
          <w:tcPr>
            <w:tcW w:w="3119" w:type="dxa"/>
            <w:vAlign w:val="center"/>
          </w:tcPr>
          <w:p>
            <w:pPr>
              <w:pStyle w:val="68"/>
              <w:rPr>
                <w:ins w:id="200" w:author="xuefei" w:date="2020-02-14T14:22:12Z"/>
                <w:rFonts w:cs="Arial"/>
                <w:lang w:val="en-US" w:eastAsia="zh-CN"/>
              </w:rPr>
            </w:pPr>
            <w:ins w:id="201" w:author="xuefei" w:date="2020-02-14T14:22:12Z">
              <w:r>
                <w:rPr>
                  <w:rFonts w:cs="Arial"/>
                  <w:lang w:eastAsia="zh-CN"/>
                </w:rPr>
                <w:t>G-FR1-A1-</w:t>
              </w:r>
            </w:ins>
            <w:ins w:id="202" w:author="xuefei" w:date="2020-02-14T14:22:12Z">
              <w:r>
                <w:rPr>
                  <w:rFonts w:hint="eastAsia" w:cs="Arial"/>
                  <w:lang w:val="en-US" w:eastAsia="zh-CN"/>
                </w:rPr>
                <w:t>12</w:t>
              </w:r>
            </w:ins>
          </w:p>
        </w:tc>
        <w:tc>
          <w:tcPr>
            <w:tcW w:w="2659" w:type="dxa"/>
            <w:vAlign w:val="bottom"/>
          </w:tcPr>
          <w:p>
            <w:pPr>
              <w:pStyle w:val="68"/>
              <w:rPr>
                <w:ins w:id="203" w:author="xuefei" w:date="2020-02-14T14:22:12Z"/>
                <w:rFonts w:ascii="Arial" w:hAnsi="Arial"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ins w:id="204" w:author="xuefei" w:date="2020-02-14T14:22:12Z"/>
        </w:trPr>
        <w:tc>
          <w:tcPr>
            <w:tcW w:w="2235" w:type="dxa"/>
            <w:vMerge w:val="restart"/>
            <w:vAlign w:val="center"/>
          </w:tcPr>
          <w:p>
            <w:pPr>
              <w:pStyle w:val="68"/>
              <w:jc w:val="center"/>
              <w:rPr>
                <w:ins w:id="205" w:author="xuefei" w:date="2020-02-14T14:22:12Z"/>
                <w:rFonts w:hint="eastAsia" w:eastAsia="宋体" w:cs="Arial"/>
                <w:lang w:val="en-US" w:eastAsia="zh-CN"/>
              </w:rPr>
            </w:pPr>
          </w:p>
          <w:p>
            <w:pPr>
              <w:pStyle w:val="68"/>
              <w:jc w:val="center"/>
              <w:rPr>
                <w:ins w:id="206" w:author="xuefei" w:date="2020-02-14T14:22:12Z"/>
                <w:rFonts w:hint="eastAsia" w:eastAsia="宋体" w:cs="Arial"/>
                <w:lang w:val="en-US" w:eastAsia="zh-CN"/>
              </w:rPr>
            </w:pPr>
            <w:ins w:id="207" w:author="xuefei" w:date="2020-02-14T14:22:12Z">
              <w:r>
                <w:rPr>
                  <w:rFonts w:hint="eastAsia" w:eastAsia="宋体" w:cs="Arial"/>
                  <w:lang w:val="en-US" w:eastAsia="zh-CN"/>
                </w:rPr>
                <w:t>20</w:t>
              </w:r>
            </w:ins>
          </w:p>
          <w:p>
            <w:pPr>
              <w:pStyle w:val="68"/>
              <w:jc w:val="center"/>
              <w:rPr>
                <w:ins w:id="208" w:author="xuefei" w:date="2020-02-14T14:22:12Z"/>
                <w:rFonts w:hint="eastAsia" w:eastAsia="宋体" w:cs="Arial"/>
                <w:lang w:val="en-US" w:eastAsia="zh-CN"/>
              </w:rPr>
            </w:pPr>
          </w:p>
        </w:tc>
        <w:tc>
          <w:tcPr>
            <w:tcW w:w="1842" w:type="dxa"/>
            <w:vAlign w:val="top"/>
          </w:tcPr>
          <w:p>
            <w:pPr>
              <w:pStyle w:val="68"/>
              <w:rPr>
                <w:ins w:id="209" w:author="xuefei" w:date="2020-02-14T14:22:12Z"/>
                <w:rFonts w:cs="Arial"/>
                <w:lang w:eastAsia="zh-CN"/>
              </w:rPr>
            </w:pPr>
            <w:ins w:id="210" w:author="xuefei" w:date="2020-02-14T14:22:12Z">
              <w:r>
                <w:rPr>
                  <w:rFonts w:cs="Arial"/>
                  <w:lang w:eastAsia="zh-CN"/>
                </w:rPr>
                <w:t>15</w:t>
              </w:r>
            </w:ins>
          </w:p>
        </w:tc>
        <w:tc>
          <w:tcPr>
            <w:tcW w:w="3119" w:type="dxa"/>
            <w:vAlign w:val="center"/>
          </w:tcPr>
          <w:p>
            <w:pPr>
              <w:pStyle w:val="68"/>
              <w:rPr>
                <w:ins w:id="211" w:author="xuefei" w:date="2020-02-14T14:22:12Z"/>
                <w:rFonts w:cs="Arial"/>
                <w:lang w:val="en-US" w:eastAsia="zh-CN"/>
              </w:rPr>
            </w:pPr>
            <w:ins w:id="212" w:author="xuefei" w:date="2020-02-14T14:22:12Z">
              <w:r>
                <w:rPr>
                  <w:rFonts w:cs="Arial"/>
                  <w:lang w:eastAsia="zh-CN"/>
                </w:rPr>
                <w:t>G-FR1-A1-</w:t>
              </w:r>
            </w:ins>
            <w:ins w:id="213" w:author="xuefei" w:date="2020-02-14T14:22:12Z">
              <w:r>
                <w:rPr>
                  <w:rFonts w:hint="eastAsia" w:cs="Arial"/>
                  <w:lang w:val="en-US" w:eastAsia="zh-CN"/>
                </w:rPr>
                <w:t>13</w:t>
              </w:r>
            </w:ins>
          </w:p>
        </w:tc>
        <w:tc>
          <w:tcPr>
            <w:tcW w:w="2659" w:type="dxa"/>
            <w:vAlign w:val="bottom"/>
          </w:tcPr>
          <w:p>
            <w:pPr>
              <w:pStyle w:val="68"/>
              <w:rPr>
                <w:ins w:id="214" w:author="xuefei" w:date="2020-02-14T14:22:12Z"/>
                <w:rFonts w:ascii="Arial" w:hAnsi="Arial"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ins w:id="215" w:author="xuefei" w:date="2020-02-14T14:22:12Z"/>
        </w:trPr>
        <w:tc>
          <w:tcPr>
            <w:tcW w:w="2235" w:type="dxa"/>
            <w:vMerge w:val="continue"/>
            <w:vAlign w:val="center"/>
          </w:tcPr>
          <w:p>
            <w:pPr>
              <w:pStyle w:val="68"/>
              <w:jc w:val="center"/>
              <w:rPr>
                <w:ins w:id="216" w:author="xuefei" w:date="2020-02-14T14:22:12Z"/>
                <w:rFonts w:hint="eastAsia" w:eastAsia="宋体" w:cs="Arial"/>
                <w:lang w:val="en-US" w:eastAsia="zh-CN"/>
              </w:rPr>
            </w:pPr>
          </w:p>
        </w:tc>
        <w:tc>
          <w:tcPr>
            <w:tcW w:w="1842" w:type="dxa"/>
            <w:vAlign w:val="top"/>
          </w:tcPr>
          <w:p>
            <w:pPr>
              <w:pStyle w:val="68"/>
              <w:rPr>
                <w:ins w:id="217" w:author="xuefei" w:date="2020-02-14T14:22:12Z"/>
                <w:rFonts w:cs="Arial"/>
                <w:lang w:eastAsia="zh-CN"/>
              </w:rPr>
            </w:pPr>
            <w:ins w:id="218" w:author="xuefei" w:date="2020-02-14T14:22:12Z">
              <w:r>
                <w:rPr>
                  <w:rFonts w:cs="Arial"/>
                  <w:lang w:eastAsia="zh-CN"/>
                </w:rPr>
                <w:t>30</w:t>
              </w:r>
            </w:ins>
          </w:p>
        </w:tc>
        <w:tc>
          <w:tcPr>
            <w:tcW w:w="3119" w:type="dxa"/>
            <w:vAlign w:val="center"/>
          </w:tcPr>
          <w:p>
            <w:pPr>
              <w:pStyle w:val="68"/>
              <w:rPr>
                <w:ins w:id="219" w:author="xuefei" w:date="2020-02-14T14:22:12Z"/>
                <w:rFonts w:cs="Arial"/>
                <w:lang w:val="en-US" w:eastAsia="zh-CN"/>
              </w:rPr>
            </w:pPr>
            <w:ins w:id="220" w:author="xuefei" w:date="2020-02-14T14:22:12Z">
              <w:r>
                <w:rPr>
                  <w:rFonts w:cs="Arial"/>
                  <w:lang w:eastAsia="zh-CN"/>
                </w:rPr>
                <w:t>G-FR1-A1-</w:t>
              </w:r>
            </w:ins>
            <w:ins w:id="221" w:author="xuefei" w:date="2020-02-14T14:22:12Z">
              <w:r>
                <w:rPr>
                  <w:rFonts w:hint="eastAsia" w:cs="Arial"/>
                  <w:lang w:val="en-US" w:eastAsia="zh-CN"/>
                </w:rPr>
                <w:t>14</w:t>
              </w:r>
            </w:ins>
          </w:p>
        </w:tc>
        <w:tc>
          <w:tcPr>
            <w:tcW w:w="2659" w:type="dxa"/>
            <w:vAlign w:val="bottom"/>
          </w:tcPr>
          <w:p>
            <w:pPr>
              <w:pStyle w:val="68"/>
              <w:rPr>
                <w:ins w:id="222" w:author="xuefei" w:date="2020-02-14T14:22:12Z"/>
                <w:rFonts w:ascii="Arial" w:hAnsi="Arial" w:cs="Arial"/>
                <w:lang w:eastAsia="zh-CN"/>
              </w:rPr>
            </w:pPr>
            <w:ins w:id="223" w:author="xuefei" w:date="2020-02-14T14:22:12Z">
              <w:r>
                <w:rPr>
                  <w:rFonts w:hint="eastAsia" w:ascii="Arial" w:hAnsi="Arial" w:cs="Arial"/>
                  <w:lang w:val="en-US"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ins w:id="224" w:author="xuefei" w:date="2020-02-14T14:22:12Z"/>
        </w:trPr>
        <w:tc>
          <w:tcPr>
            <w:tcW w:w="2235" w:type="dxa"/>
            <w:vMerge w:val="continue"/>
            <w:vAlign w:val="center"/>
          </w:tcPr>
          <w:p>
            <w:pPr>
              <w:pStyle w:val="68"/>
              <w:jc w:val="center"/>
              <w:rPr>
                <w:ins w:id="225" w:author="xuefei" w:date="2020-02-14T14:22:12Z"/>
                <w:rFonts w:hint="eastAsia" w:eastAsia="宋体" w:cs="Arial"/>
                <w:lang w:val="en-US" w:eastAsia="zh-CN"/>
              </w:rPr>
            </w:pPr>
          </w:p>
        </w:tc>
        <w:tc>
          <w:tcPr>
            <w:tcW w:w="1842" w:type="dxa"/>
            <w:vAlign w:val="top"/>
          </w:tcPr>
          <w:p>
            <w:pPr>
              <w:pStyle w:val="68"/>
              <w:rPr>
                <w:ins w:id="226" w:author="xuefei" w:date="2020-02-14T14:22:12Z"/>
                <w:rFonts w:cs="Arial"/>
                <w:lang w:eastAsia="zh-CN"/>
              </w:rPr>
            </w:pPr>
            <w:ins w:id="227" w:author="xuefei" w:date="2020-02-14T14:22:12Z">
              <w:r>
                <w:rPr>
                  <w:rFonts w:cs="Arial"/>
                  <w:lang w:eastAsia="zh-CN"/>
                </w:rPr>
                <w:t>60</w:t>
              </w:r>
            </w:ins>
          </w:p>
        </w:tc>
        <w:tc>
          <w:tcPr>
            <w:tcW w:w="3119" w:type="dxa"/>
            <w:vAlign w:val="center"/>
          </w:tcPr>
          <w:p>
            <w:pPr>
              <w:pStyle w:val="68"/>
              <w:rPr>
                <w:ins w:id="228" w:author="xuefei" w:date="2020-02-14T14:22:12Z"/>
                <w:rFonts w:cs="Arial"/>
                <w:lang w:val="en-US" w:eastAsia="zh-CN"/>
              </w:rPr>
            </w:pPr>
            <w:ins w:id="229" w:author="xuefei" w:date="2020-02-14T14:22:12Z">
              <w:r>
                <w:rPr>
                  <w:rFonts w:cs="Arial"/>
                  <w:lang w:eastAsia="zh-CN"/>
                </w:rPr>
                <w:t>G-FR1-A1-</w:t>
              </w:r>
            </w:ins>
            <w:ins w:id="230" w:author="xuefei" w:date="2020-02-14T14:22:12Z">
              <w:r>
                <w:rPr>
                  <w:rFonts w:hint="eastAsia" w:cs="Arial"/>
                  <w:lang w:val="en-US" w:eastAsia="zh-CN"/>
                </w:rPr>
                <w:t>15</w:t>
              </w:r>
            </w:ins>
          </w:p>
        </w:tc>
        <w:tc>
          <w:tcPr>
            <w:tcW w:w="2659" w:type="dxa"/>
            <w:vAlign w:val="bottom"/>
          </w:tcPr>
          <w:p>
            <w:pPr>
              <w:pStyle w:val="68"/>
              <w:rPr>
                <w:ins w:id="231" w:author="xuefei" w:date="2020-02-14T14:22:12Z"/>
                <w:rFonts w:ascii="Arial" w:hAnsi="Arial" w:cs="Arial"/>
                <w:lang w:eastAsia="zh-CN"/>
              </w:rPr>
            </w:pPr>
            <w:ins w:id="232" w:author="xuefei" w:date="2020-02-14T14:22:12Z">
              <w:r>
                <w:rPr>
                  <w:rFonts w:hint="eastAsia" w:ascii="Arial" w:hAnsi="Arial" w:cs="Arial"/>
                  <w:lang w:val="en-US"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ins w:id="233" w:author="xuefei" w:date="2020-02-14T14:22:12Z"/>
        </w:trPr>
        <w:tc>
          <w:tcPr>
            <w:tcW w:w="2235" w:type="dxa"/>
            <w:vMerge w:val="restart"/>
            <w:vAlign w:val="center"/>
          </w:tcPr>
          <w:p>
            <w:pPr>
              <w:pStyle w:val="68"/>
              <w:jc w:val="center"/>
              <w:rPr>
                <w:ins w:id="234" w:author="xuefei" w:date="2020-02-14T14:22:12Z"/>
                <w:rFonts w:hint="eastAsia" w:eastAsia="宋体" w:cs="Arial"/>
                <w:lang w:val="en-US" w:eastAsia="zh-CN"/>
              </w:rPr>
            </w:pPr>
          </w:p>
          <w:p>
            <w:pPr>
              <w:pStyle w:val="68"/>
              <w:jc w:val="center"/>
              <w:rPr>
                <w:ins w:id="235" w:author="xuefei" w:date="2020-02-14T14:22:12Z"/>
                <w:rFonts w:hint="eastAsia" w:eastAsia="宋体" w:cs="Arial"/>
                <w:lang w:val="en-US" w:eastAsia="zh-CN"/>
              </w:rPr>
            </w:pPr>
            <w:ins w:id="236" w:author="xuefei" w:date="2020-02-14T14:22:12Z">
              <w:r>
                <w:rPr>
                  <w:rFonts w:hint="eastAsia" w:eastAsia="宋体" w:cs="Arial"/>
                  <w:lang w:val="en-US" w:eastAsia="zh-CN"/>
                </w:rPr>
                <w:t>40</w:t>
              </w:r>
            </w:ins>
          </w:p>
          <w:p>
            <w:pPr>
              <w:pStyle w:val="68"/>
              <w:jc w:val="center"/>
              <w:rPr>
                <w:ins w:id="237" w:author="xuefei" w:date="2020-02-14T14:22:12Z"/>
                <w:rFonts w:hint="eastAsia" w:eastAsia="宋体" w:cs="Arial"/>
                <w:lang w:val="en-US" w:eastAsia="zh-CN"/>
              </w:rPr>
            </w:pPr>
          </w:p>
        </w:tc>
        <w:tc>
          <w:tcPr>
            <w:tcW w:w="1842" w:type="dxa"/>
            <w:vAlign w:val="top"/>
          </w:tcPr>
          <w:p>
            <w:pPr>
              <w:pStyle w:val="68"/>
              <w:rPr>
                <w:ins w:id="238" w:author="xuefei" w:date="2020-02-14T14:22:12Z"/>
                <w:rFonts w:cs="Arial"/>
                <w:lang w:eastAsia="zh-CN"/>
              </w:rPr>
            </w:pPr>
            <w:ins w:id="239" w:author="xuefei" w:date="2020-02-14T14:22:12Z">
              <w:r>
                <w:rPr>
                  <w:rFonts w:cs="Arial"/>
                  <w:lang w:eastAsia="zh-CN"/>
                </w:rPr>
                <w:t>15</w:t>
              </w:r>
            </w:ins>
          </w:p>
        </w:tc>
        <w:tc>
          <w:tcPr>
            <w:tcW w:w="3119" w:type="dxa"/>
            <w:vAlign w:val="center"/>
          </w:tcPr>
          <w:p>
            <w:pPr>
              <w:pStyle w:val="68"/>
              <w:rPr>
                <w:ins w:id="240" w:author="xuefei" w:date="2020-02-14T14:22:12Z"/>
                <w:rFonts w:cs="Arial"/>
                <w:lang w:val="en-US" w:eastAsia="zh-CN"/>
              </w:rPr>
            </w:pPr>
            <w:ins w:id="241" w:author="xuefei" w:date="2020-02-14T14:22:12Z">
              <w:r>
                <w:rPr>
                  <w:rFonts w:cs="Arial"/>
                  <w:lang w:eastAsia="zh-CN"/>
                </w:rPr>
                <w:t>G-FR1-A1-</w:t>
              </w:r>
            </w:ins>
            <w:ins w:id="242" w:author="xuefei" w:date="2020-02-14T14:22:12Z">
              <w:r>
                <w:rPr>
                  <w:rFonts w:hint="eastAsia" w:cs="Arial"/>
                  <w:lang w:val="en-US" w:eastAsia="zh-CN"/>
                </w:rPr>
                <w:t>16</w:t>
              </w:r>
            </w:ins>
          </w:p>
        </w:tc>
        <w:tc>
          <w:tcPr>
            <w:tcW w:w="2659" w:type="dxa"/>
            <w:vAlign w:val="bottom"/>
          </w:tcPr>
          <w:p>
            <w:pPr>
              <w:pStyle w:val="68"/>
              <w:rPr>
                <w:ins w:id="243" w:author="xuefei" w:date="2020-02-14T14:22:12Z"/>
                <w:rFonts w:ascii="Arial" w:hAnsi="Arial" w:cs="Arial"/>
                <w:lang w:eastAsia="zh-CN"/>
              </w:rPr>
            </w:pPr>
            <w:ins w:id="244" w:author="xuefei" w:date="2020-02-14T14:22:12Z">
              <w:r>
                <w:rPr>
                  <w:rFonts w:hint="eastAsia" w:ascii="Arial" w:hAnsi="Arial" w:cs="Arial"/>
                  <w:lang w:val="en-US"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ins w:id="245" w:author="xuefei" w:date="2020-02-14T14:22:12Z"/>
        </w:trPr>
        <w:tc>
          <w:tcPr>
            <w:tcW w:w="2235" w:type="dxa"/>
            <w:vMerge w:val="continue"/>
            <w:vAlign w:val="center"/>
          </w:tcPr>
          <w:p>
            <w:pPr>
              <w:pStyle w:val="68"/>
              <w:jc w:val="center"/>
              <w:rPr>
                <w:ins w:id="246" w:author="xuefei" w:date="2020-02-14T14:22:12Z"/>
                <w:rFonts w:hint="eastAsia" w:eastAsia="宋体" w:cs="Arial"/>
                <w:lang w:val="en-US" w:eastAsia="zh-CN"/>
              </w:rPr>
            </w:pPr>
          </w:p>
        </w:tc>
        <w:tc>
          <w:tcPr>
            <w:tcW w:w="1842" w:type="dxa"/>
            <w:vAlign w:val="top"/>
          </w:tcPr>
          <w:p>
            <w:pPr>
              <w:pStyle w:val="68"/>
              <w:rPr>
                <w:ins w:id="247" w:author="xuefei" w:date="2020-02-14T14:22:12Z"/>
                <w:rFonts w:cs="Arial"/>
                <w:lang w:eastAsia="zh-CN"/>
              </w:rPr>
            </w:pPr>
            <w:ins w:id="248" w:author="xuefei" w:date="2020-02-14T14:22:12Z">
              <w:r>
                <w:rPr>
                  <w:rFonts w:cs="Arial"/>
                  <w:lang w:eastAsia="zh-CN"/>
                </w:rPr>
                <w:t>30</w:t>
              </w:r>
            </w:ins>
          </w:p>
        </w:tc>
        <w:tc>
          <w:tcPr>
            <w:tcW w:w="3119" w:type="dxa"/>
            <w:vAlign w:val="center"/>
          </w:tcPr>
          <w:p>
            <w:pPr>
              <w:pStyle w:val="68"/>
              <w:rPr>
                <w:ins w:id="249" w:author="xuefei" w:date="2020-02-14T14:22:12Z"/>
                <w:rFonts w:cs="Arial"/>
                <w:lang w:val="en-US" w:eastAsia="zh-CN"/>
              </w:rPr>
            </w:pPr>
            <w:ins w:id="250" w:author="xuefei" w:date="2020-02-14T14:22:12Z">
              <w:r>
                <w:rPr>
                  <w:rFonts w:cs="Arial"/>
                  <w:lang w:eastAsia="zh-CN"/>
                </w:rPr>
                <w:t>G-FR1-A1-</w:t>
              </w:r>
            </w:ins>
            <w:ins w:id="251" w:author="xuefei" w:date="2020-02-14T14:22:12Z">
              <w:r>
                <w:rPr>
                  <w:rFonts w:hint="eastAsia" w:cs="Arial"/>
                  <w:lang w:val="en-US" w:eastAsia="zh-CN"/>
                </w:rPr>
                <w:t>17</w:t>
              </w:r>
            </w:ins>
          </w:p>
        </w:tc>
        <w:tc>
          <w:tcPr>
            <w:tcW w:w="2659" w:type="dxa"/>
            <w:vAlign w:val="bottom"/>
          </w:tcPr>
          <w:p>
            <w:pPr>
              <w:pStyle w:val="68"/>
              <w:rPr>
                <w:ins w:id="252" w:author="xuefei" w:date="2020-02-14T14:22:12Z"/>
                <w:rFonts w:ascii="Arial" w:hAnsi="Arial"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ins w:id="253" w:author="xuefei" w:date="2020-02-14T14:22:12Z"/>
        </w:trPr>
        <w:tc>
          <w:tcPr>
            <w:tcW w:w="2235" w:type="dxa"/>
            <w:vMerge w:val="continue"/>
            <w:vAlign w:val="center"/>
          </w:tcPr>
          <w:p>
            <w:pPr>
              <w:pStyle w:val="68"/>
              <w:jc w:val="center"/>
              <w:rPr>
                <w:ins w:id="254" w:author="xuefei" w:date="2020-02-14T14:22:12Z"/>
                <w:rFonts w:hint="eastAsia" w:eastAsia="宋体" w:cs="Arial"/>
                <w:lang w:val="en-US" w:eastAsia="zh-CN"/>
              </w:rPr>
            </w:pPr>
          </w:p>
        </w:tc>
        <w:tc>
          <w:tcPr>
            <w:tcW w:w="1842" w:type="dxa"/>
            <w:vAlign w:val="top"/>
          </w:tcPr>
          <w:p>
            <w:pPr>
              <w:pStyle w:val="68"/>
              <w:rPr>
                <w:ins w:id="255" w:author="xuefei" w:date="2020-02-14T14:22:12Z"/>
                <w:rFonts w:cs="Arial"/>
                <w:lang w:eastAsia="zh-CN"/>
              </w:rPr>
            </w:pPr>
            <w:ins w:id="256" w:author="xuefei" w:date="2020-02-14T14:22:12Z">
              <w:r>
                <w:rPr>
                  <w:rFonts w:cs="Arial"/>
                  <w:lang w:eastAsia="zh-CN"/>
                </w:rPr>
                <w:t>60</w:t>
              </w:r>
            </w:ins>
          </w:p>
        </w:tc>
        <w:tc>
          <w:tcPr>
            <w:tcW w:w="3119" w:type="dxa"/>
            <w:vAlign w:val="center"/>
          </w:tcPr>
          <w:p>
            <w:pPr>
              <w:pStyle w:val="68"/>
              <w:rPr>
                <w:ins w:id="257" w:author="xuefei" w:date="2020-02-14T14:22:12Z"/>
                <w:rFonts w:cs="Arial"/>
                <w:lang w:val="en-US" w:eastAsia="zh-CN"/>
              </w:rPr>
            </w:pPr>
            <w:ins w:id="258" w:author="xuefei" w:date="2020-02-14T14:22:12Z">
              <w:r>
                <w:rPr>
                  <w:rFonts w:cs="Arial"/>
                  <w:lang w:eastAsia="zh-CN"/>
                </w:rPr>
                <w:t>G-FR1-A1-</w:t>
              </w:r>
            </w:ins>
            <w:ins w:id="259" w:author="xuefei" w:date="2020-02-14T14:22:12Z">
              <w:r>
                <w:rPr>
                  <w:rFonts w:hint="eastAsia" w:cs="Arial"/>
                  <w:lang w:val="en-US" w:eastAsia="zh-CN"/>
                </w:rPr>
                <w:t>18</w:t>
              </w:r>
            </w:ins>
          </w:p>
        </w:tc>
        <w:tc>
          <w:tcPr>
            <w:tcW w:w="2659" w:type="dxa"/>
            <w:vAlign w:val="bottom"/>
          </w:tcPr>
          <w:p>
            <w:pPr>
              <w:pStyle w:val="68"/>
              <w:rPr>
                <w:ins w:id="260" w:author="xuefei" w:date="2020-02-14T14:22:12Z"/>
                <w:rFonts w:ascii="Arial" w:hAnsi="Arial" w:cs="Arial"/>
                <w:lang w:eastAsia="zh-CN"/>
              </w:rPr>
            </w:pPr>
            <w:ins w:id="261" w:author="xuefei" w:date="2020-02-14T14:22:12Z">
              <w:r>
                <w:rPr>
                  <w:rFonts w:hint="eastAsia" w:ascii="Arial" w:hAnsi="Arial" w:cs="Arial"/>
                  <w:lang w:val="en-US"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ins w:id="262" w:author="xuefei" w:date="2020-02-14T14:22:12Z"/>
        </w:trPr>
        <w:tc>
          <w:tcPr>
            <w:tcW w:w="2235" w:type="dxa"/>
            <w:vMerge w:val="restart"/>
            <w:vAlign w:val="center"/>
          </w:tcPr>
          <w:p>
            <w:pPr>
              <w:pStyle w:val="68"/>
              <w:jc w:val="center"/>
              <w:rPr>
                <w:ins w:id="263" w:author="xuefei" w:date="2020-02-14T14:22:12Z"/>
                <w:rFonts w:hint="eastAsia" w:eastAsia="宋体" w:cs="Arial"/>
                <w:lang w:val="en-US" w:eastAsia="zh-CN"/>
              </w:rPr>
            </w:pPr>
            <w:ins w:id="264" w:author="xuefei" w:date="2020-02-14T14:22:12Z">
              <w:r>
                <w:rPr>
                  <w:rFonts w:hint="eastAsia" w:eastAsia="宋体" w:cs="Arial"/>
                  <w:lang w:val="en-US" w:eastAsia="zh-CN"/>
                </w:rPr>
                <w:t>60</w:t>
              </w:r>
            </w:ins>
          </w:p>
        </w:tc>
        <w:tc>
          <w:tcPr>
            <w:tcW w:w="1842" w:type="dxa"/>
            <w:vAlign w:val="top"/>
          </w:tcPr>
          <w:p>
            <w:pPr>
              <w:pStyle w:val="68"/>
              <w:rPr>
                <w:ins w:id="265" w:author="xuefei" w:date="2020-02-14T14:22:12Z"/>
                <w:rFonts w:cs="Arial"/>
                <w:lang w:eastAsia="zh-CN"/>
              </w:rPr>
            </w:pPr>
            <w:ins w:id="266" w:author="xuefei" w:date="2020-02-14T14:22:12Z">
              <w:r>
                <w:rPr>
                  <w:rFonts w:cs="Arial"/>
                  <w:lang w:eastAsia="zh-CN"/>
                </w:rPr>
                <w:t>30</w:t>
              </w:r>
            </w:ins>
          </w:p>
        </w:tc>
        <w:tc>
          <w:tcPr>
            <w:tcW w:w="3119" w:type="dxa"/>
            <w:vAlign w:val="center"/>
          </w:tcPr>
          <w:p>
            <w:pPr>
              <w:pStyle w:val="68"/>
              <w:rPr>
                <w:ins w:id="267" w:author="xuefei" w:date="2020-02-14T14:22:12Z"/>
                <w:rFonts w:cs="Arial"/>
                <w:lang w:val="en-US" w:eastAsia="zh-CN"/>
              </w:rPr>
            </w:pPr>
            <w:ins w:id="268" w:author="xuefei" w:date="2020-02-14T14:22:12Z">
              <w:r>
                <w:rPr>
                  <w:rFonts w:cs="Arial"/>
                  <w:lang w:eastAsia="zh-CN"/>
                </w:rPr>
                <w:t>G-FR1-A1-</w:t>
              </w:r>
            </w:ins>
            <w:ins w:id="269" w:author="xuefei" w:date="2020-02-14T14:22:12Z">
              <w:r>
                <w:rPr>
                  <w:rFonts w:hint="eastAsia" w:cs="Arial"/>
                  <w:lang w:val="en-US" w:eastAsia="zh-CN"/>
                </w:rPr>
                <w:t>19</w:t>
              </w:r>
            </w:ins>
          </w:p>
        </w:tc>
        <w:tc>
          <w:tcPr>
            <w:tcW w:w="2659" w:type="dxa"/>
            <w:vAlign w:val="bottom"/>
          </w:tcPr>
          <w:p>
            <w:pPr>
              <w:pStyle w:val="68"/>
              <w:rPr>
                <w:ins w:id="270" w:author="xuefei" w:date="2020-02-14T14:22:12Z"/>
                <w:rFonts w:ascii="Arial" w:hAnsi="Arial" w:cs="Arial"/>
                <w:lang w:eastAsia="zh-CN"/>
              </w:rPr>
            </w:pPr>
            <w:ins w:id="271" w:author="xuefei" w:date="2020-02-14T14:22:12Z">
              <w:r>
                <w:rPr>
                  <w:rFonts w:hint="eastAsia" w:ascii="Arial" w:hAnsi="Arial" w:cs="Arial"/>
                  <w:lang w:val="en-US"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ins w:id="272" w:author="xuefei" w:date="2020-02-14T14:22:12Z"/>
        </w:trPr>
        <w:tc>
          <w:tcPr>
            <w:tcW w:w="2235" w:type="dxa"/>
            <w:vMerge w:val="continue"/>
            <w:vAlign w:val="center"/>
          </w:tcPr>
          <w:p>
            <w:pPr>
              <w:pStyle w:val="68"/>
              <w:jc w:val="center"/>
              <w:rPr>
                <w:ins w:id="273" w:author="xuefei" w:date="2020-02-14T14:22:12Z"/>
                <w:rFonts w:hint="eastAsia" w:eastAsia="宋体" w:cs="Arial"/>
                <w:lang w:val="en-US" w:eastAsia="zh-CN"/>
              </w:rPr>
            </w:pPr>
          </w:p>
        </w:tc>
        <w:tc>
          <w:tcPr>
            <w:tcW w:w="1842" w:type="dxa"/>
            <w:vAlign w:val="top"/>
          </w:tcPr>
          <w:p>
            <w:pPr>
              <w:pStyle w:val="68"/>
              <w:rPr>
                <w:ins w:id="274" w:author="xuefei" w:date="2020-02-14T14:22:12Z"/>
                <w:rFonts w:cs="Arial"/>
                <w:lang w:eastAsia="zh-CN"/>
              </w:rPr>
            </w:pPr>
            <w:ins w:id="275" w:author="xuefei" w:date="2020-02-14T14:22:12Z">
              <w:r>
                <w:rPr>
                  <w:rFonts w:cs="Arial"/>
                  <w:lang w:eastAsia="zh-CN"/>
                </w:rPr>
                <w:t>60</w:t>
              </w:r>
            </w:ins>
          </w:p>
        </w:tc>
        <w:tc>
          <w:tcPr>
            <w:tcW w:w="3119" w:type="dxa"/>
            <w:vAlign w:val="center"/>
          </w:tcPr>
          <w:p>
            <w:pPr>
              <w:pStyle w:val="68"/>
              <w:rPr>
                <w:ins w:id="276" w:author="xuefei" w:date="2020-02-14T14:22:12Z"/>
                <w:rFonts w:cs="Arial"/>
                <w:lang w:val="en-US" w:eastAsia="zh-CN"/>
              </w:rPr>
            </w:pPr>
            <w:ins w:id="277" w:author="xuefei" w:date="2020-02-14T14:22:12Z">
              <w:r>
                <w:rPr>
                  <w:rFonts w:cs="Arial"/>
                  <w:lang w:eastAsia="zh-CN"/>
                </w:rPr>
                <w:t>G-FR1-A1-</w:t>
              </w:r>
            </w:ins>
            <w:ins w:id="278" w:author="xuefei" w:date="2020-02-14T14:22:12Z">
              <w:r>
                <w:rPr>
                  <w:rFonts w:hint="eastAsia" w:cs="Arial"/>
                  <w:lang w:val="en-US" w:eastAsia="zh-CN"/>
                </w:rPr>
                <w:t>20</w:t>
              </w:r>
            </w:ins>
          </w:p>
        </w:tc>
        <w:tc>
          <w:tcPr>
            <w:tcW w:w="2659" w:type="dxa"/>
            <w:vAlign w:val="bottom"/>
          </w:tcPr>
          <w:p>
            <w:pPr>
              <w:pStyle w:val="68"/>
              <w:rPr>
                <w:ins w:id="279" w:author="xuefei" w:date="2020-02-14T14:22:12Z"/>
                <w:rFonts w:ascii="Arial" w:hAnsi="Arial"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ins w:id="280" w:author="xuefei" w:date="2020-02-14T14:22:12Z"/>
        </w:trPr>
        <w:tc>
          <w:tcPr>
            <w:tcW w:w="2235" w:type="dxa"/>
            <w:vMerge w:val="restart"/>
            <w:vAlign w:val="center"/>
          </w:tcPr>
          <w:p>
            <w:pPr>
              <w:pStyle w:val="68"/>
              <w:jc w:val="center"/>
              <w:rPr>
                <w:ins w:id="281" w:author="xuefei" w:date="2020-02-14T14:22:12Z"/>
                <w:rFonts w:hint="eastAsia" w:eastAsia="宋体" w:cs="Arial"/>
                <w:lang w:val="en-US" w:eastAsia="zh-CN"/>
              </w:rPr>
            </w:pPr>
            <w:ins w:id="282" w:author="xuefei" w:date="2020-02-14T14:22:12Z">
              <w:r>
                <w:rPr>
                  <w:rFonts w:hint="eastAsia" w:eastAsia="宋体" w:cs="Arial"/>
                  <w:lang w:val="en-US" w:eastAsia="zh-CN"/>
                </w:rPr>
                <w:t>80</w:t>
              </w:r>
            </w:ins>
          </w:p>
        </w:tc>
        <w:tc>
          <w:tcPr>
            <w:tcW w:w="1842" w:type="dxa"/>
            <w:vAlign w:val="top"/>
          </w:tcPr>
          <w:p>
            <w:pPr>
              <w:pStyle w:val="68"/>
              <w:rPr>
                <w:ins w:id="283" w:author="xuefei" w:date="2020-02-14T14:22:12Z"/>
                <w:rFonts w:cs="Arial"/>
                <w:lang w:eastAsia="zh-CN"/>
              </w:rPr>
            </w:pPr>
            <w:ins w:id="284" w:author="xuefei" w:date="2020-02-14T14:22:12Z">
              <w:r>
                <w:rPr>
                  <w:rFonts w:cs="Arial"/>
                  <w:lang w:eastAsia="zh-CN"/>
                </w:rPr>
                <w:t>30</w:t>
              </w:r>
            </w:ins>
          </w:p>
        </w:tc>
        <w:tc>
          <w:tcPr>
            <w:tcW w:w="3119" w:type="dxa"/>
            <w:vAlign w:val="center"/>
          </w:tcPr>
          <w:p>
            <w:pPr>
              <w:pStyle w:val="68"/>
              <w:rPr>
                <w:ins w:id="285" w:author="xuefei" w:date="2020-02-14T14:22:12Z"/>
                <w:rFonts w:cs="Arial"/>
                <w:lang w:val="en-US" w:eastAsia="zh-CN"/>
              </w:rPr>
            </w:pPr>
            <w:ins w:id="286" w:author="xuefei" w:date="2020-02-14T14:22:12Z">
              <w:r>
                <w:rPr>
                  <w:rFonts w:cs="Arial"/>
                  <w:lang w:eastAsia="zh-CN"/>
                </w:rPr>
                <w:t>G-FR1-A1-</w:t>
              </w:r>
            </w:ins>
            <w:ins w:id="287" w:author="xuefei" w:date="2020-02-14T14:22:12Z">
              <w:r>
                <w:rPr>
                  <w:rFonts w:hint="eastAsia" w:cs="Arial"/>
                  <w:lang w:val="en-US" w:eastAsia="zh-CN"/>
                </w:rPr>
                <w:t>21</w:t>
              </w:r>
            </w:ins>
          </w:p>
        </w:tc>
        <w:tc>
          <w:tcPr>
            <w:tcW w:w="2659" w:type="dxa"/>
            <w:vAlign w:val="bottom"/>
          </w:tcPr>
          <w:p>
            <w:pPr>
              <w:pStyle w:val="68"/>
              <w:rPr>
                <w:ins w:id="288" w:author="xuefei" w:date="2020-02-14T14:22:12Z"/>
                <w:rFonts w:ascii="Arial" w:hAnsi="Arial"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ins w:id="289" w:author="xuefei" w:date="2020-02-14T14:22:12Z"/>
        </w:trPr>
        <w:tc>
          <w:tcPr>
            <w:tcW w:w="2235" w:type="dxa"/>
            <w:vMerge w:val="continue"/>
            <w:vAlign w:val="center"/>
          </w:tcPr>
          <w:p>
            <w:pPr>
              <w:pStyle w:val="68"/>
              <w:rPr>
                <w:ins w:id="290" w:author="xuefei" w:date="2020-02-14T14:22:12Z"/>
                <w:rFonts w:hint="eastAsia" w:eastAsia="宋体" w:cs="Arial"/>
                <w:lang w:val="en-US" w:eastAsia="zh-CN"/>
              </w:rPr>
            </w:pPr>
          </w:p>
        </w:tc>
        <w:tc>
          <w:tcPr>
            <w:tcW w:w="1842" w:type="dxa"/>
            <w:vAlign w:val="top"/>
          </w:tcPr>
          <w:p>
            <w:pPr>
              <w:pStyle w:val="68"/>
              <w:rPr>
                <w:ins w:id="291" w:author="xuefei" w:date="2020-02-14T14:22:12Z"/>
                <w:rFonts w:cs="Arial"/>
                <w:lang w:eastAsia="zh-CN"/>
              </w:rPr>
            </w:pPr>
            <w:ins w:id="292" w:author="xuefei" w:date="2020-02-14T14:22:12Z">
              <w:r>
                <w:rPr>
                  <w:rFonts w:cs="Arial"/>
                  <w:lang w:eastAsia="zh-CN"/>
                </w:rPr>
                <w:t>60</w:t>
              </w:r>
            </w:ins>
          </w:p>
        </w:tc>
        <w:tc>
          <w:tcPr>
            <w:tcW w:w="3119" w:type="dxa"/>
            <w:vAlign w:val="center"/>
          </w:tcPr>
          <w:p>
            <w:pPr>
              <w:pStyle w:val="68"/>
              <w:rPr>
                <w:ins w:id="293" w:author="xuefei" w:date="2020-02-14T14:22:12Z"/>
                <w:rFonts w:cs="Arial"/>
                <w:lang w:val="en-US" w:eastAsia="zh-CN"/>
              </w:rPr>
            </w:pPr>
            <w:ins w:id="294" w:author="xuefei" w:date="2020-02-14T14:22:12Z">
              <w:r>
                <w:rPr>
                  <w:rFonts w:cs="Arial"/>
                  <w:lang w:eastAsia="zh-CN"/>
                </w:rPr>
                <w:t>G-FR1-A1-</w:t>
              </w:r>
            </w:ins>
            <w:ins w:id="295" w:author="xuefei" w:date="2020-02-14T14:22:12Z">
              <w:r>
                <w:rPr>
                  <w:rFonts w:hint="eastAsia" w:cs="Arial"/>
                  <w:lang w:val="en-US" w:eastAsia="zh-CN"/>
                </w:rPr>
                <w:t>22</w:t>
              </w:r>
            </w:ins>
          </w:p>
        </w:tc>
        <w:tc>
          <w:tcPr>
            <w:tcW w:w="2659" w:type="dxa"/>
            <w:vAlign w:val="bottom"/>
          </w:tcPr>
          <w:p>
            <w:pPr>
              <w:pStyle w:val="68"/>
              <w:rPr>
                <w:ins w:id="296" w:author="xuefei" w:date="2020-02-14T14:22:12Z"/>
                <w:rFonts w:ascii="Arial" w:hAnsi="Arial"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ins w:id="297" w:author="xuefei" w:date="2020-02-14T14:22:12Z"/>
        </w:trPr>
        <w:tc>
          <w:tcPr>
            <w:tcW w:w="9855" w:type="dxa"/>
            <w:gridSpan w:val="4"/>
            <w:vAlign w:val="center"/>
          </w:tcPr>
          <w:p>
            <w:pPr>
              <w:pStyle w:val="90"/>
              <w:rPr>
                <w:ins w:id="298" w:author="xuefei" w:date="2020-02-14T14:22:12Z"/>
                <w:rFonts w:cs="Arial"/>
                <w:lang w:eastAsia="zh-CN"/>
              </w:rPr>
            </w:pPr>
            <w:ins w:id="299" w:author="xuefei" w:date="2020-02-14T14:22:12Z">
              <w:r>
                <w:rPr>
                  <w:rFonts w:cs="Arial"/>
                </w:rPr>
                <w:t>NOTE:</w:t>
              </w:r>
            </w:ins>
            <w:ins w:id="300" w:author="xuefei" w:date="2020-02-14T14:22:12Z">
              <w:r>
                <w:rPr>
                  <w:rFonts w:cs="Arial"/>
                </w:rPr>
                <w:tab/>
              </w:r>
            </w:ins>
            <w:ins w:id="301" w:author="xuefei" w:date="2020-02-14T14:22:12Z">
              <w:r>
                <w:rPr>
                  <w:rFonts w:cs="Arial"/>
                  <w:highlight w:val="none"/>
                </w:rPr>
                <w:t>P</w:t>
              </w:r>
            </w:ins>
            <w:ins w:id="302" w:author="xuefei" w:date="2020-02-14T14:22:12Z">
              <w:r>
                <w:rPr>
                  <w:rFonts w:cs="Arial"/>
                  <w:highlight w:val="none"/>
                  <w:vertAlign w:val="subscript"/>
                </w:rPr>
                <w:t>REFSENS</w:t>
              </w:r>
            </w:ins>
            <w:ins w:id="303" w:author="xuefei" w:date="2020-02-14T14:22:12Z">
              <w:r>
                <w:rPr>
                  <w:rFonts w:cs="Arial"/>
                  <w:highlight w:val="none"/>
                </w:rPr>
                <w:t xml:space="preserve"> is the power level of a single instance of the reference measurement channel.</w:t>
              </w:r>
            </w:ins>
            <w:ins w:id="304" w:author="xuefei" w:date="2020-02-14T14:22:12Z">
              <w:r>
                <w:rPr>
                  <w:rFonts w:cs="Arial"/>
                </w:rPr>
                <w:t xml:space="preserve"> This requirement shall be met for each </w:t>
              </w:r>
            </w:ins>
            <w:ins w:id="305" w:author="xuefei" w:date="2020-02-14T14:22:12Z">
              <w:r>
                <w:rPr>
                  <w:rFonts w:hint="eastAsia" w:cs="Arial"/>
                  <w:lang w:val="en-US" w:eastAsia="zh-CN"/>
                </w:rPr>
                <w:t>interleaved</w:t>
              </w:r>
            </w:ins>
            <w:ins w:id="306" w:author="xuefei" w:date="2020-02-14T14:22:12Z">
              <w:r>
                <w:rPr>
                  <w:rFonts w:cs="Arial"/>
                </w:rPr>
                <w:t xml:space="preserve"> application of a single instance of the reference measurement channel mapped to disjoint frequency ranges with a width corresponding to the number of resource blocks of the reference measurement channel each</w:t>
              </w:r>
            </w:ins>
            <w:ins w:id="307" w:author="xuefei" w:date="2020-02-14T14:22:12Z">
              <w:r>
                <w:rPr>
                  <w:rFonts w:cs="Arial"/>
                  <w:lang w:eastAsia="ko-KR"/>
                </w:rPr>
                <w:t xml:space="preserve">, except for one instance that might overlap one other instance to cover the full </w:t>
              </w:r>
            </w:ins>
            <w:ins w:id="308" w:author="xuefei" w:date="2020-02-14T14:22:12Z">
              <w:r>
                <w:rPr>
                  <w:rFonts w:cs="Arial"/>
                  <w:i/>
                  <w:lang w:eastAsia="ko-KR"/>
                </w:rPr>
                <w:t>BS channel bandwidth</w:t>
              </w:r>
            </w:ins>
            <w:ins w:id="309" w:author="xuefei" w:date="2020-02-14T14:22:12Z">
              <w:r>
                <w:rPr>
                  <w:rFonts w:cs="Arial"/>
                  <w:lang w:eastAsia="ko-KR"/>
                </w:rPr>
                <w:t>.</w:t>
              </w:r>
            </w:ins>
          </w:p>
        </w:tc>
      </w:tr>
    </w:tbl>
    <w:p/>
    <w:p>
      <w:pPr>
        <w:pStyle w:val="3"/>
      </w:pPr>
      <w:bookmarkStart w:id="10" w:name="_Toc21127530"/>
      <w:bookmarkStart w:id="11" w:name="_Toc29811739"/>
      <w:r>
        <w:t>7.3</w:t>
      </w:r>
      <w:r>
        <w:tab/>
      </w:r>
      <w:r>
        <w:t>Dynamic range</w:t>
      </w:r>
      <w:bookmarkEnd w:id="10"/>
      <w:bookmarkEnd w:id="11"/>
    </w:p>
    <w:p>
      <w:pPr>
        <w:pStyle w:val="4"/>
      </w:pPr>
      <w:bookmarkStart w:id="12" w:name="_Toc29811740"/>
      <w:bookmarkStart w:id="13" w:name="_Toc21127531"/>
      <w:r>
        <w:t>7.3.1</w:t>
      </w:r>
      <w:r>
        <w:tab/>
      </w:r>
      <w:r>
        <w:t>General</w:t>
      </w:r>
      <w:bookmarkEnd w:id="12"/>
      <w:bookmarkEnd w:id="13"/>
    </w:p>
    <w:p>
      <w:r>
        <w:t xml:space="preserve">The dynamic range is specified as a measure of the capability of the receiver to receive a wanted signal in the presence of an interfering signal </w:t>
      </w:r>
      <w:bookmarkStart w:id="14" w:name="_Hlk508114964"/>
      <w:r>
        <w:t xml:space="preserve">at the </w:t>
      </w:r>
      <w:r>
        <w:rPr>
          <w:i/>
          <w:iCs/>
        </w:rPr>
        <w:t>antenna connector</w:t>
      </w:r>
      <w:r>
        <w:rPr>
          <w:lang w:val="en-US" w:eastAsia="zh-CN"/>
        </w:rPr>
        <w:t xml:space="preserve"> </w:t>
      </w:r>
      <w:r>
        <w:rPr>
          <w:rFonts w:eastAsia="??"/>
        </w:rPr>
        <w:t xml:space="preserve">for </w:t>
      </w:r>
      <w:r>
        <w:rPr>
          <w:rFonts w:eastAsia="??"/>
          <w:i/>
        </w:rPr>
        <w:t>BS type 1-C</w:t>
      </w:r>
      <w:r>
        <w:rPr>
          <w:rFonts w:eastAsia="宋体"/>
          <w:lang w:val="en-US" w:eastAsia="zh-CN"/>
        </w:rPr>
        <w:t xml:space="preserve"> </w:t>
      </w:r>
      <w:r>
        <w:rPr>
          <w:lang w:val="en-US" w:eastAsia="zh-CN"/>
        </w:rPr>
        <w:t xml:space="preserve">or </w:t>
      </w:r>
      <w:r>
        <w:rPr>
          <w:i/>
        </w:rPr>
        <w:t>TAB connector</w:t>
      </w:r>
      <w:r>
        <w:rPr>
          <w:i/>
          <w:lang w:val="en-US" w:eastAsia="zh-CN"/>
        </w:rPr>
        <w:t xml:space="preserve"> </w:t>
      </w:r>
      <w:r>
        <w:rPr>
          <w:rFonts w:eastAsia="??"/>
        </w:rPr>
        <w:t xml:space="preserve">for </w:t>
      </w:r>
      <w:r>
        <w:rPr>
          <w:rFonts w:eastAsia="??"/>
          <w:i/>
        </w:rPr>
        <w:t>BS type 1-</w:t>
      </w:r>
      <w:r>
        <w:rPr>
          <w:rFonts w:eastAsia="宋体"/>
          <w:i/>
          <w:lang w:val="en-US" w:eastAsia="zh-CN"/>
        </w:rPr>
        <w:t>H</w:t>
      </w:r>
      <w:bookmarkEnd w:id="14"/>
      <w:r>
        <w:rPr>
          <w:rFonts w:eastAsia="宋体"/>
          <w:i/>
          <w:lang w:val="en-US" w:eastAsia="zh-CN"/>
        </w:rPr>
        <w:t xml:space="preserve"> </w:t>
      </w:r>
      <w:r>
        <w:t xml:space="preserve">inside the received </w:t>
      </w:r>
      <w:r>
        <w:rPr>
          <w:i/>
        </w:rPr>
        <w:t>BS channel bandwidth</w:t>
      </w:r>
      <w:r>
        <w:t>. In this condition, a throughput requirement shall be met for a specified reference measurement channel. The interfering signal for the dynamic range requirement is an AWGN signal.</w:t>
      </w:r>
    </w:p>
    <w:p>
      <w:pPr>
        <w:pStyle w:val="4"/>
      </w:pPr>
      <w:bookmarkStart w:id="15" w:name="_Toc29811741"/>
      <w:bookmarkStart w:id="16" w:name="_Toc21127532"/>
      <w:r>
        <w:t>7.3.2</w:t>
      </w:r>
      <w:r>
        <w:tab/>
      </w:r>
      <w:r>
        <w:t xml:space="preserve">Minimum requirement for </w:t>
      </w:r>
      <w:r>
        <w:rPr>
          <w:i/>
        </w:rPr>
        <w:t>BS type 1-C</w:t>
      </w:r>
      <w:r>
        <w:t xml:space="preserve"> and </w:t>
      </w:r>
      <w:r>
        <w:rPr>
          <w:i/>
        </w:rPr>
        <w:t>BS type 1-H</w:t>
      </w:r>
      <w:bookmarkEnd w:id="15"/>
      <w:bookmarkEnd w:id="16"/>
    </w:p>
    <w:p>
      <w:r>
        <w:t>T</w:t>
      </w:r>
      <w:r>
        <w:rPr>
          <w:rFonts w:hint="eastAsia"/>
        </w:rPr>
        <w:t xml:space="preserve">he throughput shall be ≥ 95% of the maximum throughput of the reference measurement channel as specified in </w:t>
      </w:r>
      <w:r>
        <w:t>annex A.2 with parameters specified in table 7.3.2-1 for Wide Area BS, in table 7.3.2-2 for Medium Range BS and in table 7.3.2-3 for Local Area BS.</w:t>
      </w:r>
    </w:p>
    <w:p>
      <w:r>
        <w:rPr>
          <w:rFonts w:hint="eastAsia"/>
        </w:rPr>
        <w:t xml:space="preserve">For NB-IoT </w:t>
      </w:r>
      <w:r>
        <w:t xml:space="preserve">operation in NR </w:t>
      </w:r>
      <w:r>
        <w:rPr>
          <w:rFonts w:hint="eastAsia"/>
        </w:rPr>
        <w:t>in-band, t</w:t>
      </w:r>
      <w:r>
        <w:t>he throughput shall be ≥ 95% of the maximum throughput of the reference measurement channel as specified in Annex A of TS 36.104 [13] with parameters specified in table 7.3.2</w:t>
      </w:r>
      <w:r>
        <w:rPr>
          <w:rFonts w:hint="eastAsia"/>
        </w:rPr>
        <w:t>-</w:t>
      </w:r>
      <w:r>
        <w:t>1a</w:t>
      </w:r>
      <w:r>
        <w:rPr>
          <w:lang w:eastAsia="zh-CN"/>
        </w:rPr>
        <w:t xml:space="preserve"> for Wide Area BS, </w:t>
      </w:r>
      <w:r>
        <w:t>in table 7.3.2</w:t>
      </w:r>
      <w:r>
        <w:rPr>
          <w:rFonts w:hint="eastAsia"/>
        </w:rPr>
        <w:t>-</w:t>
      </w:r>
      <w:r>
        <w:t>2a</w:t>
      </w:r>
      <w:r>
        <w:rPr>
          <w:lang w:eastAsia="zh-CN"/>
        </w:rPr>
        <w:t xml:space="preserve"> for Medium Range BS and </w:t>
      </w:r>
      <w:r>
        <w:t>in table 7.3.2</w:t>
      </w:r>
      <w:r>
        <w:rPr>
          <w:rFonts w:hint="eastAsia"/>
        </w:rPr>
        <w:t>-</w:t>
      </w:r>
      <w:r>
        <w:t>3a</w:t>
      </w:r>
      <w:r>
        <w:rPr>
          <w:lang w:eastAsia="zh-CN"/>
        </w:rPr>
        <w:t xml:space="preserve"> for Local Area BS</w:t>
      </w:r>
      <w:r>
        <w:t>.</w:t>
      </w:r>
    </w:p>
    <w:p>
      <w:pPr>
        <w:pStyle w:val="74"/>
      </w:pPr>
      <w:r>
        <w:t>Table 7.3.2-1: Wide Area BS dynamic range</w:t>
      </w:r>
    </w:p>
    <w:tbl>
      <w:tblPr>
        <w:tblStyle w:val="59"/>
        <w:tblW w:w="85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7"/>
        <w:gridCol w:w="141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Align w:val="center"/>
          </w:tcPr>
          <w:p>
            <w:pPr>
              <w:pStyle w:val="67"/>
              <w:rPr>
                <w:rFonts w:cs="v5.0.0"/>
              </w:rPr>
            </w:pPr>
          </w:p>
          <w:p>
            <w:pPr>
              <w:pStyle w:val="67"/>
              <w:rPr>
                <w:rFonts w:cs="v5.0.0"/>
              </w:rPr>
            </w:pPr>
            <w:r>
              <w:rPr>
                <w:rFonts w:cs="v5.0.0"/>
                <w:i/>
              </w:rPr>
              <w:t>BS channel bandwidth</w:t>
            </w:r>
            <w:r>
              <w:rPr>
                <w:rFonts w:cs="v5.0.0"/>
              </w:rPr>
              <w:t xml:space="preserve"> (MHz)</w:t>
            </w:r>
          </w:p>
        </w:tc>
        <w:tc>
          <w:tcPr>
            <w:tcW w:w="1417" w:type="dxa"/>
          </w:tcPr>
          <w:p>
            <w:pPr>
              <w:pStyle w:val="67"/>
              <w:rPr>
                <w:rFonts w:cs="v5.0.0"/>
                <w:lang w:eastAsia="zh-CN"/>
              </w:rPr>
            </w:pPr>
            <w:r>
              <w:rPr>
                <w:rFonts w:cs="v5.0.0"/>
                <w:lang w:eastAsia="zh-CN"/>
              </w:rPr>
              <w:t>Subcarrier spacing (kHz)</w:t>
            </w:r>
          </w:p>
        </w:tc>
        <w:tc>
          <w:tcPr>
            <w:tcW w:w="1417" w:type="dxa"/>
          </w:tcPr>
          <w:p>
            <w:pPr>
              <w:pStyle w:val="67"/>
              <w:rPr>
                <w:rFonts w:cs="v5.0.0"/>
              </w:rPr>
            </w:pPr>
            <w:r>
              <w:rPr>
                <w:rFonts w:cs="v5.0.0"/>
              </w:rPr>
              <w:t>Reference measurement channel</w:t>
            </w:r>
          </w:p>
        </w:tc>
        <w:tc>
          <w:tcPr>
            <w:tcW w:w="1417" w:type="dxa"/>
          </w:tcPr>
          <w:p>
            <w:pPr>
              <w:pStyle w:val="67"/>
              <w:rPr>
                <w:rFonts w:cs="v5.0.0"/>
              </w:rPr>
            </w:pPr>
            <w:r>
              <w:rPr>
                <w:rFonts w:cs="v5.0.0"/>
              </w:rPr>
              <w:t>Wanted signal mean power (dBm)</w:t>
            </w:r>
          </w:p>
        </w:tc>
        <w:tc>
          <w:tcPr>
            <w:tcW w:w="1417" w:type="dxa"/>
          </w:tcPr>
          <w:p>
            <w:pPr>
              <w:pStyle w:val="67"/>
              <w:rPr>
                <w:rFonts w:cs="v5.0.0"/>
              </w:rPr>
            </w:pPr>
            <w:r>
              <w:rPr>
                <w:rFonts w:cs="v5.0.0"/>
              </w:rPr>
              <w:t xml:space="preserve">Interfering signal mean power (dBm) / </w:t>
            </w:r>
            <w:r>
              <w:t>BW</w:t>
            </w:r>
            <w:r>
              <w:rPr>
                <w:vertAlign w:val="subscript"/>
              </w:rPr>
              <w:t>Config</w:t>
            </w:r>
          </w:p>
        </w:tc>
        <w:tc>
          <w:tcPr>
            <w:tcW w:w="1417" w:type="dxa"/>
          </w:tcPr>
          <w:p>
            <w:pPr>
              <w:pStyle w:val="67"/>
              <w:rPr>
                <w:rFonts w:cs="v5.0.0"/>
              </w:rPr>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pStyle w:val="68"/>
              <w:rPr>
                <w:rFonts w:cs="v5.0.0"/>
                <w:lang w:eastAsia="zh-CN"/>
              </w:rPr>
            </w:pPr>
            <w:r>
              <w:rPr>
                <w:rFonts w:cs="v5.0.0"/>
                <w:lang w:eastAsia="zh-CN"/>
              </w:rPr>
              <w:t>5</w:t>
            </w:r>
          </w:p>
        </w:tc>
        <w:tc>
          <w:tcPr>
            <w:tcW w:w="1417" w:type="dxa"/>
          </w:tcPr>
          <w:p>
            <w:pPr>
              <w:pStyle w:val="68"/>
              <w:rPr>
                <w:rFonts w:cs="v5.0.0"/>
                <w:lang w:eastAsia="zh-CN"/>
              </w:rPr>
            </w:pPr>
            <w:r>
              <w:rPr>
                <w:rFonts w:cs="v5.0.0"/>
                <w:lang w:eastAsia="zh-CN"/>
              </w:rPr>
              <w:t>15</w:t>
            </w:r>
          </w:p>
        </w:tc>
        <w:tc>
          <w:tcPr>
            <w:tcW w:w="1417" w:type="dxa"/>
            <w:vAlign w:val="center"/>
          </w:tcPr>
          <w:p>
            <w:pPr>
              <w:pStyle w:val="68"/>
              <w:rPr>
                <w:rFonts w:cs="v5.0.0"/>
              </w:rPr>
            </w:pPr>
            <w:r>
              <w:t>G-FR1-A2-1</w:t>
            </w:r>
          </w:p>
        </w:tc>
        <w:tc>
          <w:tcPr>
            <w:tcW w:w="1417" w:type="dxa"/>
            <w:vAlign w:val="center"/>
          </w:tcPr>
          <w:p>
            <w:pPr>
              <w:pStyle w:val="68"/>
              <w:rPr>
                <w:rFonts w:cs="v5.0.0"/>
                <w:vertAlign w:val="subscript"/>
                <w:lang w:eastAsia="zh-CN"/>
              </w:rPr>
            </w:pPr>
            <w:r>
              <w:t>-70.7</w:t>
            </w:r>
          </w:p>
        </w:tc>
        <w:tc>
          <w:tcPr>
            <w:tcW w:w="1417" w:type="dxa"/>
            <w:vMerge w:val="restart"/>
            <w:vAlign w:val="center"/>
          </w:tcPr>
          <w:p>
            <w:pPr>
              <w:pStyle w:val="68"/>
              <w:rPr>
                <w:rFonts w:cs="v5.0.0"/>
                <w:lang w:eastAsia="zh-CN"/>
              </w:rPr>
            </w:pPr>
            <w:r>
              <w:rPr>
                <w:rFonts w:cs="v5.0.0"/>
                <w:lang w:eastAsia="zh-CN"/>
              </w:rPr>
              <w:t>-82.5</w:t>
            </w:r>
          </w:p>
        </w:tc>
        <w:tc>
          <w:tcPr>
            <w:tcW w:w="1417" w:type="dxa"/>
            <w:vMerge w:val="restart"/>
            <w:vAlign w:val="center"/>
          </w:tcPr>
          <w:p>
            <w:pPr>
              <w:pStyle w:val="68"/>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68"/>
              <w:rPr>
                <w:rFonts w:cs="v5.0.0"/>
                <w:lang w:eastAsia="zh-CN"/>
              </w:rPr>
            </w:pPr>
          </w:p>
        </w:tc>
        <w:tc>
          <w:tcPr>
            <w:tcW w:w="1417" w:type="dxa"/>
          </w:tcPr>
          <w:p>
            <w:pPr>
              <w:pStyle w:val="68"/>
              <w:rPr>
                <w:rFonts w:cs="v5.0.0"/>
                <w:lang w:eastAsia="zh-CN"/>
              </w:rPr>
            </w:pPr>
            <w:r>
              <w:rPr>
                <w:rFonts w:cs="v5.0.0"/>
                <w:lang w:eastAsia="zh-CN"/>
              </w:rPr>
              <w:t>30</w:t>
            </w:r>
          </w:p>
        </w:tc>
        <w:tc>
          <w:tcPr>
            <w:tcW w:w="1417" w:type="dxa"/>
            <w:vAlign w:val="center"/>
          </w:tcPr>
          <w:p>
            <w:pPr>
              <w:pStyle w:val="68"/>
              <w:rPr>
                <w:rFonts w:cs="v5.0.0"/>
              </w:rPr>
            </w:pPr>
            <w:r>
              <w:t xml:space="preserve">G-FR1-A2-2 </w:t>
            </w:r>
          </w:p>
        </w:tc>
        <w:tc>
          <w:tcPr>
            <w:tcW w:w="1417" w:type="dxa"/>
            <w:vAlign w:val="center"/>
          </w:tcPr>
          <w:p>
            <w:pPr>
              <w:pStyle w:val="68"/>
              <w:rPr>
                <w:rFonts w:cs="v5.0.0"/>
                <w:vertAlign w:val="subscript"/>
                <w:lang w:eastAsia="zh-CN"/>
              </w:rPr>
            </w:pPr>
            <w:r>
              <w:t>-71.4</w:t>
            </w:r>
          </w:p>
        </w:tc>
        <w:tc>
          <w:tcPr>
            <w:tcW w:w="1417" w:type="dxa"/>
            <w:vMerge w:val="continue"/>
            <w:vAlign w:val="center"/>
          </w:tcPr>
          <w:p>
            <w:pPr>
              <w:pStyle w:val="68"/>
              <w:rPr>
                <w:rFonts w:cs="v5.0.0"/>
              </w:rPr>
            </w:pPr>
          </w:p>
        </w:tc>
        <w:tc>
          <w:tcPr>
            <w:tcW w:w="1417" w:type="dxa"/>
            <w:vMerge w:val="continue"/>
            <w:vAlign w:val="center"/>
          </w:tcPr>
          <w:p>
            <w:pPr>
              <w:pStyle w:val="68"/>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pStyle w:val="68"/>
              <w:rPr>
                <w:rFonts w:cs="v5.0.0"/>
                <w:lang w:eastAsia="zh-CN"/>
              </w:rPr>
            </w:pPr>
            <w:r>
              <w:rPr>
                <w:rFonts w:cs="v5.0.0"/>
                <w:lang w:eastAsia="zh-CN"/>
              </w:rPr>
              <w:t>10</w:t>
            </w:r>
          </w:p>
        </w:tc>
        <w:tc>
          <w:tcPr>
            <w:tcW w:w="1417" w:type="dxa"/>
          </w:tcPr>
          <w:p>
            <w:pPr>
              <w:pStyle w:val="68"/>
              <w:rPr>
                <w:rFonts w:cs="v5.0.0"/>
                <w:lang w:eastAsia="zh-CN"/>
              </w:rPr>
            </w:pPr>
            <w:r>
              <w:rPr>
                <w:rFonts w:cs="v5.0.0"/>
                <w:lang w:eastAsia="zh-CN"/>
              </w:rPr>
              <w:t>15</w:t>
            </w:r>
          </w:p>
        </w:tc>
        <w:tc>
          <w:tcPr>
            <w:tcW w:w="1417" w:type="dxa"/>
            <w:vAlign w:val="center"/>
          </w:tcPr>
          <w:p>
            <w:pPr>
              <w:pStyle w:val="68"/>
              <w:rPr>
                <w:rFonts w:cs="v5.0.0"/>
              </w:rPr>
            </w:pPr>
            <w:r>
              <w:t>G-FR1-A2-1</w:t>
            </w:r>
          </w:p>
        </w:tc>
        <w:tc>
          <w:tcPr>
            <w:tcW w:w="1417" w:type="dxa"/>
            <w:vAlign w:val="center"/>
          </w:tcPr>
          <w:p>
            <w:pPr>
              <w:pStyle w:val="68"/>
              <w:rPr>
                <w:rFonts w:cs="v5.0.0"/>
              </w:rPr>
            </w:pPr>
            <w:r>
              <w:t>-70.7</w:t>
            </w:r>
          </w:p>
        </w:tc>
        <w:tc>
          <w:tcPr>
            <w:tcW w:w="1417" w:type="dxa"/>
            <w:vMerge w:val="restart"/>
            <w:vAlign w:val="center"/>
          </w:tcPr>
          <w:p>
            <w:pPr>
              <w:pStyle w:val="68"/>
              <w:rPr>
                <w:rFonts w:cs="v5.0.0"/>
                <w:lang w:eastAsia="zh-CN"/>
              </w:rPr>
            </w:pPr>
            <w:r>
              <w:rPr>
                <w:rFonts w:cs="v5.0.0"/>
                <w:lang w:eastAsia="zh-CN"/>
              </w:rPr>
              <w:t>-79.3</w:t>
            </w:r>
          </w:p>
        </w:tc>
        <w:tc>
          <w:tcPr>
            <w:tcW w:w="1417" w:type="dxa"/>
            <w:vMerge w:val="restart"/>
            <w:vAlign w:val="center"/>
          </w:tcPr>
          <w:p>
            <w:pPr>
              <w:pStyle w:val="68"/>
              <w:rPr>
                <w:rFonts w:cs="v5.0.0"/>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68"/>
              <w:rPr>
                <w:rFonts w:cs="v5.0.0"/>
                <w:lang w:eastAsia="zh-CN"/>
              </w:rPr>
            </w:pPr>
          </w:p>
        </w:tc>
        <w:tc>
          <w:tcPr>
            <w:tcW w:w="1417" w:type="dxa"/>
          </w:tcPr>
          <w:p>
            <w:pPr>
              <w:pStyle w:val="68"/>
              <w:rPr>
                <w:rFonts w:cs="v5.0.0"/>
                <w:lang w:eastAsia="zh-CN"/>
              </w:rPr>
            </w:pPr>
            <w:r>
              <w:rPr>
                <w:rFonts w:cs="v5.0.0"/>
                <w:lang w:eastAsia="zh-CN"/>
              </w:rPr>
              <w:t>30</w:t>
            </w:r>
          </w:p>
        </w:tc>
        <w:tc>
          <w:tcPr>
            <w:tcW w:w="1417" w:type="dxa"/>
            <w:vAlign w:val="center"/>
          </w:tcPr>
          <w:p>
            <w:pPr>
              <w:pStyle w:val="68"/>
              <w:rPr>
                <w:rFonts w:cs="v5.0.0"/>
              </w:rPr>
            </w:pPr>
            <w:r>
              <w:t xml:space="preserve">G-FR1-A2-2 </w:t>
            </w:r>
          </w:p>
        </w:tc>
        <w:tc>
          <w:tcPr>
            <w:tcW w:w="1417" w:type="dxa"/>
            <w:vAlign w:val="center"/>
          </w:tcPr>
          <w:p>
            <w:pPr>
              <w:pStyle w:val="68"/>
              <w:rPr>
                <w:rFonts w:cs="v5.0.0"/>
              </w:rPr>
            </w:pPr>
            <w:r>
              <w:t>-71.4</w:t>
            </w:r>
          </w:p>
        </w:tc>
        <w:tc>
          <w:tcPr>
            <w:tcW w:w="1417" w:type="dxa"/>
            <w:vMerge w:val="continue"/>
            <w:vAlign w:val="center"/>
          </w:tcPr>
          <w:p>
            <w:pPr>
              <w:pStyle w:val="68"/>
              <w:rPr>
                <w:rFonts w:cs="v5.0.0"/>
              </w:rPr>
            </w:pPr>
          </w:p>
        </w:tc>
        <w:tc>
          <w:tcPr>
            <w:tcW w:w="1417" w:type="dxa"/>
            <w:vMerge w:val="continue"/>
            <w:vAlign w:val="center"/>
          </w:tcPr>
          <w:p>
            <w:pPr>
              <w:pStyle w:val="68"/>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68"/>
              <w:rPr>
                <w:rFonts w:cs="v5.0.0"/>
                <w:lang w:eastAsia="zh-CN"/>
              </w:rPr>
            </w:pPr>
          </w:p>
        </w:tc>
        <w:tc>
          <w:tcPr>
            <w:tcW w:w="1417" w:type="dxa"/>
          </w:tcPr>
          <w:p>
            <w:pPr>
              <w:pStyle w:val="68"/>
              <w:rPr>
                <w:rFonts w:cs="v5.0.0"/>
                <w:lang w:eastAsia="zh-CN"/>
              </w:rPr>
            </w:pPr>
            <w:r>
              <w:rPr>
                <w:rFonts w:cs="v5.0.0"/>
                <w:lang w:eastAsia="zh-CN"/>
              </w:rPr>
              <w:t>60</w:t>
            </w:r>
          </w:p>
        </w:tc>
        <w:tc>
          <w:tcPr>
            <w:tcW w:w="1417" w:type="dxa"/>
            <w:vAlign w:val="center"/>
          </w:tcPr>
          <w:p>
            <w:pPr>
              <w:pStyle w:val="68"/>
              <w:rPr>
                <w:rFonts w:cs="v5.0.0"/>
              </w:rPr>
            </w:pPr>
            <w:r>
              <w:t>G-FR1-A2-3</w:t>
            </w:r>
            <w:r>
              <w:rPr>
                <w:rFonts w:hint="eastAsia" w:eastAsia="DengXian"/>
                <w:lang w:eastAsia="zh-CN"/>
              </w:rPr>
              <w:t xml:space="preserve"> </w:t>
            </w:r>
          </w:p>
        </w:tc>
        <w:tc>
          <w:tcPr>
            <w:tcW w:w="1417" w:type="dxa"/>
            <w:vAlign w:val="center"/>
          </w:tcPr>
          <w:p>
            <w:pPr>
              <w:pStyle w:val="68"/>
              <w:rPr>
                <w:rFonts w:cs="v5.0.0"/>
              </w:rPr>
            </w:pPr>
            <w:r>
              <w:t>-68.4</w:t>
            </w:r>
          </w:p>
        </w:tc>
        <w:tc>
          <w:tcPr>
            <w:tcW w:w="1417" w:type="dxa"/>
            <w:vMerge w:val="continue"/>
            <w:vAlign w:val="center"/>
          </w:tcPr>
          <w:p>
            <w:pPr>
              <w:pStyle w:val="68"/>
              <w:rPr>
                <w:rFonts w:cs="v5.0.0"/>
              </w:rPr>
            </w:pPr>
          </w:p>
        </w:tc>
        <w:tc>
          <w:tcPr>
            <w:tcW w:w="1417" w:type="dxa"/>
            <w:vMerge w:val="continue"/>
            <w:vAlign w:val="center"/>
          </w:tcPr>
          <w:p>
            <w:pPr>
              <w:pStyle w:val="68"/>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pStyle w:val="68"/>
              <w:rPr>
                <w:rFonts w:cs="v5.0.0"/>
                <w:lang w:eastAsia="zh-CN"/>
              </w:rPr>
            </w:pPr>
            <w:r>
              <w:rPr>
                <w:rFonts w:cs="v5.0.0"/>
                <w:lang w:eastAsia="zh-CN"/>
              </w:rPr>
              <w:t>15</w:t>
            </w:r>
          </w:p>
        </w:tc>
        <w:tc>
          <w:tcPr>
            <w:tcW w:w="1417" w:type="dxa"/>
          </w:tcPr>
          <w:p>
            <w:pPr>
              <w:pStyle w:val="68"/>
              <w:rPr>
                <w:rFonts w:cs="v5.0.0"/>
                <w:lang w:eastAsia="zh-CN"/>
              </w:rPr>
            </w:pPr>
            <w:r>
              <w:rPr>
                <w:rFonts w:cs="v5.0.0"/>
                <w:lang w:eastAsia="zh-CN"/>
              </w:rPr>
              <w:t>15</w:t>
            </w:r>
          </w:p>
        </w:tc>
        <w:tc>
          <w:tcPr>
            <w:tcW w:w="1417" w:type="dxa"/>
            <w:vAlign w:val="center"/>
          </w:tcPr>
          <w:p>
            <w:pPr>
              <w:pStyle w:val="68"/>
              <w:rPr>
                <w:rFonts w:cs="v5.0.0"/>
              </w:rPr>
            </w:pPr>
            <w:r>
              <w:t>G-FR1-A2-1</w:t>
            </w:r>
          </w:p>
        </w:tc>
        <w:tc>
          <w:tcPr>
            <w:tcW w:w="1417" w:type="dxa"/>
            <w:vAlign w:val="center"/>
          </w:tcPr>
          <w:p>
            <w:pPr>
              <w:pStyle w:val="68"/>
              <w:rPr>
                <w:rFonts w:cs="v5.0.0"/>
              </w:rPr>
            </w:pPr>
            <w:r>
              <w:t>-70.7</w:t>
            </w:r>
          </w:p>
        </w:tc>
        <w:tc>
          <w:tcPr>
            <w:tcW w:w="1417" w:type="dxa"/>
            <w:vMerge w:val="restart"/>
            <w:vAlign w:val="center"/>
          </w:tcPr>
          <w:p>
            <w:pPr>
              <w:pStyle w:val="68"/>
              <w:rPr>
                <w:rFonts w:cs="v5.0.0"/>
                <w:lang w:eastAsia="zh-CN"/>
              </w:rPr>
            </w:pPr>
            <w:r>
              <w:rPr>
                <w:rFonts w:cs="v5.0.0"/>
                <w:lang w:eastAsia="zh-CN"/>
              </w:rPr>
              <w:t>-77.5</w:t>
            </w:r>
          </w:p>
        </w:tc>
        <w:tc>
          <w:tcPr>
            <w:tcW w:w="1417" w:type="dxa"/>
            <w:vMerge w:val="restart"/>
            <w:vAlign w:val="center"/>
          </w:tcPr>
          <w:p>
            <w:pPr>
              <w:pStyle w:val="68"/>
              <w:rPr>
                <w:rFonts w:cs="v5.0.0"/>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68"/>
              <w:rPr>
                <w:rFonts w:cs="v5.0.0"/>
                <w:lang w:eastAsia="zh-CN"/>
              </w:rPr>
            </w:pPr>
          </w:p>
        </w:tc>
        <w:tc>
          <w:tcPr>
            <w:tcW w:w="1417" w:type="dxa"/>
          </w:tcPr>
          <w:p>
            <w:pPr>
              <w:pStyle w:val="68"/>
              <w:rPr>
                <w:rFonts w:cs="v5.0.0"/>
                <w:lang w:eastAsia="zh-CN"/>
              </w:rPr>
            </w:pPr>
            <w:r>
              <w:rPr>
                <w:rFonts w:cs="v5.0.0"/>
                <w:lang w:eastAsia="zh-CN"/>
              </w:rPr>
              <w:t>30</w:t>
            </w:r>
          </w:p>
        </w:tc>
        <w:tc>
          <w:tcPr>
            <w:tcW w:w="1417" w:type="dxa"/>
            <w:vAlign w:val="center"/>
          </w:tcPr>
          <w:p>
            <w:pPr>
              <w:pStyle w:val="68"/>
              <w:rPr>
                <w:rFonts w:cs="v5.0.0"/>
              </w:rPr>
            </w:pPr>
            <w:r>
              <w:t xml:space="preserve">G-FR1-A2-2 </w:t>
            </w:r>
          </w:p>
        </w:tc>
        <w:tc>
          <w:tcPr>
            <w:tcW w:w="1417" w:type="dxa"/>
            <w:vAlign w:val="center"/>
          </w:tcPr>
          <w:p>
            <w:pPr>
              <w:pStyle w:val="68"/>
              <w:rPr>
                <w:rFonts w:cs="v5.0.0"/>
              </w:rPr>
            </w:pPr>
            <w:r>
              <w:t>-71.4</w:t>
            </w:r>
          </w:p>
        </w:tc>
        <w:tc>
          <w:tcPr>
            <w:tcW w:w="1417" w:type="dxa"/>
            <w:vMerge w:val="continue"/>
            <w:vAlign w:val="center"/>
          </w:tcPr>
          <w:p>
            <w:pPr>
              <w:pStyle w:val="68"/>
              <w:rPr>
                <w:rFonts w:cs="v5.0.0"/>
              </w:rPr>
            </w:pPr>
          </w:p>
        </w:tc>
        <w:tc>
          <w:tcPr>
            <w:tcW w:w="1417" w:type="dxa"/>
            <w:vMerge w:val="continue"/>
            <w:vAlign w:val="center"/>
          </w:tcPr>
          <w:p>
            <w:pPr>
              <w:pStyle w:val="68"/>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68"/>
              <w:rPr>
                <w:rFonts w:cs="v5.0.0"/>
                <w:lang w:eastAsia="zh-CN"/>
              </w:rPr>
            </w:pPr>
          </w:p>
        </w:tc>
        <w:tc>
          <w:tcPr>
            <w:tcW w:w="1417" w:type="dxa"/>
          </w:tcPr>
          <w:p>
            <w:pPr>
              <w:pStyle w:val="68"/>
              <w:rPr>
                <w:rFonts w:cs="v5.0.0"/>
                <w:lang w:eastAsia="zh-CN"/>
              </w:rPr>
            </w:pPr>
            <w:r>
              <w:rPr>
                <w:rFonts w:cs="v5.0.0"/>
                <w:lang w:eastAsia="zh-CN"/>
              </w:rPr>
              <w:t>60</w:t>
            </w:r>
          </w:p>
        </w:tc>
        <w:tc>
          <w:tcPr>
            <w:tcW w:w="1417" w:type="dxa"/>
            <w:vAlign w:val="center"/>
          </w:tcPr>
          <w:p>
            <w:pPr>
              <w:pStyle w:val="68"/>
              <w:rPr>
                <w:rFonts w:cs="v5.0.0"/>
              </w:rPr>
            </w:pPr>
            <w:r>
              <w:t>G-FR1-A2-3</w:t>
            </w:r>
          </w:p>
        </w:tc>
        <w:tc>
          <w:tcPr>
            <w:tcW w:w="1417" w:type="dxa"/>
            <w:vAlign w:val="center"/>
          </w:tcPr>
          <w:p>
            <w:pPr>
              <w:pStyle w:val="68"/>
              <w:rPr>
                <w:rFonts w:cs="v5.0.0"/>
              </w:rPr>
            </w:pPr>
            <w:r>
              <w:t>-68.4</w:t>
            </w:r>
          </w:p>
        </w:tc>
        <w:tc>
          <w:tcPr>
            <w:tcW w:w="1417" w:type="dxa"/>
            <w:vMerge w:val="continue"/>
            <w:vAlign w:val="center"/>
          </w:tcPr>
          <w:p>
            <w:pPr>
              <w:pStyle w:val="68"/>
              <w:rPr>
                <w:rFonts w:cs="v5.0.0"/>
              </w:rPr>
            </w:pPr>
          </w:p>
        </w:tc>
        <w:tc>
          <w:tcPr>
            <w:tcW w:w="1417" w:type="dxa"/>
            <w:vMerge w:val="continue"/>
            <w:vAlign w:val="center"/>
          </w:tcPr>
          <w:p>
            <w:pPr>
              <w:pStyle w:val="68"/>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pStyle w:val="68"/>
              <w:rPr>
                <w:rFonts w:cs="v5.0.0"/>
                <w:lang w:eastAsia="zh-CN"/>
              </w:rPr>
            </w:pPr>
            <w:r>
              <w:rPr>
                <w:rFonts w:cs="v5.0.0"/>
                <w:lang w:eastAsia="zh-CN"/>
              </w:rPr>
              <w:t>20</w:t>
            </w:r>
          </w:p>
        </w:tc>
        <w:tc>
          <w:tcPr>
            <w:tcW w:w="1417" w:type="dxa"/>
          </w:tcPr>
          <w:p>
            <w:pPr>
              <w:pStyle w:val="68"/>
              <w:rPr>
                <w:rFonts w:cs="v5.0.0"/>
              </w:rPr>
            </w:pPr>
            <w:r>
              <w:rPr>
                <w:rFonts w:cs="v5.0.0"/>
                <w:lang w:eastAsia="zh-CN"/>
              </w:rPr>
              <w:t>15</w:t>
            </w:r>
          </w:p>
        </w:tc>
        <w:tc>
          <w:tcPr>
            <w:tcW w:w="1417" w:type="dxa"/>
            <w:vAlign w:val="center"/>
          </w:tcPr>
          <w:p>
            <w:pPr>
              <w:pStyle w:val="68"/>
            </w:pPr>
            <w:r>
              <w:t>G-FR1-A2-4</w:t>
            </w:r>
          </w:p>
        </w:tc>
        <w:tc>
          <w:tcPr>
            <w:tcW w:w="1417" w:type="dxa"/>
            <w:vAlign w:val="center"/>
          </w:tcPr>
          <w:p>
            <w:pPr>
              <w:pStyle w:val="68"/>
              <w:rPr>
                <w:rFonts w:cs="v5.0.0"/>
              </w:rPr>
            </w:pPr>
            <w:r>
              <w:t>-64.5</w:t>
            </w:r>
          </w:p>
        </w:tc>
        <w:tc>
          <w:tcPr>
            <w:tcW w:w="1417" w:type="dxa"/>
            <w:vMerge w:val="restart"/>
            <w:vAlign w:val="center"/>
          </w:tcPr>
          <w:p>
            <w:pPr>
              <w:pStyle w:val="68"/>
              <w:rPr>
                <w:rFonts w:cs="v5.0.0"/>
                <w:lang w:eastAsia="zh-CN"/>
              </w:rPr>
            </w:pPr>
            <w:r>
              <w:rPr>
                <w:rFonts w:cs="v5.0.0"/>
                <w:lang w:eastAsia="zh-CN"/>
              </w:rPr>
              <w:t>-76.2</w:t>
            </w:r>
          </w:p>
        </w:tc>
        <w:tc>
          <w:tcPr>
            <w:tcW w:w="1417" w:type="dxa"/>
            <w:vMerge w:val="restart"/>
            <w:vAlign w:val="center"/>
          </w:tcPr>
          <w:p>
            <w:pPr>
              <w:pStyle w:val="68"/>
              <w:rPr>
                <w:rFonts w:cs="v5.0.0"/>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68"/>
              <w:rPr>
                <w:rFonts w:cs="v5.0.0"/>
                <w:lang w:eastAsia="zh-CN"/>
              </w:rPr>
            </w:pPr>
          </w:p>
        </w:tc>
        <w:tc>
          <w:tcPr>
            <w:tcW w:w="1417" w:type="dxa"/>
          </w:tcPr>
          <w:p>
            <w:pPr>
              <w:pStyle w:val="68"/>
              <w:rPr>
                <w:rFonts w:cs="v5.0.0"/>
              </w:rPr>
            </w:pPr>
            <w:r>
              <w:rPr>
                <w:rFonts w:cs="v5.0.0"/>
                <w:lang w:eastAsia="zh-CN"/>
              </w:rPr>
              <w:t>30</w:t>
            </w:r>
          </w:p>
        </w:tc>
        <w:tc>
          <w:tcPr>
            <w:tcW w:w="1417" w:type="dxa"/>
            <w:vAlign w:val="center"/>
          </w:tcPr>
          <w:p>
            <w:pPr>
              <w:pStyle w:val="68"/>
            </w:pPr>
            <w:r>
              <w:t>G-FR1-A2-5</w:t>
            </w:r>
          </w:p>
        </w:tc>
        <w:tc>
          <w:tcPr>
            <w:tcW w:w="1417" w:type="dxa"/>
            <w:vAlign w:val="center"/>
          </w:tcPr>
          <w:p>
            <w:pPr>
              <w:pStyle w:val="68"/>
              <w:rPr>
                <w:rFonts w:cs="v5.0.0"/>
              </w:rPr>
            </w:pPr>
            <w:r>
              <w:t>-64.5</w:t>
            </w:r>
          </w:p>
        </w:tc>
        <w:tc>
          <w:tcPr>
            <w:tcW w:w="1417" w:type="dxa"/>
            <w:vMerge w:val="continue"/>
            <w:vAlign w:val="center"/>
          </w:tcPr>
          <w:p>
            <w:pPr>
              <w:pStyle w:val="68"/>
              <w:rPr>
                <w:rFonts w:cs="v5.0.0"/>
              </w:rPr>
            </w:pPr>
          </w:p>
        </w:tc>
        <w:tc>
          <w:tcPr>
            <w:tcW w:w="1417" w:type="dxa"/>
            <w:vMerge w:val="continue"/>
            <w:vAlign w:val="center"/>
          </w:tcPr>
          <w:p>
            <w:pPr>
              <w:pStyle w:val="68"/>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68"/>
              <w:rPr>
                <w:rFonts w:cs="v5.0.0"/>
                <w:lang w:eastAsia="zh-CN"/>
              </w:rPr>
            </w:pPr>
          </w:p>
        </w:tc>
        <w:tc>
          <w:tcPr>
            <w:tcW w:w="1417" w:type="dxa"/>
          </w:tcPr>
          <w:p>
            <w:pPr>
              <w:pStyle w:val="68"/>
              <w:rPr>
                <w:rFonts w:cs="v5.0.0"/>
              </w:rPr>
            </w:pPr>
            <w:r>
              <w:rPr>
                <w:rFonts w:cs="v5.0.0"/>
                <w:lang w:eastAsia="zh-CN"/>
              </w:rPr>
              <w:t>60</w:t>
            </w:r>
          </w:p>
        </w:tc>
        <w:tc>
          <w:tcPr>
            <w:tcW w:w="1417" w:type="dxa"/>
            <w:vAlign w:val="center"/>
          </w:tcPr>
          <w:p>
            <w:pPr>
              <w:pStyle w:val="68"/>
            </w:pPr>
            <w:r>
              <w:t>G-FR1-A2-6</w:t>
            </w:r>
          </w:p>
        </w:tc>
        <w:tc>
          <w:tcPr>
            <w:tcW w:w="1417" w:type="dxa"/>
            <w:vAlign w:val="center"/>
          </w:tcPr>
          <w:p>
            <w:pPr>
              <w:pStyle w:val="68"/>
              <w:rPr>
                <w:rFonts w:cs="v5.0.0"/>
              </w:rPr>
            </w:pPr>
            <w:r>
              <w:t>-64.8</w:t>
            </w:r>
          </w:p>
        </w:tc>
        <w:tc>
          <w:tcPr>
            <w:tcW w:w="1417" w:type="dxa"/>
            <w:vMerge w:val="continue"/>
            <w:vAlign w:val="center"/>
          </w:tcPr>
          <w:p>
            <w:pPr>
              <w:pStyle w:val="68"/>
              <w:rPr>
                <w:rFonts w:cs="v5.0.0"/>
              </w:rPr>
            </w:pPr>
          </w:p>
        </w:tc>
        <w:tc>
          <w:tcPr>
            <w:tcW w:w="1417" w:type="dxa"/>
            <w:vMerge w:val="continue"/>
            <w:vAlign w:val="center"/>
          </w:tcPr>
          <w:p>
            <w:pPr>
              <w:pStyle w:val="68"/>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pStyle w:val="68"/>
              <w:rPr>
                <w:rFonts w:cs="v5.0.0"/>
                <w:lang w:eastAsia="zh-CN"/>
              </w:rPr>
            </w:pPr>
            <w:r>
              <w:rPr>
                <w:rFonts w:cs="v5.0.0"/>
                <w:lang w:eastAsia="zh-CN"/>
              </w:rPr>
              <w:t>25</w:t>
            </w:r>
          </w:p>
        </w:tc>
        <w:tc>
          <w:tcPr>
            <w:tcW w:w="1417" w:type="dxa"/>
          </w:tcPr>
          <w:p>
            <w:pPr>
              <w:pStyle w:val="68"/>
              <w:rPr>
                <w:rFonts w:cs="v5.0.0"/>
              </w:rPr>
            </w:pPr>
            <w:r>
              <w:rPr>
                <w:rFonts w:cs="v5.0.0"/>
                <w:lang w:eastAsia="zh-CN"/>
              </w:rPr>
              <w:t>15</w:t>
            </w:r>
          </w:p>
        </w:tc>
        <w:tc>
          <w:tcPr>
            <w:tcW w:w="1417" w:type="dxa"/>
            <w:vAlign w:val="center"/>
          </w:tcPr>
          <w:p>
            <w:pPr>
              <w:pStyle w:val="68"/>
            </w:pPr>
            <w:r>
              <w:t>G-FR1-A2-4</w:t>
            </w:r>
          </w:p>
        </w:tc>
        <w:tc>
          <w:tcPr>
            <w:tcW w:w="1417" w:type="dxa"/>
            <w:vAlign w:val="center"/>
          </w:tcPr>
          <w:p>
            <w:pPr>
              <w:pStyle w:val="68"/>
              <w:rPr>
                <w:rFonts w:cs="v5.0.0"/>
              </w:rPr>
            </w:pPr>
            <w:r>
              <w:t>-64.5</w:t>
            </w:r>
          </w:p>
        </w:tc>
        <w:tc>
          <w:tcPr>
            <w:tcW w:w="1417" w:type="dxa"/>
            <w:vMerge w:val="restart"/>
            <w:vAlign w:val="center"/>
          </w:tcPr>
          <w:p>
            <w:pPr>
              <w:pStyle w:val="68"/>
              <w:rPr>
                <w:rFonts w:cs="v5.0.0"/>
                <w:lang w:eastAsia="zh-CN"/>
              </w:rPr>
            </w:pPr>
            <w:r>
              <w:rPr>
                <w:rFonts w:cs="v5.0.0"/>
                <w:lang w:eastAsia="zh-CN"/>
              </w:rPr>
              <w:t>-75.2</w:t>
            </w:r>
          </w:p>
        </w:tc>
        <w:tc>
          <w:tcPr>
            <w:tcW w:w="1417" w:type="dxa"/>
            <w:vMerge w:val="restart"/>
            <w:vAlign w:val="center"/>
          </w:tcPr>
          <w:p>
            <w:pPr>
              <w:pStyle w:val="68"/>
              <w:rPr>
                <w:rFonts w:cs="v5.0.0"/>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68"/>
              <w:rPr>
                <w:rFonts w:cs="v5.0.0"/>
                <w:lang w:eastAsia="zh-CN"/>
              </w:rPr>
            </w:pPr>
          </w:p>
        </w:tc>
        <w:tc>
          <w:tcPr>
            <w:tcW w:w="1417" w:type="dxa"/>
          </w:tcPr>
          <w:p>
            <w:pPr>
              <w:pStyle w:val="68"/>
              <w:rPr>
                <w:rFonts w:cs="v5.0.0"/>
              </w:rPr>
            </w:pPr>
            <w:r>
              <w:rPr>
                <w:rFonts w:cs="v5.0.0"/>
                <w:lang w:eastAsia="zh-CN"/>
              </w:rPr>
              <w:t>30</w:t>
            </w:r>
          </w:p>
        </w:tc>
        <w:tc>
          <w:tcPr>
            <w:tcW w:w="1417" w:type="dxa"/>
            <w:vAlign w:val="center"/>
          </w:tcPr>
          <w:p>
            <w:pPr>
              <w:pStyle w:val="68"/>
            </w:pPr>
            <w:r>
              <w:t>G-FR1-A2-5</w:t>
            </w:r>
          </w:p>
        </w:tc>
        <w:tc>
          <w:tcPr>
            <w:tcW w:w="1417" w:type="dxa"/>
            <w:vAlign w:val="center"/>
          </w:tcPr>
          <w:p>
            <w:pPr>
              <w:pStyle w:val="68"/>
              <w:rPr>
                <w:rFonts w:cs="v5.0.0"/>
              </w:rPr>
            </w:pPr>
            <w:r>
              <w:t>-64.5</w:t>
            </w:r>
          </w:p>
        </w:tc>
        <w:tc>
          <w:tcPr>
            <w:tcW w:w="1417" w:type="dxa"/>
            <w:vMerge w:val="continue"/>
            <w:vAlign w:val="center"/>
          </w:tcPr>
          <w:p>
            <w:pPr>
              <w:pStyle w:val="68"/>
              <w:rPr>
                <w:rFonts w:cs="v5.0.0"/>
              </w:rPr>
            </w:pPr>
          </w:p>
        </w:tc>
        <w:tc>
          <w:tcPr>
            <w:tcW w:w="1417" w:type="dxa"/>
            <w:vMerge w:val="continue"/>
            <w:vAlign w:val="center"/>
          </w:tcPr>
          <w:p>
            <w:pPr>
              <w:pStyle w:val="68"/>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68"/>
              <w:rPr>
                <w:rFonts w:cs="v5.0.0"/>
                <w:lang w:eastAsia="zh-CN"/>
              </w:rPr>
            </w:pPr>
          </w:p>
        </w:tc>
        <w:tc>
          <w:tcPr>
            <w:tcW w:w="1417" w:type="dxa"/>
          </w:tcPr>
          <w:p>
            <w:pPr>
              <w:pStyle w:val="68"/>
              <w:rPr>
                <w:rFonts w:cs="v5.0.0"/>
              </w:rPr>
            </w:pPr>
            <w:r>
              <w:rPr>
                <w:rFonts w:cs="v5.0.0"/>
                <w:lang w:eastAsia="zh-CN"/>
              </w:rPr>
              <w:t>60</w:t>
            </w:r>
          </w:p>
        </w:tc>
        <w:tc>
          <w:tcPr>
            <w:tcW w:w="1417" w:type="dxa"/>
            <w:vAlign w:val="center"/>
          </w:tcPr>
          <w:p>
            <w:pPr>
              <w:pStyle w:val="68"/>
            </w:pPr>
            <w:r>
              <w:t>G-FR1-A2-6</w:t>
            </w:r>
          </w:p>
        </w:tc>
        <w:tc>
          <w:tcPr>
            <w:tcW w:w="1417" w:type="dxa"/>
            <w:vAlign w:val="center"/>
          </w:tcPr>
          <w:p>
            <w:pPr>
              <w:pStyle w:val="68"/>
              <w:rPr>
                <w:rFonts w:cs="v5.0.0"/>
              </w:rPr>
            </w:pPr>
            <w:r>
              <w:t>-64.8</w:t>
            </w:r>
          </w:p>
        </w:tc>
        <w:tc>
          <w:tcPr>
            <w:tcW w:w="1417" w:type="dxa"/>
            <w:vMerge w:val="continue"/>
            <w:vAlign w:val="center"/>
          </w:tcPr>
          <w:p>
            <w:pPr>
              <w:pStyle w:val="68"/>
              <w:rPr>
                <w:rFonts w:cs="v5.0.0"/>
              </w:rPr>
            </w:pPr>
          </w:p>
        </w:tc>
        <w:tc>
          <w:tcPr>
            <w:tcW w:w="1417" w:type="dxa"/>
            <w:vMerge w:val="continue"/>
            <w:vAlign w:val="center"/>
          </w:tcPr>
          <w:p>
            <w:pPr>
              <w:pStyle w:val="68"/>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pStyle w:val="68"/>
              <w:rPr>
                <w:rFonts w:cs="v5.0.0"/>
                <w:lang w:eastAsia="zh-CN"/>
              </w:rPr>
            </w:pPr>
            <w:r>
              <w:rPr>
                <w:rFonts w:cs="v5.0.0"/>
                <w:lang w:eastAsia="zh-CN"/>
              </w:rPr>
              <w:t>30</w:t>
            </w:r>
          </w:p>
        </w:tc>
        <w:tc>
          <w:tcPr>
            <w:tcW w:w="1417" w:type="dxa"/>
          </w:tcPr>
          <w:p>
            <w:pPr>
              <w:pStyle w:val="68"/>
              <w:rPr>
                <w:rFonts w:cs="v5.0.0"/>
              </w:rPr>
            </w:pPr>
            <w:r>
              <w:rPr>
                <w:rFonts w:cs="v5.0.0"/>
                <w:lang w:eastAsia="zh-CN"/>
              </w:rPr>
              <w:t>15</w:t>
            </w:r>
          </w:p>
        </w:tc>
        <w:tc>
          <w:tcPr>
            <w:tcW w:w="1417" w:type="dxa"/>
            <w:vAlign w:val="center"/>
          </w:tcPr>
          <w:p>
            <w:pPr>
              <w:pStyle w:val="68"/>
            </w:pPr>
            <w:r>
              <w:t>G-FR1-A2-4</w:t>
            </w:r>
          </w:p>
        </w:tc>
        <w:tc>
          <w:tcPr>
            <w:tcW w:w="1417" w:type="dxa"/>
            <w:vAlign w:val="center"/>
          </w:tcPr>
          <w:p>
            <w:pPr>
              <w:pStyle w:val="68"/>
              <w:rPr>
                <w:rFonts w:cs="v5.0.0"/>
              </w:rPr>
            </w:pPr>
            <w:r>
              <w:t>-64.5</w:t>
            </w:r>
          </w:p>
        </w:tc>
        <w:tc>
          <w:tcPr>
            <w:tcW w:w="1417" w:type="dxa"/>
            <w:vMerge w:val="restart"/>
            <w:vAlign w:val="center"/>
          </w:tcPr>
          <w:p>
            <w:pPr>
              <w:pStyle w:val="68"/>
              <w:rPr>
                <w:rFonts w:cs="v5.0.0"/>
                <w:lang w:eastAsia="zh-CN"/>
              </w:rPr>
            </w:pPr>
            <w:r>
              <w:rPr>
                <w:rFonts w:cs="v5.0.0"/>
                <w:lang w:eastAsia="zh-CN"/>
              </w:rPr>
              <w:t>-74.4</w:t>
            </w:r>
          </w:p>
        </w:tc>
        <w:tc>
          <w:tcPr>
            <w:tcW w:w="1417" w:type="dxa"/>
            <w:vMerge w:val="restart"/>
            <w:vAlign w:val="center"/>
          </w:tcPr>
          <w:p>
            <w:pPr>
              <w:pStyle w:val="68"/>
              <w:rPr>
                <w:rFonts w:cs="v5.0.0"/>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68"/>
              <w:rPr>
                <w:rFonts w:cs="v5.0.0"/>
                <w:lang w:eastAsia="zh-CN"/>
              </w:rPr>
            </w:pPr>
          </w:p>
        </w:tc>
        <w:tc>
          <w:tcPr>
            <w:tcW w:w="1417" w:type="dxa"/>
          </w:tcPr>
          <w:p>
            <w:pPr>
              <w:pStyle w:val="68"/>
              <w:rPr>
                <w:rFonts w:cs="v5.0.0"/>
              </w:rPr>
            </w:pPr>
            <w:r>
              <w:rPr>
                <w:rFonts w:cs="v5.0.0"/>
                <w:lang w:eastAsia="zh-CN"/>
              </w:rPr>
              <w:t>30</w:t>
            </w:r>
          </w:p>
        </w:tc>
        <w:tc>
          <w:tcPr>
            <w:tcW w:w="1417" w:type="dxa"/>
            <w:vAlign w:val="center"/>
          </w:tcPr>
          <w:p>
            <w:pPr>
              <w:pStyle w:val="68"/>
            </w:pPr>
            <w:r>
              <w:t>G-FR1-A2-5</w:t>
            </w:r>
          </w:p>
        </w:tc>
        <w:tc>
          <w:tcPr>
            <w:tcW w:w="1417" w:type="dxa"/>
            <w:vAlign w:val="center"/>
          </w:tcPr>
          <w:p>
            <w:pPr>
              <w:pStyle w:val="68"/>
              <w:rPr>
                <w:rFonts w:cs="v5.0.0"/>
              </w:rPr>
            </w:pPr>
            <w:r>
              <w:t>-64.5</w:t>
            </w:r>
          </w:p>
        </w:tc>
        <w:tc>
          <w:tcPr>
            <w:tcW w:w="1417" w:type="dxa"/>
            <w:vMerge w:val="continue"/>
            <w:vAlign w:val="center"/>
          </w:tcPr>
          <w:p>
            <w:pPr>
              <w:pStyle w:val="68"/>
              <w:rPr>
                <w:rFonts w:cs="v5.0.0"/>
              </w:rPr>
            </w:pPr>
          </w:p>
        </w:tc>
        <w:tc>
          <w:tcPr>
            <w:tcW w:w="1417" w:type="dxa"/>
            <w:vMerge w:val="continue"/>
            <w:vAlign w:val="center"/>
          </w:tcPr>
          <w:p>
            <w:pPr>
              <w:pStyle w:val="68"/>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68"/>
              <w:rPr>
                <w:rFonts w:cs="v5.0.0"/>
                <w:lang w:eastAsia="zh-CN"/>
              </w:rPr>
            </w:pPr>
          </w:p>
        </w:tc>
        <w:tc>
          <w:tcPr>
            <w:tcW w:w="1417" w:type="dxa"/>
          </w:tcPr>
          <w:p>
            <w:pPr>
              <w:pStyle w:val="68"/>
              <w:rPr>
                <w:rFonts w:cs="v5.0.0"/>
              </w:rPr>
            </w:pPr>
            <w:r>
              <w:rPr>
                <w:rFonts w:cs="v5.0.0"/>
                <w:lang w:eastAsia="zh-CN"/>
              </w:rPr>
              <w:t>60</w:t>
            </w:r>
          </w:p>
        </w:tc>
        <w:tc>
          <w:tcPr>
            <w:tcW w:w="1417" w:type="dxa"/>
            <w:vAlign w:val="center"/>
          </w:tcPr>
          <w:p>
            <w:pPr>
              <w:pStyle w:val="68"/>
            </w:pPr>
            <w:r>
              <w:t>G-FR1-A2-6</w:t>
            </w:r>
          </w:p>
        </w:tc>
        <w:tc>
          <w:tcPr>
            <w:tcW w:w="1417" w:type="dxa"/>
            <w:vAlign w:val="center"/>
          </w:tcPr>
          <w:p>
            <w:pPr>
              <w:pStyle w:val="68"/>
              <w:rPr>
                <w:rFonts w:cs="v5.0.0"/>
              </w:rPr>
            </w:pPr>
            <w:r>
              <w:t>-64.8</w:t>
            </w:r>
          </w:p>
        </w:tc>
        <w:tc>
          <w:tcPr>
            <w:tcW w:w="1417" w:type="dxa"/>
            <w:vMerge w:val="continue"/>
            <w:vAlign w:val="center"/>
          </w:tcPr>
          <w:p>
            <w:pPr>
              <w:pStyle w:val="68"/>
              <w:rPr>
                <w:rFonts w:cs="v5.0.0"/>
              </w:rPr>
            </w:pPr>
          </w:p>
        </w:tc>
        <w:tc>
          <w:tcPr>
            <w:tcW w:w="1417" w:type="dxa"/>
            <w:vMerge w:val="continue"/>
            <w:vAlign w:val="center"/>
          </w:tcPr>
          <w:p>
            <w:pPr>
              <w:pStyle w:val="68"/>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pStyle w:val="68"/>
              <w:rPr>
                <w:rFonts w:cs="v5.0.0"/>
                <w:lang w:eastAsia="zh-CN"/>
              </w:rPr>
            </w:pPr>
            <w:r>
              <w:rPr>
                <w:rFonts w:cs="v5.0.0"/>
                <w:lang w:eastAsia="zh-CN"/>
              </w:rPr>
              <w:t>40</w:t>
            </w:r>
          </w:p>
        </w:tc>
        <w:tc>
          <w:tcPr>
            <w:tcW w:w="1417" w:type="dxa"/>
          </w:tcPr>
          <w:p>
            <w:pPr>
              <w:pStyle w:val="68"/>
              <w:rPr>
                <w:rFonts w:cs="v5.0.0"/>
              </w:rPr>
            </w:pPr>
            <w:r>
              <w:rPr>
                <w:rFonts w:cs="v5.0.0"/>
                <w:lang w:eastAsia="zh-CN"/>
              </w:rPr>
              <w:t>15</w:t>
            </w:r>
          </w:p>
        </w:tc>
        <w:tc>
          <w:tcPr>
            <w:tcW w:w="1417" w:type="dxa"/>
            <w:vAlign w:val="center"/>
          </w:tcPr>
          <w:p>
            <w:pPr>
              <w:pStyle w:val="68"/>
            </w:pPr>
            <w:r>
              <w:t>G-FR1-A2-4</w:t>
            </w:r>
          </w:p>
        </w:tc>
        <w:tc>
          <w:tcPr>
            <w:tcW w:w="1417" w:type="dxa"/>
            <w:vAlign w:val="center"/>
          </w:tcPr>
          <w:p>
            <w:pPr>
              <w:pStyle w:val="68"/>
              <w:rPr>
                <w:rFonts w:cs="v5.0.0"/>
              </w:rPr>
            </w:pPr>
            <w:r>
              <w:t>-64.5</w:t>
            </w:r>
          </w:p>
        </w:tc>
        <w:tc>
          <w:tcPr>
            <w:tcW w:w="1417" w:type="dxa"/>
            <w:vMerge w:val="restart"/>
            <w:vAlign w:val="center"/>
          </w:tcPr>
          <w:p>
            <w:pPr>
              <w:pStyle w:val="68"/>
              <w:rPr>
                <w:rFonts w:cs="v5.0.0"/>
                <w:lang w:eastAsia="zh-CN"/>
              </w:rPr>
            </w:pPr>
            <w:r>
              <w:rPr>
                <w:rFonts w:cs="v5.0.0"/>
                <w:lang w:eastAsia="zh-CN"/>
              </w:rPr>
              <w:t>-73.1</w:t>
            </w:r>
          </w:p>
        </w:tc>
        <w:tc>
          <w:tcPr>
            <w:tcW w:w="1417" w:type="dxa"/>
            <w:vMerge w:val="restart"/>
            <w:vAlign w:val="center"/>
          </w:tcPr>
          <w:p>
            <w:pPr>
              <w:pStyle w:val="68"/>
              <w:rPr>
                <w:rFonts w:cs="v5.0.0"/>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68"/>
              <w:rPr>
                <w:rFonts w:cs="v5.0.0"/>
                <w:lang w:eastAsia="zh-CN"/>
              </w:rPr>
            </w:pPr>
          </w:p>
        </w:tc>
        <w:tc>
          <w:tcPr>
            <w:tcW w:w="1417" w:type="dxa"/>
          </w:tcPr>
          <w:p>
            <w:pPr>
              <w:pStyle w:val="68"/>
              <w:rPr>
                <w:rFonts w:cs="v5.0.0"/>
              </w:rPr>
            </w:pPr>
            <w:r>
              <w:rPr>
                <w:rFonts w:cs="v5.0.0"/>
                <w:lang w:eastAsia="zh-CN"/>
              </w:rPr>
              <w:t>30</w:t>
            </w:r>
          </w:p>
        </w:tc>
        <w:tc>
          <w:tcPr>
            <w:tcW w:w="1417" w:type="dxa"/>
            <w:vAlign w:val="center"/>
          </w:tcPr>
          <w:p>
            <w:pPr>
              <w:pStyle w:val="68"/>
            </w:pPr>
            <w:r>
              <w:t>G-FR1-A2-5</w:t>
            </w:r>
          </w:p>
        </w:tc>
        <w:tc>
          <w:tcPr>
            <w:tcW w:w="1417" w:type="dxa"/>
            <w:vAlign w:val="center"/>
          </w:tcPr>
          <w:p>
            <w:pPr>
              <w:pStyle w:val="68"/>
              <w:rPr>
                <w:rFonts w:cs="v5.0.0"/>
              </w:rPr>
            </w:pPr>
            <w:r>
              <w:t>-64.5</w:t>
            </w:r>
          </w:p>
        </w:tc>
        <w:tc>
          <w:tcPr>
            <w:tcW w:w="1417" w:type="dxa"/>
            <w:vMerge w:val="continue"/>
            <w:vAlign w:val="center"/>
          </w:tcPr>
          <w:p>
            <w:pPr>
              <w:pStyle w:val="68"/>
              <w:rPr>
                <w:rFonts w:cs="v5.0.0"/>
              </w:rPr>
            </w:pPr>
          </w:p>
        </w:tc>
        <w:tc>
          <w:tcPr>
            <w:tcW w:w="1417" w:type="dxa"/>
            <w:vMerge w:val="continue"/>
            <w:vAlign w:val="center"/>
          </w:tcPr>
          <w:p>
            <w:pPr>
              <w:pStyle w:val="68"/>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68"/>
              <w:rPr>
                <w:rFonts w:cs="v5.0.0"/>
                <w:lang w:eastAsia="zh-CN"/>
              </w:rPr>
            </w:pPr>
          </w:p>
        </w:tc>
        <w:tc>
          <w:tcPr>
            <w:tcW w:w="1417" w:type="dxa"/>
          </w:tcPr>
          <w:p>
            <w:pPr>
              <w:pStyle w:val="68"/>
              <w:rPr>
                <w:rFonts w:cs="v5.0.0"/>
              </w:rPr>
            </w:pPr>
            <w:r>
              <w:rPr>
                <w:rFonts w:cs="v5.0.0"/>
                <w:lang w:eastAsia="zh-CN"/>
              </w:rPr>
              <w:t>60</w:t>
            </w:r>
          </w:p>
        </w:tc>
        <w:tc>
          <w:tcPr>
            <w:tcW w:w="1417" w:type="dxa"/>
            <w:vAlign w:val="center"/>
          </w:tcPr>
          <w:p>
            <w:pPr>
              <w:pStyle w:val="68"/>
            </w:pPr>
            <w:r>
              <w:t>G-FR1-A2-6</w:t>
            </w:r>
          </w:p>
        </w:tc>
        <w:tc>
          <w:tcPr>
            <w:tcW w:w="1417" w:type="dxa"/>
            <w:vAlign w:val="center"/>
          </w:tcPr>
          <w:p>
            <w:pPr>
              <w:pStyle w:val="68"/>
              <w:rPr>
                <w:rFonts w:cs="v5.0.0"/>
              </w:rPr>
            </w:pPr>
            <w:r>
              <w:t>-64.8</w:t>
            </w:r>
          </w:p>
        </w:tc>
        <w:tc>
          <w:tcPr>
            <w:tcW w:w="1417" w:type="dxa"/>
            <w:vMerge w:val="continue"/>
            <w:vAlign w:val="center"/>
          </w:tcPr>
          <w:p>
            <w:pPr>
              <w:pStyle w:val="68"/>
              <w:rPr>
                <w:rFonts w:cs="v5.0.0"/>
              </w:rPr>
            </w:pPr>
          </w:p>
        </w:tc>
        <w:tc>
          <w:tcPr>
            <w:tcW w:w="1417" w:type="dxa"/>
            <w:vMerge w:val="continue"/>
            <w:vAlign w:val="center"/>
          </w:tcPr>
          <w:p>
            <w:pPr>
              <w:pStyle w:val="68"/>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pStyle w:val="68"/>
              <w:rPr>
                <w:rFonts w:cs="v5.0.0"/>
                <w:lang w:eastAsia="zh-CN"/>
              </w:rPr>
            </w:pPr>
            <w:r>
              <w:rPr>
                <w:rFonts w:cs="v5.0.0"/>
                <w:lang w:eastAsia="zh-CN"/>
              </w:rPr>
              <w:t>50</w:t>
            </w:r>
          </w:p>
        </w:tc>
        <w:tc>
          <w:tcPr>
            <w:tcW w:w="1417" w:type="dxa"/>
          </w:tcPr>
          <w:p>
            <w:pPr>
              <w:pStyle w:val="68"/>
              <w:rPr>
                <w:rFonts w:cs="v5.0.0"/>
              </w:rPr>
            </w:pPr>
            <w:r>
              <w:rPr>
                <w:rFonts w:cs="v5.0.0"/>
                <w:lang w:eastAsia="zh-CN"/>
              </w:rPr>
              <w:t>15</w:t>
            </w:r>
          </w:p>
        </w:tc>
        <w:tc>
          <w:tcPr>
            <w:tcW w:w="1417" w:type="dxa"/>
            <w:vAlign w:val="center"/>
          </w:tcPr>
          <w:p>
            <w:pPr>
              <w:pStyle w:val="68"/>
            </w:pPr>
            <w:r>
              <w:t>G-FR1-A2-4</w:t>
            </w:r>
          </w:p>
        </w:tc>
        <w:tc>
          <w:tcPr>
            <w:tcW w:w="1417" w:type="dxa"/>
            <w:vAlign w:val="center"/>
          </w:tcPr>
          <w:p>
            <w:pPr>
              <w:pStyle w:val="68"/>
              <w:rPr>
                <w:rFonts w:cs="v5.0.0"/>
              </w:rPr>
            </w:pPr>
            <w:r>
              <w:t>-64.5</w:t>
            </w:r>
          </w:p>
        </w:tc>
        <w:tc>
          <w:tcPr>
            <w:tcW w:w="1417" w:type="dxa"/>
            <w:vMerge w:val="restart"/>
            <w:vAlign w:val="center"/>
          </w:tcPr>
          <w:p>
            <w:pPr>
              <w:pStyle w:val="68"/>
              <w:rPr>
                <w:rFonts w:cs="v5.0.0"/>
                <w:lang w:eastAsia="zh-CN"/>
              </w:rPr>
            </w:pPr>
            <w:r>
              <w:rPr>
                <w:rFonts w:cs="v5.0.0"/>
                <w:lang w:eastAsia="zh-CN"/>
              </w:rPr>
              <w:t>-72.1</w:t>
            </w:r>
          </w:p>
        </w:tc>
        <w:tc>
          <w:tcPr>
            <w:tcW w:w="1417" w:type="dxa"/>
            <w:vMerge w:val="restart"/>
            <w:vAlign w:val="center"/>
          </w:tcPr>
          <w:p>
            <w:pPr>
              <w:pStyle w:val="68"/>
              <w:rPr>
                <w:rFonts w:cs="v5.0.0"/>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68"/>
              <w:rPr>
                <w:rFonts w:cs="v5.0.0"/>
                <w:lang w:eastAsia="zh-CN"/>
              </w:rPr>
            </w:pPr>
          </w:p>
        </w:tc>
        <w:tc>
          <w:tcPr>
            <w:tcW w:w="1417" w:type="dxa"/>
          </w:tcPr>
          <w:p>
            <w:pPr>
              <w:pStyle w:val="68"/>
              <w:rPr>
                <w:rFonts w:cs="v5.0.0"/>
              </w:rPr>
            </w:pPr>
            <w:r>
              <w:rPr>
                <w:rFonts w:cs="v5.0.0"/>
                <w:lang w:eastAsia="zh-CN"/>
              </w:rPr>
              <w:t>30</w:t>
            </w:r>
          </w:p>
        </w:tc>
        <w:tc>
          <w:tcPr>
            <w:tcW w:w="1417" w:type="dxa"/>
            <w:vAlign w:val="center"/>
          </w:tcPr>
          <w:p>
            <w:pPr>
              <w:pStyle w:val="68"/>
            </w:pPr>
            <w:r>
              <w:t>G-FR1-A2-5</w:t>
            </w:r>
          </w:p>
        </w:tc>
        <w:tc>
          <w:tcPr>
            <w:tcW w:w="1417" w:type="dxa"/>
            <w:vAlign w:val="center"/>
          </w:tcPr>
          <w:p>
            <w:pPr>
              <w:pStyle w:val="68"/>
              <w:rPr>
                <w:rFonts w:cs="v5.0.0"/>
              </w:rPr>
            </w:pPr>
            <w:r>
              <w:t>-64.5</w:t>
            </w:r>
          </w:p>
        </w:tc>
        <w:tc>
          <w:tcPr>
            <w:tcW w:w="1417" w:type="dxa"/>
            <w:vMerge w:val="continue"/>
            <w:vAlign w:val="center"/>
          </w:tcPr>
          <w:p>
            <w:pPr>
              <w:pStyle w:val="68"/>
              <w:rPr>
                <w:rFonts w:cs="v5.0.0"/>
              </w:rPr>
            </w:pPr>
          </w:p>
        </w:tc>
        <w:tc>
          <w:tcPr>
            <w:tcW w:w="1417" w:type="dxa"/>
            <w:vMerge w:val="continue"/>
            <w:vAlign w:val="center"/>
          </w:tcPr>
          <w:p>
            <w:pPr>
              <w:pStyle w:val="68"/>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68"/>
              <w:rPr>
                <w:rFonts w:cs="v5.0.0"/>
                <w:lang w:eastAsia="zh-CN"/>
              </w:rPr>
            </w:pPr>
          </w:p>
        </w:tc>
        <w:tc>
          <w:tcPr>
            <w:tcW w:w="1417" w:type="dxa"/>
          </w:tcPr>
          <w:p>
            <w:pPr>
              <w:pStyle w:val="68"/>
              <w:rPr>
                <w:rFonts w:cs="v5.0.0"/>
              </w:rPr>
            </w:pPr>
            <w:r>
              <w:rPr>
                <w:rFonts w:cs="v5.0.0"/>
                <w:lang w:eastAsia="zh-CN"/>
              </w:rPr>
              <w:t>60</w:t>
            </w:r>
          </w:p>
        </w:tc>
        <w:tc>
          <w:tcPr>
            <w:tcW w:w="1417" w:type="dxa"/>
            <w:vAlign w:val="center"/>
          </w:tcPr>
          <w:p>
            <w:pPr>
              <w:pStyle w:val="68"/>
            </w:pPr>
            <w:r>
              <w:t>G-FR1-A2-6</w:t>
            </w:r>
          </w:p>
        </w:tc>
        <w:tc>
          <w:tcPr>
            <w:tcW w:w="1417" w:type="dxa"/>
            <w:vAlign w:val="center"/>
          </w:tcPr>
          <w:p>
            <w:pPr>
              <w:pStyle w:val="68"/>
              <w:rPr>
                <w:rFonts w:cs="v5.0.0"/>
              </w:rPr>
            </w:pPr>
            <w:r>
              <w:t>-64.8</w:t>
            </w:r>
          </w:p>
        </w:tc>
        <w:tc>
          <w:tcPr>
            <w:tcW w:w="1417" w:type="dxa"/>
            <w:vMerge w:val="continue"/>
            <w:vAlign w:val="center"/>
          </w:tcPr>
          <w:p>
            <w:pPr>
              <w:pStyle w:val="68"/>
              <w:rPr>
                <w:rFonts w:cs="v5.0.0"/>
              </w:rPr>
            </w:pPr>
          </w:p>
        </w:tc>
        <w:tc>
          <w:tcPr>
            <w:tcW w:w="1417" w:type="dxa"/>
            <w:vMerge w:val="continue"/>
            <w:vAlign w:val="center"/>
          </w:tcPr>
          <w:p>
            <w:pPr>
              <w:pStyle w:val="68"/>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pStyle w:val="68"/>
              <w:rPr>
                <w:rFonts w:cs="v5.0.0"/>
                <w:lang w:eastAsia="zh-CN"/>
              </w:rPr>
            </w:pPr>
            <w:r>
              <w:rPr>
                <w:rFonts w:cs="v5.0.0"/>
                <w:lang w:eastAsia="zh-CN"/>
              </w:rPr>
              <w:t>60</w:t>
            </w:r>
          </w:p>
        </w:tc>
        <w:tc>
          <w:tcPr>
            <w:tcW w:w="1417" w:type="dxa"/>
          </w:tcPr>
          <w:p>
            <w:pPr>
              <w:pStyle w:val="68"/>
              <w:rPr>
                <w:rFonts w:cs="v5.0.0"/>
              </w:rPr>
            </w:pPr>
            <w:r>
              <w:rPr>
                <w:rFonts w:cs="v5.0.0"/>
                <w:lang w:eastAsia="zh-CN"/>
              </w:rPr>
              <w:t>30</w:t>
            </w:r>
          </w:p>
        </w:tc>
        <w:tc>
          <w:tcPr>
            <w:tcW w:w="1417" w:type="dxa"/>
            <w:vAlign w:val="center"/>
          </w:tcPr>
          <w:p>
            <w:pPr>
              <w:pStyle w:val="68"/>
            </w:pPr>
            <w:r>
              <w:t>G-FR1-A2-5</w:t>
            </w:r>
          </w:p>
        </w:tc>
        <w:tc>
          <w:tcPr>
            <w:tcW w:w="1417" w:type="dxa"/>
            <w:vAlign w:val="center"/>
          </w:tcPr>
          <w:p>
            <w:pPr>
              <w:pStyle w:val="68"/>
              <w:rPr>
                <w:rFonts w:cs="v5.0.0"/>
              </w:rPr>
            </w:pPr>
            <w:r>
              <w:t>-64.5</w:t>
            </w:r>
          </w:p>
        </w:tc>
        <w:tc>
          <w:tcPr>
            <w:tcW w:w="1417" w:type="dxa"/>
            <w:vMerge w:val="restart"/>
            <w:vAlign w:val="center"/>
          </w:tcPr>
          <w:p>
            <w:pPr>
              <w:pStyle w:val="68"/>
              <w:rPr>
                <w:rFonts w:cs="v5.0.0"/>
                <w:lang w:eastAsia="zh-CN"/>
              </w:rPr>
            </w:pPr>
            <w:r>
              <w:rPr>
                <w:rFonts w:cs="v5.0.0"/>
                <w:lang w:eastAsia="zh-CN"/>
              </w:rPr>
              <w:t>-71.3</w:t>
            </w:r>
          </w:p>
        </w:tc>
        <w:tc>
          <w:tcPr>
            <w:tcW w:w="1417" w:type="dxa"/>
            <w:vMerge w:val="restart"/>
            <w:vAlign w:val="center"/>
          </w:tcPr>
          <w:p>
            <w:pPr>
              <w:pStyle w:val="68"/>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68"/>
              <w:rPr>
                <w:rFonts w:cs="v5.0.0"/>
                <w:lang w:eastAsia="zh-CN"/>
              </w:rPr>
            </w:pPr>
          </w:p>
        </w:tc>
        <w:tc>
          <w:tcPr>
            <w:tcW w:w="1417" w:type="dxa"/>
          </w:tcPr>
          <w:p>
            <w:pPr>
              <w:pStyle w:val="68"/>
              <w:rPr>
                <w:rFonts w:cs="v5.0.0"/>
              </w:rPr>
            </w:pPr>
            <w:r>
              <w:rPr>
                <w:rFonts w:cs="v5.0.0"/>
                <w:lang w:eastAsia="zh-CN"/>
              </w:rPr>
              <w:t>60</w:t>
            </w:r>
          </w:p>
        </w:tc>
        <w:tc>
          <w:tcPr>
            <w:tcW w:w="1417" w:type="dxa"/>
            <w:vAlign w:val="center"/>
          </w:tcPr>
          <w:p>
            <w:pPr>
              <w:pStyle w:val="68"/>
            </w:pPr>
            <w:r>
              <w:t>G-FR1-A2-6</w:t>
            </w:r>
          </w:p>
        </w:tc>
        <w:tc>
          <w:tcPr>
            <w:tcW w:w="1417" w:type="dxa"/>
            <w:vAlign w:val="center"/>
          </w:tcPr>
          <w:p>
            <w:pPr>
              <w:pStyle w:val="68"/>
              <w:rPr>
                <w:rFonts w:cs="v5.0.0"/>
              </w:rPr>
            </w:pPr>
            <w:r>
              <w:t>-64.8</w:t>
            </w:r>
          </w:p>
        </w:tc>
        <w:tc>
          <w:tcPr>
            <w:tcW w:w="1417" w:type="dxa"/>
            <w:vMerge w:val="continue"/>
            <w:vAlign w:val="center"/>
          </w:tcPr>
          <w:p>
            <w:pPr>
              <w:pStyle w:val="68"/>
              <w:rPr>
                <w:rFonts w:cs="v5.0.0"/>
              </w:rPr>
            </w:pPr>
          </w:p>
        </w:tc>
        <w:tc>
          <w:tcPr>
            <w:tcW w:w="1417" w:type="dxa"/>
            <w:vMerge w:val="continue"/>
            <w:vAlign w:val="center"/>
          </w:tcPr>
          <w:p>
            <w:pPr>
              <w:pStyle w:val="68"/>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pStyle w:val="68"/>
              <w:rPr>
                <w:rFonts w:cs="v5.0.0"/>
                <w:lang w:eastAsia="zh-CN"/>
              </w:rPr>
            </w:pPr>
            <w:r>
              <w:rPr>
                <w:rFonts w:cs="v5.0.0"/>
                <w:lang w:eastAsia="zh-CN"/>
              </w:rPr>
              <w:t>70</w:t>
            </w:r>
          </w:p>
        </w:tc>
        <w:tc>
          <w:tcPr>
            <w:tcW w:w="1417" w:type="dxa"/>
          </w:tcPr>
          <w:p>
            <w:pPr>
              <w:pStyle w:val="68"/>
              <w:rPr>
                <w:rFonts w:cs="v5.0.0"/>
              </w:rPr>
            </w:pPr>
            <w:r>
              <w:rPr>
                <w:rFonts w:cs="v5.0.0"/>
                <w:lang w:eastAsia="zh-CN"/>
              </w:rPr>
              <w:t>30</w:t>
            </w:r>
          </w:p>
        </w:tc>
        <w:tc>
          <w:tcPr>
            <w:tcW w:w="1417" w:type="dxa"/>
            <w:vAlign w:val="center"/>
          </w:tcPr>
          <w:p>
            <w:pPr>
              <w:pStyle w:val="68"/>
            </w:pPr>
            <w:r>
              <w:t>G-FR1-A2-5</w:t>
            </w:r>
          </w:p>
        </w:tc>
        <w:tc>
          <w:tcPr>
            <w:tcW w:w="1417" w:type="dxa"/>
            <w:vAlign w:val="center"/>
          </w:tcPr>
          <w:p>
            <w:pPr>
              <w:pStyle w:val="68"/>
              <w:rPr>
                <w:rFonts w:cs="v5.0.0"/>
              </w:rPr>
            </w:pPr>
            <w:r>
              <w:t>-64.5</w:t>
            </w:r>
          </w:p>
        </w:tc>
        <w:tc>
          <w:tcPr>
            <w:tcW w:w="1417" w:type="dxa"/>
            <w:vMerge w:val="restart"/>
            <w:vAlign w:val="center"/>
          </w:tcPr>
          <w:p>
            <w:pPr>
              <w:pStyle w:val="68"/>
              <w:rPr>
                <w:rFonts w:cs="v5.0.0"/>
                <w:lang w:eastAsia="zh-CN"/>
              </w:rPr>
            </w:pPr>
            <w:r>
              <w:rPr>
                <w:rFonts w:cs="v5.0.0"/>
                <w:lang w:eastAsia="zh-CN"/>
              </w:rPr>
              <w:t>-70.7</w:t>
            </w:r>
          </w:p>
        </w:tc>
        <w:tc>
          <w:tcPr>
            <w:tcW w:w="1417" w:type="dxa"/>
            <w:vMerge w:val="restart"/>
            <w:vAlign w:val="center"/>
          </w:tcPr>
          <w:p>
            <w:pPr>
              <w:pStyle w:val="68"/>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68"/>
              <w:rPr>
                <w:rFonts w:cs="v5.0.0"/>
                <w:lang w:eastAsia="zh-CN"/>
              </w:rPr>
            </w:pPr>
          </w:p>
        </w:tc>
        <w:tc>
          <w:tcPr>
            <w:tcW w:w="1417" w:type="dxa"/>
          </w:tcPr>
          <w:p>
            <w:pPr>
              <w:pStyle w:val="68"/>
              <w:rPr>
                <w:rFonts w:cs="v5.0.0"/>
              </w:rPr>
            </w:pPr>
            <w:r>
              <w:rPr>
                <w:rFonts w:cs="v5.0.0"/>
                <w:lang w:eastAsia="zh-CN"/>
              </w:rPr>
              <w:t>60</w:t>
            </w:r>
          </w:p>
        </w:tc>
        <w:tc>
          <w:tcPr>
            <w:tcW w:w="1417" w:type="dxa"/>
            <w:vAlign w:val="center"/>
          </w:tcPr>
          <w:p>
            <w:pPr>
              <w:pStyle w:val="68"/>
            </w:pPr>
            <w:r>
              <w:t>G-FR1-A2-6</w:t>
            </w:r>
          </w:p>
        </w:tc>
        <w:tc>
          <w:tcPr>
            <w:tcW w:w="1417" w:type="dxa"/>
            <w:vAlign w:val="center"/>
          </w:tcPr>
          <w:p>
            <w:pPr>
              <w:pStyle w:val="68"/>
              <w:rPr>
                <w:rFonts w:cs="v5.0.0"/>
              </w:rPr>
            </w:pPr>
            <w:r>
              <w:t>-64.8</w:t>
            </w:r>
          </w:p>
        </w:tc>
        <w:tc>
          <w:tcPr>
            <w:tcW w:w="1417" w:type="dxa"/>
            <w:vMerge w:val="continue"/>
            <w:vAlign w:val="center"/>
          </w:tcPr>
          <w:p>
            <w:pPr>
              <w:pStyle w:val="68"/>
              <w:rPr>
                <w:rFonts w:cs="v5.0.0"/>
              </w:rPr>
            </w:pPr>
          </w:p>
        </w:tc>
        <w:tc>
          <w:tcPr>
            <w:tcW w:w="1417" w:type="dxa"/>
            <w:vMerge w:val="continue"/>
            <w:vAlign w:val="center"/>
          </w:tcPr>
          <w:p>
            <w:pPr>
              <w:pStyle w:val="68"/>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pStyle w:val="68"/>
              <w:rPr>
                <w:rFonts w:cs="v5.0.0"/>
                <w:lang w:eastAsia="zh-CN"/>
              </w:rPr>
            </w:pPr>
            <w:r>
              <w:rPr>
                <w:rFonts w:cs="v5.0.0"/>
                <w:lang w:eastAsia="zh-CN"/>
              </w:rPr>
              <w:t>80</w:t>
            </w:r>
          </w:p>
        </w:tc>
        <w:tc>
          <w:tcPr>
            <w:tcW w:w="1417" w:type="dxa"/>
          </w:tcPr>
          <w:p>
            <w:pPr>
              <w:pStyle w:val="68"/>
              <w:rPr>
                <w:rFonts w:cs="v5.0.0"/>
              </w:rPr>
            </w:pPr>
            <w:r>
              <w:rPr>
                <w:rFonts w:cs="v5.0.0"/>
                <w:lang w:eastAsia="zh-CN"/>
              </w:rPr>
              <w:t>30</w:t>
            </w:r>
          </w:p>
        </w:tc>
        <w:tc>
          <w:tcPr>
            <w:tcW w:w="1417" w:type="dxa"/>
            <w:vAlign w:val="center"/>
          </w:tcPr>
          <w:p>
            <w:pPr>
              <w:pStyle w:val="68"/>
            </w:pPr>
            <w:r>
              <w:t>G-FR1-A2-5</w:t>
            </w:r>
          </w:p>
        </w:tc>
        <w:tc>
          <w:tcPr>
            <w:tcW w:w="1417" w:type="dxa"/>
            <w:vAlign w:val="center"/>
          </w:tcPr>
          <w:p>
            <w:pPr>
              <w:pStyle w:val="68"/>
              <w:rPr>
                <w:rFonts w:cs="v5.0.0"/>
              </w:rPr>
            </w:pPr>
            <w:r>
              <w:t>-64.5</w:t>
            </w:r>
          </w:p>
        </w:tc>
        <w:tc>
          <w:tcPr>
            <w:tcW w:w="1417" w:type="dxa"/>
            <w:vMerge w:val="restart"/>
            <w:vAlign w:val="center"/>
          </w:tcPr>
          <w:p>
            <w:pPr>
              <w:pStyle w:val="68"/>
              <w:rPr>
                <w:rFonts w:cs="v5.0.0"/>
                <w:lang w:eastAsia="zh-CN"/>
              </w:rPr>
            </w:pPr>
            <w:r>
              <w:rPr>
                <w:rFonts w:cs="v5.0.0"/>
                <w:lang w:eastAsia="zh-CN"/>
              </w:rPr>
              <w:t>-70.1</w:t>
            </w:r>
          </w:p>
        </w:tc>
        <w:tc>
          <w:tcPr>
            <w:tcW w:w="1417" w:type="dxa"/>
            <w:vMerge w:val="restart"/>
            <w:vAlign w:val="center"/>
          </w:tcPr>
          <w:p>
            <w:pPr>
              <w:pStyle w:val="68"/>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68"/>
              <w:rPr>
                <w:rFonts w:cs="v5.0.0"/>
                <w:lang w:eastAsia="zh-CN"/>
              </w:rPr>
            </w:pPr>
          </w:p>
        </w:tc>
        <w:tc>
          <w:tcPr>
            <w:tcW w:w="1417" w:type="dxa"/>
          </w:tcPr>
          <w:p>
            <w:pPr>
              <w:pStyle w:val="68"/>
              <w:rPr>
                <w:rFonts w:cs="v5.0.0"/>
              </w:rPr>
            </w:pPr>
            <w:r>
              <w:rPr>
                <w:rFonts w:cs="v5.0.0"/>
                <w:lang w:eastAsia="zh-CN"/>
              </w:rPr>
              <w:t>60</w:t>
            </w:r>
          </w:p>
        </w:tc>
        <w:tc>
          <w:tcPr>
            <w:tcW w:w="1417" w:type="dxa"/>
            <w:vAlign w:val="center"/>
          </w:tcPr>
          <w:p>
            <w:pPr>
              <w:pStyle w:val="68"/>
            </w:pPr>
            <w:r>
              <w:t>G-FR1-A2-6</w:t>
            </w:r>
          </w:p>
        </w:tc>
        <w:tc>
          <w:tcPr>
            <w:tcW w:w="1417" w:type="dxa"/>
            <w:vAlign w:val="center"/>
          </w:tcPr>
          <w:p>
            <w:pPr>
              <w:pStyle w:val="68"/>
              <w:rPr>
                <w:rFonts w:cs="v5.0.0"/>
              </w:rPr>
            </w:pPr>
            <w:r>
              <w:t>-64.8</w:t>
            </w:r>
          </w:p>
        </w:tc>
        <w:tc>
          <w:tcPr>
            <w:tcW w:w="1417" w:type="dxa"/>
            <w:vMerge w:val="continue"/>
            <w:vAlign w:val="center"/>
          </w:tcPr>
          <w:p>
            <w:pPr>
              <w:pStyle w:val="68"/>
              <w:rPr>
                <w:rFonts w:cs="v5.0.0"/>
              </w:rPr>
            </w:pPr>
          </w:p>
        </w:tc>
        <w:tc>
          <w:tcPr>
            <w:tcW w:w="1417" w:type="dxa"/>
            <w:vMerge w:val="continue"/>
            <w:vAlign w:val="center"/>
          </w:tcPr>
          <w:p>
            <w:pPr>
              <w:pStyle w:val="68"/>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pStyle w:val="68"/>
              <w:rPr>
                <w:rFonts w:cs="v5.0.0"/>
                <w:lang w:eastAsia="zh-CN"/>
              </w:rPr>
            </w:pPr>
            <w:r>
              <w:rPr>
                <w:rFonts w:cs="v5.0.0"/>
                <w:lang w:eastAsia="zh-CN"/>
              </w:rPr>
              <w:t>90</w:t>
            </w:r>
          </w:p>
        </w:tc>
        <w:tc>
          <w:tcPr>
            <w:tcW w:w="1417" w:type="dxa"/>
          </w:tcPr>
          <w:p>
            <w:pPr>
              <w:pStyle w:val="68"/>
              <w:rPr>
                <w:rFonts w:cs="v5.0.0"/>
              </w:rPr>
            </w:pPr>
            <w:r>
              <w:rPr>
                <w:rFonts w:cs="v5.0.0"/>
                <w:lang w:eastAsia="zh-CN"/>
              </w:rPr>
              <w:t>30</w:t>
            </w:r>
          </w:p>
        </w:tc>
        <w:tc>
          <w:tcPr>
            <w:tcW w:w="1417" w:type="dxa"/>
            <w:vAlign w:val="center"/>
          </w:tcPr>
          <w:p>
            <w:pPr>
              <w:pStyle w:val="68"/>
            </w:pPr>
            <w:r>
              <w:t>G-FR1-A2-5</w:t>
            </w:r>
          </w:p>
        </w:tc>
        <w:tc>
          <w:tcPr>
            <w:tcW w:w="1417" w:type="dxa"/>
            <w:vAlign w:val="center"/>
          </w:tcPr>
          <w:p>
            <w:pPr>
              <w:pStyle w:val="68"/>
              <w:rPr>
                <w:rFonts w:cs="v5.0.0"/>
              </w:rPr>
            </w:pPr>
            <w:r>
              <w:t>-64.5</w:t>
            </w:r>
          </w:p>
        </w:tc>
        <w:tc>
          <w:tcPr>
            <w:tcW w:w="1417" w:type="dxa"/>
            <w:vMerge w:val="restart"/>
            <w:vAlign w:val="center"/>
          </w:tcPr>
          <w:p>
            <w:pPr>
              <w:pStyle w:val="68"/>
              <w:rPr>
                <w:rFonts w:cs="v5.0.0"/>
                <w:lang w:eastAsia="zh-CN"/>
              </w:rPr>
            </w:pPr>
            <w:r>
              <w:rPr>
                <w:rFonts w:cs="v5.0.0"/>
                <w:lang w:eastAsia="zh-CN"/>
              </w:rPr>
              <w:t>-69.5</w:t>
            </w:r>
          </w:p>
        </w:tc>
        <w:tc>
          <w:tcPr>
            <w:tcW w:w="1417" w:type="dxa"/>
            <w:vMerge w:val="restart"/>
            <w:vAlign w:val="center"/>
          </w:tcPr>
          <w:p>
            <w:pPr>
              <w:pStyle w:val="68"/>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68"/>
              <w:rPr>
                <w:rFonts w:cs="v5.0.0"/>
                <w:lang w:eastAsia="zh-CN"/>
              </w:rPr>
            </w:pPr>
          </w:p>
        </w:tc>
        <w:tc>
          <w:tcPr>
            <w:tcW w:w="1417" w:type="dxa"/>
          </w:tcPr>
          <w:p>
            <w:pPr>
              <w:pStyle w:val="68"/>
              <w:rPr>
                <w:rFonts w:cs="v5.0.0"/>
              </w:rPr>
            </w:pPr>
            <w:r>
              <w:rPr>
                <w:rFonts w:cs="v5.0.0"/>
                <w:lang w:eastAsia="zh-CN"/>
              </w:rPr>
              <w:t>60</w:t>
            </w:r>
          </w:p>
        </w:tc>
        <w:tc>
          <w:tcPr>
            <w:tcW w:w="1417" w:type="dxa"/>
            <w:vAlign w:val="center"/>
          </w:tcPr>
          <w:p>
            <w:pPr>
              <w:pStyle w:val="68"/>
            </w:pPr>
            <w:r>
              <w:t>G-FR1-A2-6</w:t>
            </w:r>
          </w:p>
        </w:tc>
        <w:tc>
          <w:tcPr>
            <w:tcW w:w="1417" w:type="dxa"/>
            <w:vAlign w:val="center"/>
          </w:tcPr>
          <w:p>
            <w:pPr>
              <w:pStyle w:val="68"/>
              <w:rPr>
                <w:rFonts w:cs="v5.0.0"/>
              </w:rPr>
            </w:pPr>
            <w:r>
              <w:t>-64.8</w:t>
            </w:r>
          </w:p>
        </w:tc>
        <w:tc>
          <w:tcPr>
            <w:tcW w:w="1417" w:type="dxa"/>
            <w:vMerge w:val="continue"/>
            <w:vAlign w:val="center"/>
          </w:tcPr>
          <w:p>
            <w:pPr>
              <w:pStyle w:val="68"/>
              <w:rPr>
                <w:rFonts w:cs="v5.0.0"/>
              </w:rPr>
            </w:pPr>
          </w:p>
        </w:tc>
        <w:tc>
          <w:tcPr>
            <w:tcW w:w="1417" w:type="dxa"/>
            <w:vMerge w:val="continue"/>
            <w:vAlign w:val="center"/>
          </w:tcPr>
          <w:p>
            <w:pPr>
              <w:pStyle w:val="68"/>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pStyle w:val="68"/>
              <w:rPr>
                <w:rFonts w:cs="v5.0.0"/>
                <w:lang w:eastAsia="zh-CN"/>
              </w:rPr>
            </w:pPr>
            <w:r>
              <w:rPr>
                <w:rFonts w:cs="v5.0.0"/>
                <w:lang w:eastAsia="zh-CN"/>
              </w:rPr>
              <w:t>100</w:t>
            </w:r>
          </w:p>
        </w:tc>
        <w:tc>
          <w:tcPr>
            <w:tcW w:w="1417" w:type="dxa"/>
          </w:tcPr>
          <w:p>
            <w:pPr>
              <w:pStyle w:val="68"/>
              <w:rPr>
                <w:rFonts w:cs="v5.0.0"/>
              </w:rPr>
            </w:pPr>
            <w:r>
              <w:rPr>
                <w:rFonts w:cs="v5.0.0"/>
                <w:lang w:eastAsia="zh-CN"/>
              </w:rPr>
              <w:t>30</w:t>
            </w:r>
          </w:p>
        </w:tc>
        <w:tc>
          <w:tcPr>
            <w:tcW w:w="1417" w:type="dxa"/>
            <w:vAlign w:val="center"/>
          </w:tcPr>
          <w:p>
            <w:pPr>
              <w:pStyle w:val="68"/>
            </w:pPr>
            <w:r>
              <w:t>G-FR1-A2-5</w:t>
            </w:r>
          </w:p>
        </w:tc>
        <w:tc>
          <w:tcPr>
            <w:tcW w:w="1417" w:type="dxa"/>
            <w:vAlign w:val="center"/>
          </w:tcPr>
          <w:p>
            <w:pPr>
              <w:pStyle w:val="68"/>
              <w:rPr>
                <w:rFonts w:cs="v5.0.0"/>
              </w:rPr>
            </w:pPr>
            <w:r>
              <w:t>-64.5</w:t>
            </w:r>
          </w:p>
        </w:tc>
        <w:tc>
          <w:tcPr>
            <w:tcW w:w="1417" w:type="dxa"/>
            <w:vMerge w:val="restart"/>
            <w:vAlign w:val="center"/>
          </w:tcPr>
          <w:p>
            <w:pPr>
              <w:pStyle w:val="68"/>
              <w:rPr>
                <w:rFonts w:cs="v5.0.0"/>
                <w:lang w:eastAsia="zh-CN"/>
              </w:rPr>
            </w:pPr>
            <w:r>
              <w:rPr>
                <w:rFonts w:cs="v5.0.0"/>
                <w:lang w:eastAsia="zh-CN"/>
              </w:rPr>
              <w:t>-69.1</w:t>
            </w:r>
          </w:p>
        </w:tc>
        <w:tc>
          <w:tcPr>
            <w:tcW w:w="1417" w:type="dxa"/>
            <w:vMerge w:val="restart"/>
            <w:vAlign w:val="center"/>
          </w:tcPr>
          <w:p>
            <w:pPr>
              <w:pStyle w:val="68"/>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68"/>
              <w:rPr>
                <w:rFonts w:cs="v5.0.0"/>
                <w:lang w:eastAsia="zh-CN"/>
              </w:rPr>
            </w:pPr>
          </w:p>
        </w:tc>
        <w:tc>
          <w:tcPr>
            <w:tcW w:w="1417" w:type="dxa"/>
          </w:tcPr>
          <w:p>
            <w:pPr>
              <w:pStyle w:val="68"/>
              <w:rPr>
                <w:rFonts w:cs="v5.0.0"/>
                <w:lang w:eastAsia="zh-CN"/>
              </w:rPr>
            </w:pPr>
            <w:r>
              <w:rPr>
                <w:rFonts w:cs="v5.0.0"/>
                <w:lang w:eastAsia="zh-CN"/>
              </w:rPr>
              <w:t>60</w:t>
            </w:r>
          </w:p>
        </w:tc>
        <w:tc>
          <w:tcPr>
            <w:tcW w:w="1417" w:type="dxa"/>
            <w:vAlign w:val="center"/>
          </w:tcPr>
          <w:p>
            <w:pPr>
              <w:pStyle w:val="68"/>
            </w:pPr>
            <w:r>
              <w:t>G-FR1-A2-6</w:t>
            </w:r>
          </w:p>
        </w:tc>
        <w:tc>
          <w:tcPr>
            <w:tcW w:w="1417" w:type="dxa"/>
            <w:vAlign w:val="center"/>
          </w:tcPr>
          <w:p>
            <w:pPr>
              <w:pStyle w:val="68"/>
            </w:pPr>
            <w:r>
              <w:t>-64.8</w:t>
            </w:r>
          </w:p>
        </w:tc>
        <w:tc>
          <w:tcPr>
            <w:tcW w:w="1417" w:type="dxa"/>
            <w:vMerge w:val="continue"/>
          </w:tcPr>
          <w:p>
            <w:pPr>
              <w:pStyle w:val="68"/>
              <w:rPr>
                <w:rFonts w:cs="v5.0.0"/>
                <w:lang w:eastAsia="zh-CN"/>
              </w:rPr>
            </w:pPr>
          </w:p>
        </w:tc>
        <w:tc>
          <w:tcPr>
            <w:tcW w:w="1417" w:type="dxa"/>
            <w:vMerge w:val="continue"/>
          </w:tcPr>
          <w:p>
            <w:pPr>
              <w:pStyle w:val="68"/>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8502" w:type="dxa"/>
            <w:gridSpan w:val="6"/>
            <w:vAlign w:val="center"/>
          </w:tcPr>
          <w:p>
            <w:pPr>
              <w:pStyle w:val="90"/>
            </w:pPr>
            <w:r>
              <w:t>NOTE:</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p>
      <w:pPr>
        <w:pStyle w:val="74"/>
      </w:pPr>
      <w:r>
        <w:t>Table 7.3.2-1a: Wide Area BS dynamic range for NB-IoT operation in NR in-band</w:t>
      </w:r>
    </w:p>
    <w:tbl>
      <w:tblPr>
        <w:tblStyle w:val="59"/>
        <w:tblW w:w="708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Align w:val="center"/>
          </w:tcPr>
          <w:p>
            <w:pPr>
              <w:pStyle w:val="67"/>
              <w:rPr>
                <w:rFonts w:cs="v5.0.0"/>
              </w:rPr>
            </w:pPr>
          </w:p>
          <w:p>
            <w:pPr>
              <w:pStyle w:val="67"/>
              <w:rPr>
                <w:rFonts w:cs="v5.0.0"/>
              </w:rPr>
            </w:pPr>
            <w:r>
              <w:rPr>
                <w:rFonts w:cs="v5.0.0"/>
                <w:i/>
              </w:rPr>
              <w:t>BS channel bandwidth</w:t>
            </w:r>
            <w:r>
              <w:rPr>
                <w:rFonts w:cs="v5.0.0"/>
              </w:rPr>
              <w:t xml:space="preserve"> (MHz)</w:t>
            </w:r>
          </w:p>
        </w:tc>
        <w:tc>
          <w:tcPr>
            <w:tcW w:w="1417" w:type="dxa"/>
          </w:tcPr>
          <w:p>
            <w:pPr>
              <w:pStyle w:val="67"/>
              <w:rPr>
                <w:rFonts w:cs="v5.0.0"/>
              </w:rPr>
            </w:pPr>
            <w:r>
              <w:rPr>
                <w:rFonts w:cs="v5.0.0"/>
              </w:rPr>
              <w:t>Reference measurement channel</w:t>
            </w:r>
          </w:p>
        </w:tc>
        <w:tc>
          <w:tcPr>
            <w:tcW w:w="1417" w:type="dxa"/>
          </w:tcPr>
          <w:p>
            <w:pPr>
              <w:pStyle w:val="67"/>
              <w:rPr>
                <w:rFonts w:cs="v5.0.0"/>
              </w:rPr>
            </w:pPr>
            <w:r>
              <w:rPr>
                <w:rFonts w:cs="v5.0.0"/>
              </w:rPr>
              <w:t>Wanted signal mean power (dBm)</w:t>
            </w:r>
          </w:p>
        </w:tc>
        <w:tc>
          <w:tcPr>
            <w:tcW w:w="1417" w:type="dxa"/>
          </w:tcPr>
          <w:p>
            <w:pPr>
              <w:pStyle w:val="67"/>
              <w:rPr>
                <w:rFonts w:cs="v5.0.0"/>
              </w:rPr>
            </w:pPr>
            <w:r>
              <w:rPr>
                <w:rFonts w:cs="v5.0.0"/>
              </w:rPr>
              <w:t xml:space="preserve">Interfering signal mean power (dBm) / </w:t>
            </w:r>
            <w:r>
              <w:t>BW</w:t>
            </w:r>
            <w:r>
              <w:rPr>
                <w:vertAlign w:val="subscript"/>
              </w:rPr>
              <w:t>Config</w:t>
            </w:r>
          </w:p>
        </w:tc>
        <w:tc>
          <w:tcPr>
            <w:tcW w:w="1417" w:type="dxa"/>
          </w:tcPr>
          <w:p>
            <w:pPr>
              <w:pStyle w:val="67"/>
              <w:rPr>
                <w:rFonts w:cs="v5.0.0"/>
              </w:rPr>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Align w:val="center"/>
          </w:tcPr>
          <w:p>
            <w:pPr>
              <w:pStyle w:val="68"/>
              <w:rPr>
                <w:rFonts w:cs="v5.0.0"/>
                <w:lang w:eastAsia="zh-CN"/>
              </w:rPr>
            </w:pPr>
            <w:r>
              <w:rPr>
                <w:rFonts w:cs="v5.0.0"/>
                <w:lang w:eastAsia="zh-CN"/>
              </w:rPr>
              <w:t>5</w:t>
            </w:r>
          </w:p>
        </w:tc>
        <w:tc>
          <w:tcPr>
            <w:tcW w:w="1417" w:type="dxa"/>
            <w:vMerge w:val="restart"/>
            <w:vAlign w:val="center"/>
          </w:tcPr>
          <w:p>
            <w:pPr>
              <w:pStyle w:val="68"/>
              <w:rPr>
                <w:rFonts w:cs="v5.0.0"/>
              </w:rPr>
            </w:pPr>
            <w:r>
              <w:rPr>
                <w:rFonts w:cs="v5.0.0"/>
              </w:rPr>
              <w:t>FRC A15-1 in Annex A.15 in TS 36.104 [13]</w:t>
            </w:r>
          </w:p>
        </w:tc>
        <w:tc>
          <w:tcPr>
            <w:tcW w:w="1417" w:type="dxa"/>
            <w:vMerge w:val="restart"/>
            <w:vAlign w:val="center"/>
          </w:tcPr>
          <w:p>
            <w:pPr>
              <w:pStyle w:val="68"/>
              <w:rPr>
                <w:rFonts w:cs="v5.0.0"/>
                <w:lang w:eastAsia="zh-CN"/>
              </w:rPr>
            </w:pPr>
            <w:r>
              <w:rPr>
                <w:rFonts w:cs="v5.0.0"/>
                <w:lang w:eastAsia="zh-CN"/>
              </w:rPr>
              <w:t>-99.7</w:t>
            </w:r>
          </w:p>
        </w:tc>
        <w:tc>
          <w:tcPr>
            <w:tcW w:w="1417" w:type="dxa"/>
            <w:vAlign w:val="center"/>
          </w:tcPr>
          <w:p>
            <w:pPr>
              <w:pStyle w:val="68"/>
              <w:rPr>
                <w:rFonts w:cs="v5.0.0"/>
                <w:lang w:eastAsia="zh-CN"/>
              </w:rPr>
            </w:pPr>
            <w:r>
              <w:rPr>
                <w:rFonts w:cs="v5.0.0"/>
                <w:lang w:eastAsia="zh-CN"/>
              </w:rPr>
              <w:t>-82.5</w:t>
            </w:r>
          </w:p>
        </w:tc>
        <w:tc>
          <w:tcPr>
            <w:tcW w:w="1417" w:type="dxa"/>
            <w:vMerge w:val="restart"/>
            <w:vAlign w:val="center"/>
          </w:tcPr>
          <w:p>
            <w:pPr>
              <w:pStyle w:val="68"/>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Align w:val="center"/>
          </w:tcPr>
          <w:p>
            <w:pPr>
              <w:pStyle w:val="68"/>
              <w:rPr>
                <w:rFonts w:cs="v5.0.0"/>
                <w:lang w:eastAsia="zh-CN"/>
              </w:rPr>
            </w:pPr>
            <w:r>
              <w:rPr>
                <w:rFonts w:cs="v5.0.0"/>
                <w:lang w:eastAsia="zh-CN"/>
              </w:rPr>
              <w:t>10</w:t>
            </w:r>
          </w:p>
        </w:tc>
        <w:tc>
          <w:tcPr>
            <w:tcW w:w="1417" w:type="dxa"/>
            <w:vMerge w:val="continue"/>
            <w:vAlign w:val="center"/>
          </w:tcPr>
          <w:p>
            <w:pPr>
              <w:pStyle w:val="68"/>
              <w:rPr>
                <w:rFonts w:cs="v5.0.0"/>
              </w:rPr>
            </w:pPr>
          </w:p>
        </w:tc>
        <w:tc>
          <w:tcPr>
            <w:tcW w:w="1417" w:type="dxa"/>
            <w:vMerge w:val="continue"/>
            <w:vAlign w:val="center"/>
          </w:tcPr>
          <w:p>
            <w:pPr>
              <w:pStyle w:val="68"/>
              <w:rPr>
                <w:rFonts w:cs="v5.0.0"/>
              </w:rPr>
            </w:pPr>
          </w:p>
        </w:tc>
        <w:tc>
          <w:tcPr>
            <w:tcW w:w="1417" w:type="dxa"/>
            <w:vAlign w:val="center"/>
          </w:tcPr>
          <w:p>
            <w:pPr>
              <w:pStyle w:val="68"/>
              <w:rPr>
                <w:rFonts w:cs="v5.0.0"/>
                <w:lang w:eastAsia="zh-CN"/>
              </w:rPr>
            </w:pPr>
            <w:r>
              <w:rPr>
                <w:rFonts w:cs="v5.0.0"/>
                <w:lang w:eastAsia="zh-CN"/>
              </w:rPr>
              <w:t>-79.3</w:t>
            </w:r>
          </w:p>
        </w:tc>
        <w:tc>
          <w:tcPr>
            <w:tcW w:w="1417" w:type="dxa"/>
            <w:vMerge w:val="continue"/>
            <w:vAlign w:val="center"/>
          </w:tcPr>
          <w:p>
            <w:pPr>
              <w:pStyle w:val="68"/>
              <w:rPr>
                <w:rFonts w:cs="v5.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Align w:val="center"/>
          </w:tcPr>
          <w:p>
            <w:pPr>
              <w:pStyle w:val="68"/>
              <w:rPr>
                <w:rFonts w:cs="v5.0.0"/>
                <w:lang w:eastAsia="zh-CN"/>
              </w:rPr>
            </w:pPr>
            <w:r>
              <w:rPr>
                <w:rFonts w:cs="v5.0.0"/>
                <w:lang w:eastAsia="zh-CN"/>
              </w:rPr>
              <w:t>15</w:t>
            </w:r>
          </w:p>
        </w:tc>
        <w:tc>
          <w:tcPr>
            <w:tcW w:w="1417" w:type="dxa"/>
            <w:vMerge w:val="continue"/>
            <w:vAlign w:val="center"/>
          </w:tcPr>
          <w:p>
            <w:pPr>
              <w:pStyle w:val="68"/>
              <w:rPr>
                <w:rFonts w:cs="v5.0.0"/>
              </w:rPr>
            </w:pPr>
          </w:p>
        </w:tc>
        <w:tc>
          <w:tcPr>
            <w:tcW w:w="1417" w:type="dxa"/>
            <w:vMerge w:val="continue"/>
            <w:vAlign w:val="center"/>
          </w:tcPr>
          <w:p>
            <w:pPr>
              <w:pStyle w:val="68"/>
              <w:rPr>
                <w:rFonts w:cs="v5.0.0"/>
              </w:rPr>
            </w:pPr>
          </w:p>
        </w:tc>
        <w:tc>
          <w:tcPr>
            <w:tcW w:w="1417" w:type="dxa"/>
            <w:vAlign w:val="center"/>
          </w:tcPr>
          <w:p>
            <w:pPr>
              <w:pStyle w:val="68"/>
              <w:rPr>
                <w:rFonts w:cs="v5.0.0"/>
                <w:lang w:eastAsia="zh-CN"/>
              </w:rPr>
            </w:pPr>
            <w:r>
              <w:rPr>
                <w:rFonts w:cs="v5.0.0"/>
                <w:lang w:eastAsia="zh-CN"/>
              </w:rPr>
              <w:t>-77.5</w:t>
            </w:r>
          </w:p>
        </w:tc>
        <w:tc>
          <w:tcPr>
            <w:tcW w:w="1417" w:type="dxa"/>
            <w:vMerge w:val="continue"/>
            <w:vAlign w:val="center"/>
          </w:tcPr>
          <w:p>
            <w:pPr>
              <w:pStyle w:val="68"/>
              <w:rPr>
                <w:rFonts w:cs="v5.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Align w:val="center"/>
          </w:tcPr>
          <w:p>
            <w:pPr>
              <w:pStyle w:val="68"/>
              <w:rPr>
                <w:rFonts w:cs="v5.0.0"/>
                <w:lang w:eastAsia="zh-CN"/>
              </w:rPr>
            </w:pPr>
            <w:r>
              <w:rPr>
                <w:rFonts w:cs="v5.0.0"/>
                <w:lang w:eastAsia="zh-CN"/>
              </w:rPr>
              <w:t>20</w:t>
            </w:r>
          </w:p>
        </w:tc>
        <w:tc>
          <w:tcPr>
            <w:tcW w:w="1417" w:type="dxa"/>
            <w:vMerge w:val="continue"/>
            <w:vAlign w:val="center"/>
          </w:tcPr>
          <w:p>
            <w:pPr>
              <w:pStyle w:val="68"/>
            </w:pPr>
          </w:p>
        </w:tc>
        <w:tc>
          <w:tcPr>
            <w:tcW w:w="1417" w:type="dxa"/>
            <w:vMerge w:val="continue"/>
            <w:vAlign w:val="center"/>
          </w:tcPr>
          <w:p>
            <w:pPr>
              <w:pStyle w:val="68"/>
              <w:rPr>
                <w:rFonts w:cs="v5.0.0"/>
              </w:rPr>
            </w:pPr>
          </w:p>
        </w:tc>
        <w:tc>
          <w:tcPr>
            <w:tcW w:w="1417" w:type="dxa"/>
            <w:vAlign w:val="center"/>
          </w:tcPr>
          <w:p>
            <w:pPr>
              <w:pStyle w:val="68"/>
              <w:rPr>
                <w:rFonts w:cs="v5.0.0"/>
                <w:lang w:eastAsia="zh-CN"/>
              </w:rPr>
            </w:pPr>
            <w:r>
              <w:rPr>
                <w:rFonts w:cs="v5.0.0"/>
                <w:lang w:eastAsia="zh-CN"/>
              </w:rPr>
              <w:t>-76.2</w:t>
            </w:r>
          </w:p>
        </w:tc>
        <w:tc>
          <w:tcPr>
            <w:tcW w:w="1417" w:type="dxa"/>
            <w:vMerge w:val="continue"/>
            <w:vAlign w:val="center"/>
          </w:tcPr>
          <w:p>
            <w:pPr>
              <w:pStyle w:val="68"/>
              <w:rPr>
                <w:rFonts w:cs="v5.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Align w:val="center"/>
          </w:tcPr>
          <w:p>
            <w:pPr>
              <w:pStyle w:val="68"/>
              <w:rPr>
                <w:rFonts w:cs="v5.0.0"/>
                <w:lang w:eastAsia="zh-CN"/>
              </w:rPr>
            </w:pPr>
            <w:r>
              <w:rPr>
                <w:rFonts w:cs="v5.0.0"/>
                <w:lang w:eastAsia="zh-CN"/>
              </w:rPr>
              <w:t>25</w:t>
            </w:r>
          </w:p>
        </w:tc>
        <w:tc>
          <w:tcPr>
            <w:tcW w:w="1417" w:type="dxa"/>
            <w:vMerge w:val="continue"/>
            <w:vAlign w:val="center"/>
          </w:tcPr>
          <w:p>
            <w:pPr>
              <w:pStyle w:val="68"/>
            </w:pPr>
          </w:p>
        </w:tc>
        <w:tc>
          <w:tcPr>
            <w:tcW w:w="1417" w:type="dxa"/>
            <w:vMerge w:val="continue"/>
            <w:vAlign w:val="center"/>
          </w:tcPr>
          <w:p>
            <w:pPr>
              <w:pStyle w:val="68"/>
              <w:rPr>
                <w:rFonts w:cs="v5.0.0"/>
              </w:rPr>
            </w:pPr>
          </w:p>
        </w:tc>
        <w:tc>
          <w:tcPr>
            <w:tcW w:w="1417" w:type="dxa"/>
            <w:vAlign w:val="center"/>
          </w:tcPr>
          <w:p>
            <w:pPr>
              <w:pStyle w:val="68"/>
              <w:rPr>
                <w:rFonts w:cs="v5.0.0"/>
                <w:lang w:eastAsia="zh-CN"/>
              </w:rPr>
            </w:pPr>
            <w:r>
              <w:rPr>
                <w:rFonts w:cs="v5.0.0"/>
                <w:lang w:eastAsia="zh-CN"/>
              </w:rPr>
              <w:t>-75.2</w:t>
            </w:r>
          </w:p>
        </w:tc>
        <w:tc>
          <w:tcPr>
            <w:tcW w:w="1417" w:type="dxa"/>
            <w:vMerge w:val="continue"/>
            <w:vAlign w:val="center"/>
          </w:tcPr>
          <w:p>
            <w:pPr>
              <w:pStyle w:val="68"/>
              <w:rPr>
                <w:rFonts w:cs="v5.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Align w:val="center"/>
          </w:tcPr>
          <w:p>
            <w:pPr>
              <w:pStyle w:val="68"/>
              <w:rPr>
                <w:rFonts w:cs="v5.0.0"/>
                <w:lang w:eastAsia="zh-CN"/>
              </w:rPr>
            </w:pPr>
            <w:r>
              <w:rPr>
                <w:rFonts w:cs="v5.0.0"/>
                <w:lang w:eastAsia="zh-CN"/>
              </w:rPr>
              <w:t>30</w:t>
            </w:r>
          </w:p>
        </w:tc>
        <w:tc>
          <w:tcPr>
            <w:tcW w:w="1417" w:type="dxa"/>
            <w:vMerge w:val="continue"/>
            <w:vAlign w:val="center"/>
          </w:tcPr>
          <w:p>
            <w:pPr>
              <w:pStyle w:val="68"/>
            </w:pPr>
          </w:p>
        </w:tc>
        <w:tc>
          <w:tcPr>
            <w:tcW w:w="1417" w:type="dxa"/>
            <w:vMerge w:val="continue"/>
            <w:vAlign w:val="center"/>
          </w:tcPr>
          <w:p>
            <w:pPr>
              <w:pStyle w:val="68"/>
              <w:rPr>
                <w:rFonts w:cs="v5.0.0"/>
              </w:rPr>
            </w:pPr>
          </w:p>
        </w:tc>
        <w:tc>
          <w:tcPr>
            <w:tcW w:w="1417" w:type="dxa"/>
            <w:vAlign w:val="center"/>
          </w:tcPr>
          <w:p>
            <w:pPr>
              <w:pStyle w:val="68"/>
              <w:rPr>
                <w:rFonts w:cs="v5.0.0"/>
                <w:lang w:eastAsia="zh-CN"/>
              </w:rPr>
            </w:pPr>
            <w:r>
              <w:rPr>
                <w:rFonts w:cs="v5.0.0"/>
                <w:lang w:eastAsia="zh-CN"/>
              </w:rPr>
              <w:t>-74.4</w:t>
            </w:r>
          </w:p>
        </w:tc>
        <w:tc>
          <w:tcPr>
            <w:tcW w:w="1417" w:type="dxa"/>
            <w:vMerge w:val="continue"/>
            <w:vAlign w:val="center"/>
          </w:tcPr>
          <w:p>
            <w:pPr>
              <w:pStyle w:val="68"/>
              <w:rPr>
                <w:rFonts w:cs="v5.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Align w:val="center"/>
          </w:tcPr>
          <w:p>
            <w:pPr>
              <w:pStyle w:val="68"/>
              <w:rPr>
                <w:rFonts w:cs="v5.0.0"/>
                <w:lang w:eastAsia="zh-CN"/>
              </w:rPr>
            </w:pPr>
            <w:r>
              <w:rPr>
                <w:rFonts w:cs="v5.0.0"/>
                <w:lang w:eastAsia="zh-CN"/>
              </w:rPr>
              <w:t>40</w:t>
            </w:r>
          </w:p>
        </w:tc>
        <w:tc>
          <w:tcPr>
            <w:tcW w:w="1417" w:type="dxa"/>
            <w:vMerge w:val="continue"/>
            <w:vAlign w:val="center"/>
          </w:tcPr>
          <w:p>
            <w:pPr>
              <w:pStyle w:val="68"/>
            </w:pPr>
          </w:p>
        </w:tc>
        <w:tc>
          <w:tcPr>
            <w:tcW w:w="1417" w:type="dxa"/>
            <w:vMerge w:val="continue"/>
            <w:vAlign w:val="center"/>
          </w:tcPr>
          <w:p>
            <w:pPr>
              <w:pStyle w:val="68"/>
              <w:rPr>
                <w:rFonts w:cs="v5.0.0"/>
              </w:rPr>
            </w:pPr>
          </w:p>
        </w:tc>
        <w:tc>
          <w:tcPr>
            <w:tcW w:w="1417" w:type="dxa"/>
            <w:vAlign w:val="center"/>
          </w:tcPr>
          <w:p>
            <w:pPr>
              <w:pStyle w:val="68"/>
              <w:rPr>
                <w:rFonts w:cs="v5.0.0"/>
                <w:lang w:eastAsia="zh-CN"/>
              </w:rPr>
            </w:pPr>
            <w:r>
              <w:rPr>
                <w:rFonts w:cs="v5.0.0"/>
                <w:lang w:eastAsia="zh-CN"/>
              </w:rPr>
              <w:t>-73.1</w:t>
            </w:r>
          </w:p>
        </w:tc>
        <w:tc>
          <w:tcPr>
            <w:tcW w:w="1417" w:type="dxa"/>
            <w:vMerge w:val="continue"/>
            <w:vAlign w:val="center"/>
          </w:tcPr>
          <w:p>
            <w:pPr>
              <w:pStyle w:val="68"/>
              <w:rPr>
                <w:rFonts w:cs="v5.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Align w:val="center"/>
          </w:tcPr>
          <w:p>
            <w:pPr>
              <w:pStyle w:val="68"/>
              <w:rPr>
                <w:rFonts w:cs="v5.0.0"/>
                <w:lang w:eastAsia="zh-CN"/>
              </w:rPr>
            </w:pPr>
            <w:r>
              <w:rPr>
                <w:rFonts w:cs="v5.0.0"/>
                <w:lang w:eastAsia="zh-CN"/>
              </w:rPr>
              <w:t>50</w:t>
            </w:r>
          </w:p>
        </w:tc>
        <w:tc>
          <w:tcPr>
            <w:tcW w:w="1417" w:type="dxa"/>
            <w:vMerge w:val="continue"/>
            <w:vAlign w:val="center"/>
          </w:tcPr>
          <w:p>
            <w:pPr>
              <w:pStyle w:val="68"/>
            </w:pPr>
          </w:p>
        </w:tc>
        <w:tc>
          <w:tcPr>
            <w:tcW w:w="1417" w:type="dxa"/>
            <w:vMerge w:val="continue"/>
            <w:vAlign w:val="center"/>
          </w:tcPr>
          <w:p>
            <w:pPr>
              <w:pStyle w:val="68"/>
              <w:rPr>
                <w:rFonts w:cs="v5.0.0"/>
              </w:rPr>
            </w:pPr>
          </w:p>
        </w:tc>
        <w:tc>
          <w:tcPr>
            <w:tcW w:w="1417" w:type="dxa"/>
            <w:vAlign w:val="center"/>
          </w:tcPr>
          <w:p>
            <w:pPr>
              <w:pStyle w:val="68"/>
              <w:rPr>
                <w:rFonts w:cs="v5.0.0"/>
                <w:lang w:eastAsia="zh-CN"/>
              </w:rPr>
            </w:pPr>
            <w:r>
              <w:rPr>
                <w:rFonts w:cs="v5.0.0"/>
                <w:lang w:eastAsia="zh-CN"/>
              </w:rPr>
              <w:t>-72.2</w:t>
            </w:r>
          </w:p>
        </w:tc>
        <w:tc>
          <w:tcPr>
            <w:tcW w:w="1417" w:type="dxa"/>
            <w:vMerge w:val="continue"/>
            <w:vAlign w:val="center"/>
          </w:tcPr>
          <w:p>
            <w:pPr>
              <w:pStyle w:val="68"/>
              <w:rPr>
                <w:rFonts w:cs="v5.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5</w:t>
            </w:r>
          </w:p>
        </w:tc>
        <w:tc>
          <w:tcPr>
            <w:tcW w:w="1417" w:type="dxa"/>
            <w:vMerge w:val="restart"/>
            <w:tcBorders>
              <w:top w:val="single" w:color="auto" w:sz="4" w:space="0"/>
              <w:left w:val="single" w:color="auto" w:sz="4" w:space="0"/>
              <w:right w:val="single" w:color="auto" w:sz="4" w:space="0"/>
            </w:tcBorders>
            <w:vAlign w:val="center"/>
          </w:tcPr>
          <w:p>
            <w:pPr>
              <w:pStyle w:val="68"/>
            </w:pPr>
            <w:r>
              <w:rPr>
                <w:rFonts w:cs="v5.0.0"/>
              </w:rPr>
              <w:t>FRC A15-2 in Annex A.15 in TS 36.104 [13]</w:t>
            </w:r>
          </w:p>
        </w:tc>
        <w:tc>
          <w:tcPr>
            <w:tcW w:w="1417" w:type="dxa"/>
            <w:vMerge w:val="restart"/>
            <w:tcBorders>
              <w:top w:val="single" w:color="auto" w:sz="4" w:space="0"/>
              <w:left w:val="single" w:color="auto" w:sz="4" w:space="0"/>
              <w:right w:val="single" w:color="auto" w:sz="4" w:space="0"/>
            </w:tcBorders>
            <w:vAlign w:val="center"/>
          </w:tcPr>
          <w:p>
            <w:pPr>
              <w:pStyle w:val="68"/>
            </w:pPr>
            <w:r>
              <w:t>-105.6</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-82.5</w:t>
            </w:r>
          </w:p>
        </w:tc>
        <w:tc>
          <w:tcPr>
            <w:tcW w:w="1417" w:type="dxa"/>
            <w:vMerge w:val="restart"/>
            <w:tcBorders>
              <w:top w:val="single" w:color="auto" w:sz="4" w:space="0"/>
              <w:left w:val="single" w:color="auto" w:sz="4" w:space="0"/>
              <w:right w:val="single" w:color="auto" w:sz="4" w:space="0"/>
            </w:tcBorders>
            <w:vAlign w:val="center"/>
          </w:tcPr>
          <w:p>
            <w:pPr>
              <w:pStyle w:val="68"/>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10</w:t>
            </w:r>
          </w:p>
        </w:tc>
        <w:tc>
          <w:tcPr>
            <w:tcW w:w="1417" w:type="dxa"/>
            <w:vMerge w:val="continue"/>
            <w:tcBorders>
              <w:left w:val="single" w:color="auto" w:sz="4" w:space="0"/>
              <w:right w:val="single" w:color="auto" w:sz="4" w:space="0"/>
            </w:tcBorders>
            <w:vAlign w:val="center"/>
          </w:tcPr>
          <w:p>
            <w:pPr>
              <w:pStyle w:val="68"/>
            </w:pPr>
          </w:p>
        </w:tc>
        <w:tc>
          <w:tcPr>
            <w:tcW w:w="1417" w:type="dxa"/>
            <w:vMerge w:val="continue"/>
            <w:tcBorders>
              <w:left w:val="single" w:color="auto" w:sz="4" w:space="0"/>
              <w:right w:val="single" w:color="auto" w:sz="4" w:space="0"/>
            </w:tcBorders>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-79.3</w:t>
            </w:r>
          </w:p>
        </w:tc>
        <w:tc>
          <w:tcPr>
            <w:tcW w:w="1417" w:type="dxa"/>
            <w:vMerge w:val="continue"/>
            <w:tcBorders>
              <w:left w:val="single" w:color="auto" w:sz="4" w:space="0"/>
              <w:right w:val="single" w:color="auto" w:sz="4" w:space="0"/>
            </w:tcBorders>
            <w:vAlign w:val="center"/>
          </w:tcPr>
          <w:p>
            <w:pPr>
              <w:pStyle w:val="68"/>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15</w:t>
            </w:r>
          </w:p>
        </w:tc>
        <w:tc>
          <w:tcPr>
            <w:tcW w:w="1417" w:type="dxa"/>
            <w:vMerge w:val="continue"/>
            <w:tcBorders>
              <w:left w:val="single" w:color="auto" w:sz="4" w:space="0"/>
              <w:right w:val="single" w:color="auto" w:sz="4" w:space="0"/>
            </w:tcBorders>
            <w:vAlign w:val="center"/>
          </w:tcPr>
          <w:p>
            <w:pPr>
              <w:pStyle w:val="68"/>
            </w:pPr>
          </w:p>
        </w:tc>
        <w:tc>
          <w:tcPr>
            <w:tcW w:w="1417" w:type="dxa"/>
            <w:vMerge w:val="continue"/>
            <w:tcBorders>
              <w:left w:val="single" w:color="auto" w:sz="4" w:space="0"/>
              <w:right w:val="single" w:color="auto" w:sz="4" w:space="0"/>
            </w:tcBorders>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-77.5</w:t>
            </w:r>
          </w:p>
        </w:tc>
        <w:tc>
          <w:tcPr>
            <w:tcW w:w="1417" w:type="dxa"/>
            <w:vMerge w:val="continue"/>
            <w:tcBorders>
              <w:left w:val="single" w:color="auto" w:sz="4" w:space="0"/>
              <w:right w:val="single" w:color="auto" w:sz="4" w:space="0"/>
            </w:tcBorders>
            <w:vAlign w:val="center"/>
          </w:tcPr>
          <w:p>
            <w:pPr>
              <w:pStyle w:val="68"/>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20</w:t>
            </w:r>
          </w:p>
        </w:tc>
        <w:tc>
          <w:tcPr>
            <w:tcW w:w="1417" w:type="dxa"/>
            <w:vMerge w:val="continue"/>
            <w:tcBorders>
              <w:left w:val="single" w:color="auto" w:sz="4" w:space="0"/>
              <w:right w:val="single" w:color="auto" w:sz="4" w:space="0"/>
            </w:tcBorders>
            <w:vAlign w:val="center"/>
          </w:tcPr>
          <w:p>
            <w:pPr>
              <w:pStyle w:val="68"/>
            </w:pPr>
          </w:p>
        </w:tc>
        <w:tc>
          <w:tcPr>
            <w:tcW w:w="1417" w:type="dxa"/>
            <w:vMerge w:val="continue"/>
            <w:tcBorders>
              <w:left w:val="single" w:color="auto" w:sz="4" w:space="0"/>
              <w:right w:val="single" w:color="auto" w:sz="4" w:space="0"/>
            </w:tcBorders>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-76.2</w:t>
            </w:r>
          </w:p>
        </w:tc>
        <w:tc>
          <w:tcPr>
            <w:tcW w:w="1417" w:type="dxa"/>
            <w:vMerge w:val="continue"/>
            <w:tcBorders>
              <w:left w:val="single" w:color="auto" w:sz="4" w:space="0"/>
              <w:right w:val="single" w:color="auto" w:sz="4" w:space="0"/>
            </w:tcBorders>
            <w:vAlign w:val="center"/>
          </w:tcPr>
          <w:p>
            <w:pPr>
              <w:pStyle w:val="68"/>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25</w:t>
            </w:r>
          </w:p>
        </w:tc>
        <w:tc>
          <w:tcPr>
            <w:tcW w:w="1417" w:type="dxa"/>
            <w:vMerge w:val="continue"/>
            <w:tcBorders>
              <w:left w:val="single" w:color="auto" w:sz="4" w:space="0"/>
              <w:right w:val="single" w:color="auto" w:sz="4" w:space="0"/>
            </w:tcBorders>
            <w:vAlign w:val="center"/>
          </w:tcPr>
          <w:p>
            <w:pPr>
              <w:pStyle w:val="68"/>
            </w:pPr>
          </w:p>
        </w:tc>
        <w:tc>
          <w:tcPr>
            <w:tcW w:w="1417" w:type="dxa"/>
            <w:vMerge w:val="continue"/>
            <w:tcBorders>
              <w:left w:val="single" w:color="auto" w:sz="4" w:space="0"/>
              <w:right w:val="single" w:color="auto" w:sz="4" w:space="0"/>
            </w:tcBorders>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-75.2</w:t>
            </w:r>
          </w:p>
        </w:tc>
        <w:tc>
          <w:tcPr>
            <w:tcW w:w="1417" w:type="dxa"/>
            <w:vMerge w:val="continue"/>
            <w:tcBorders>
              <w:left w:val="single" w:color="auto" w:sz="4" w:space="0"/>
              <w:right w:val="single" w:color="auto" w:sz="4" w:space="0"/>
            </w:tcBorders>
            <w:vAlign w:val="center"/>
          </w:tcPr>
          <w:p>
            <w:pPr>
              <w:pStyle w:val="68"/>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30</w:t>
            </w:r>
          </w:p>
        </w:tc>
        <w:tc>
          <w:tcPr>
            <w:tcW w:w="1417" w:type="dxa"/>
            <w:vMerge w:val="continue"/>
            <w:tcBorders>
              <w:left w:val="single" w:color="auto" w:sz="4" w:space="0"/>
              <w:right w:val="single" w:color="auto" w:sz="4" w:space="0"/>
            </w:tcBorders>
            <w:vAlign w:val="center"/>
          </w:tcPr>
          <w:p>
            <w:pPr>
              <w:pStyle w:val="68"/>
            </w:pPr>
          </w:p>
        </w:tc>
        <w:tc>
          <w:tcPr>
            <w:tcW w:w="1417" w:type="dxa"/>
            <w:vMerge w:val="continue"/>
            <w:tcBorders>
              <w:left w:val="single" w:color="auto" w:sz="4" w:space="0"/>
              <w:right w:val="single" w:color="auto" w:sz="4" w:space="0"/>
            </w:tcBorders>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-74.4</w:t>
            </w:r>
          </w:p>
        </w:tc>
        <w:tc>
          <w:tcPr>
            <w:tcW w:w="1417" w:type="dxa"/>
            <w:vMerge w:val="continue"/>
            <w:tcBorders>
              <w:left w:val="single" w:color="auto" w:sz="4" w:space="0"/>
              <w:right w:val="single" w:color="auto" w:sz="4" w:space="0"/>
            </w:tcBorders>
            <w:vAlign w:val="center"/>
          </w:tcPr>
          <w:p>
            <w:pPr>
              <w:pStyle w:val="68"/>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40</w:t>
            </w:r>
          </w:p>
        </w:tc>
        <w:tc>
          <w:tcPr>
            <w:tcW w:w="1417" w:type="dxa"/>
            <w:vMerge w:val="continue"/>
            <w:tcBorders>
              <w:left w:val="single" w:color="auto" w:sz="4" w:space="0"/>
              <w:right w:val="single" w:color="auto" w:sz="4" w:space="0"/>
            </w:tcBorders>
            <w:vAlign w:val="center"/>
          </w:tcPr>
          <w:p>
            <w:pPr>
              <w:pStyle w:val="68"/>
            </w:pPr>
          </w:p>
        </w:tc>
        <w:tc>
          <w:tcPr>
            <w:tcW w:w="1417" w:type="dxa"/>
            <w:vMerge w:val="continue"/>
            <w:tcBorders>
              <w:left w:val="single" w:color="auto" w:sz="4" w:space="0"/>
              <w:right w:val="single" w:color="auto" w:sz="4" w:space="0"/>
            </w:tcBorders>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-73.1</w:t>
            </w:r>
          </w:p>
        </w:tc>
        <w:tc>
          <w:tcPr>
            <w:tcW w:w="1417" w:type="dxa"/>
            <w:vMerge w:val="continue"/>
            <w:tcBorders>
              <w:left w:val="single" w:color="auto" w:sz="4" w:space="0"/>
              <w:right w:val="single" w:color="auto" w:sz="4" w:space="0"/>
            </w:tcBorders>
            <w:vAlign w:val="center"/>
          </w:tcPr>
          <w:p>
            <w:pPr>
              <w:pStyle w:val="68"/>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50</w:t>
            </w:r>
          </w:p>
        </w:tc>
        <w:tc>
          <w:tcPr>
            <w:tcW w:w="1417" w:type="dxa"/>
            <w:vMerge w:val="continue"/>
            <w:tcBorders>
              <w:left w:val="single" w:color="auto" w:sz="4" w:space="0"/>
              <w:bottom w:val="single" w:color="auto" w:sz="4" w:space="0"/>
              <w:right w:val="single" w:color="auto" w:sz="4" w:space="0"/>
            </w:tcBorders>
            <w:vAlign w:val="center"/>
          </w:tcPr>
          <w:p>
            <w:pPr>
              <w:pStyle w:val="68"/>
            </w:pPr>
          </w:p>
        </w:tc>
        <w:tc>
          <w:tcPr>
            <w:tcW w:w="1417" w:type="dxa"/>
            <w:vMerge w:val="continue"/>
            <w:tcBorders>
              <w:left w:val="single" w:color="auto" w:sz="4" w:space="0"/>
              <w:bottom w:val="single" w:color="auto" w:sz="4" w:space="0"/>
              <w:right w:val="single" w:color="auto" w:sz="4" w:space="0"/>
            </w:tcBorders>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-72.2</w:t>
            </w:r>
          </w:p>
        </w:tc>
        <w:tc>
          <w:tcPr>
            <w:tcW w:w="1417" w:type="dxa"/>
            <w:vMerge w:val="continue"/>
            <w:tcBorders>
              <w:left w:val="single" w:color="auto" w:sz="4" w:space="0"/>
              <w:bottom w:val="single" w:color="auto" w:sz="4" w:space="0"/>
              <w:right w:val="single" w:color="auto" w:sz="4" w:space="0"/>
            </w:tcBorders>
            <w:vAlign w:val="center"/>
          </w:tcPr>
          <w:p>
            <w:pPr>
              <w:pStyle w:val="68"/>
              <w:rPr>
                <w:rFonts w:cs="v5.0.0"/>
                <w:lang w:eastAsia="zh-CN"/>
              </w:rPr>
            </w:pPr>
          </w:p>
        </w:tc>
      </w:tr>
    </w:tbl>
    <w:p/>
    <w:p>
      <w:pPr>
        <w:pStyle w:val="74"/>
      </w:pPr>
      <w:r>
        <w:t>Table 7.3.2-2: Medium Range BS dynamic range</w:t>
      </w:r>
    </w:p>
    <w:tbl>
      <w:tblPr>
        <w:tblStyle w:val="59"/>
        <w:tblW w:w="85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7"/>
        <w:gridCol w:w="141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Align w:val="center"/>
          </w:tcPr>
          <w:p>
            <w:pPr>
              <w:pStyle w:val="67"/>
              <w:rPr>
                <w:rFonts w:cs="v5.0.0"/>
              </w:rPr>
            </w:pPr>
            <w:r>
              <w:rPr>
                <w:rFonts w:cs="v5.0.0"/>
                <w:i/>
              </w:rPr>
              <w:t>BS channel bandwidth</w:t>
            </w:r>
            <w:r>
              <w:rPr>
                <w:rFonts w:cs="v5.0.0"/>
              </w:rPr>
              <w:t xml:space="preserve"> (MHz)</w:t>
            </w:r>
          </w:p>
        </w:tc>
        <w:tc>
          <w:tcPr>
            <w:tcW w:w="1417" w:type="dxa"/>
          </w:tcPr>
          <w:p>
            <w:pPr>
              <w:pStyle w:val="67"/>
              <w:rPr>
                <w:rFonts w:cs="v5.0.0"/>
                <w:lang w:eastAsia="zh-CN"/>
              </w:rPr>
            </w:pPr>
            <w:r>
              <w:rPr>
                <w:rFonts w:cs="v5.0.0"/>
                <w:lang w:eastAsia="zh-CN"/>
              </w:rPr>
              <w:t>Subcarrier spacing (kHz)</w:t>
            </w:r>
          </w:p>
        </w:tc>
        <w:tc>
          <w:tcPr>
            <w:tcW w:w="1417" w:type="dxa"/>
          </w:tcPr>
          <w:p>
            <w:pPr>
              <w:pStyle w:val="67"/>
              <w:rPr>
                <w:rFonts w:cs="v5.0.0"/>
              </w:rPr>
            </w:pPr>
            <w:r>
              <w:rPr>
                <w:rFonts w:cs="v5.0.0"/>
              </w:rPr>
              <w:t>Reference measurement channel</w:t>
            </w:r>
          </w:p>
        </w:tc>
        <w:tc>
          <w:tcPr>
            <w:tcW w:w="1417" w:type="dxa"/>
          </w:tcPr>
          <w:p>
            <w:pPr>
              <w:pStyle w:val="67"/>
              <w:rPr>
                <w:rFonts w:cs="v5.0.0"/>
              </w:rPr>
            </w:pPr>
            <w:r>
              <w:rPr>
                <w:rFonts w:cs="v5.0.0"/>
              </w:rPr>
              <w:t>Wanted signal mean power (dBm)</w:t>
            </w:r>
          </w:p>
        </w:tc>
        <w:tc>
          <w:tcPr>
            <w:tcW w:w="1417" w:type="dxa"/>
          </w:tcPr>
          <w:p>
            <w:pPr>
              <w:pStyle w:val="67"/>
              <w:rPr>
                <w:rFonts w:cs="v5.0.0"/>
              </w:rPr>
            </w:pPr>
            <w:r>
              <w:rPr>
                <w:rFonts w:cs="v5.0.0"/>
              </w:rPr>
              <w:t xml:space="preserve">Interfering signal mean power (dBm) / </w:t>
            </w:r>
            <w:r>
              <w:t>BW</w:t>
            </w:r>
            <w:r>
              <w:rPr>
                <w:vertAlign w:val="subscript"/>
              </w:rPr>
              <w:t>Config</w:t>
            </w:r>
          </w:p>
        </w:tc>
        <w:tc>
          <w:tcPr>
            <w:tcW w:w="1417" w:type="dxa"/>
          </w:tcPr>
          <w:p>
            <w:pPr>
              <w:pStyle w:val="67"/>
              <w:rPr>
                <w:rFonts w:cs="v5.0.0"/>
              </w:rPr>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pStyle w:val="68"/>
              <w:rPr>
                <w:rFonts w:cs="v5.0.0"/>
                <w:lang w:eastAsia="zh-CN"/>
              </w:rPr>
            </w:pPr>
            <w:r>
              <w:rPr>
                <w:rFonts w:cs="v5.0.0"/>
                <w:lang w:eastAsia="zh-CN"/>
              </w:rPr>
              <w:t>5</w:t>
            </w:r>
          </w:p>
        </w:tc>
        <w:tc>
          <w:tcPr>
            <w:tcW w:w="1417" w:type="dxa"/>
          </w:tcPr>
          <w:p>
            <w:pPr>
              <w:pStyle w:val="68"/>
              <w:rPr>
                <w:rFonts w:cs="v5.0.0"/>
                <w:lang w:eastAsia="zh-CN"/>
              </w:rPr>
            </w:pPr>
            <w:r>
              <w:rPr>
                <w:rFonts w:cs="v5.0.0"/>
                <w:lang w:eastAsia="zh-CN"/>
              </w:rPr>
              <w:t>15</w:t>
            </w:r>
          </w:p>
        </w:tc>
        <w:tc>
          <w:tcPr>
            <w:tcW w:w="1417" w:type="dxa"/>
            <w:vAlign w:val="center"/>
          </w:tcPr>
          <w:p>
            <w:pPr>
              <w:pStyle w:val="68"/>
              <w:rPr>
                <w:rFonts w:cs="v5.0.0"/>
              </w:rPr>
            </w:pPr>
            <w:r>
              <w:t>G-FR1-A2-1</w:t>
            </w:r>
          </w:p>
        </w:tc>
        <w:tc>
          <w:tcPr>
            <w:tcW w:w="1417" w:type="dxa"/>
            <w:vAlign w:val="center"/>
          </w:tcPr>
          <w:p>
            <w:pPr>
              <w:pStyle w:val="68"/>
              <w:rPr>
                <w:rFonts w:cs="v5.0.0"/>
                <w:vertAlign w:val="subscript"/>
                <w:lang w:eastAsia="zh-CN"/>
              </w:rPr>
            </w:pPr>
            <w:r>
              <w:t>-65.7</w:t>
            </w:r>
          </w:p>
        </w:tc>
        <w:tc>
          <w:tcPr>
            <w:tcW w:w="1417" w:type="dxa"/>
            <w:vMerge w:val="restart"/>
            <w:vAlign w:val="center"/>
          </w:tcPr>
          <w:p>
            <w:pPr>
              <w:pStyle w:val="68"/>
              <w:rPr>
                <w:rFonts w:cs="v5.0.0"/>
                <w:lang w:eastAsia="zh-CN"/>
              </w:rPr>
            </w:pPr>
            <w:r>
              <w:rPr>
                <w:rFonts w:cs="v5.0.0"/>
                <w:lang w:eastAsia="zh-CN"/>
              </w:rPr>
              <w:t>-77.5</w:t>
            </w:r>
          </w:p>
        </w:tc>
        <w:tc>
          <w:tcPr>
            <w:tcW w:w="1417" w:type="dxa"/>
            <w:vMerge w:val="restart"/>
            <w:vAlign w:val="center"/>
          </w:tcPr>
          <w:p>
            <w:pPr>
              <w:pStyle w:val="68"/>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68"/>
              <w:rPr>
                <w:rFonts w:cs="v5.0.0"/>
                <w:lang w:eastAsia="zh-CN"/>
              </w:rPr>
            </w:pPr>
          </w:p>
        </w:tc>
        <w:tc>
          <w:tcPr>
            <w:tcW w:w="1417" w:type="dxa"/>
          </w:tcPr>
          <w:p>
            <w:pPr>
              <w:pStyle w:val="68"/>
              <w:rPr>
                <w:rFonts w:cs="v5.0.0"/>
                <w:lang w:eastAsia="zh-CN"/>
              </w:rPr>
            </w:pPr>
            <w:r>
              <w:rPr>
                <w:rFonts w:cs="v5.0.0"/>
                <w:lang w:eastAsia="zh-CN"/>
              </w:rPr>
              <w:t>30</w:t>
            </w:r>
          </w:p>
        </w:tc>
        <w:tc>
          <w:tcPr>
            <w:tcW w:w="1417" w:type="dxa"/>
            <w:vAlign w:val="center"/>
          </w:tcPr>
          <w:p>
            <w:pPr>
              <w:pStyle w:val="68"/>
              <w:rPr>
                <w:rFonts w:cs="v5.0.0"/>
              </w:rPr>
            </w:pPr>
            <w:r>
              <w:t xml:space="preserve">G-FR1-A2-2 </w:t>
            </w:r>
          </w:p>
        </w:tc>
        <w:tc>
          <w:tcPr>
            <w:tcW w:w="1417" w:type="dxa"/>
            <w:vAlign w:val="center"/>
          </w:tcPr>
          <w:p>
            <w:pPr>
              <w:pStyle w:val="68"/>
              <w:rPr>
                <w:rFonts w:cs="v5.0.0"/>
                <w:vertAlign w:val="subscript"/>
                <w:lang w:eastAsia="zh-CN"/>
              </w:rPr>
            </w:pPr>
            <w:r>
              <w:t>-66.4</w:t>
            </w:r>
          </w:p>
        </w:tc>
        <w:tc>
          <w:tcPr>
            <w:tcW w:w="1417" w:type="dxa"/>
            <w:vMerge w:val="continue"/>
            <w:vAlign w:val="center"/>
          </w:tcPr>
          <w:p>
            <w:pPr>
              <w:pStyle w:val="68"/>
              <w:rPr>
                <w:rFonts w:cs="v5.0.0"/>
              </w:rPr>
            </w:pPr>
          </w:p>
        </w:tc>
        <w:tc>
          <w:tcPr>
            <w:tcW w:w="1417" w:type="dxa"/>
            <w:vMerge w:val="continue"/>
            <w:vAlign w:val="center"/>
          </w:tcPr>
          <w:p>
            <w:pPr>
              <w:pStyle w:val="68"/>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pStyle w:val="68"/>
              <w:rPr>
                <w:rFonts w:cs="v5.0.0"/>
                <w:lang w:eastAsia="zh-CN"/>
              </w:rPr>
            </w:pPr>
            <w:r>
              <w:rPr>
                <w:rFonts w:cs="v5.0.0"/>
                <w:lang w:eastAsia="zh-CN"/>
              </w:rPr>
              <w:t>10</w:t>
            </w:r>
          </w:p>
        </w:tc>
        <w:tc>
          <w:tcPr>
            <w:tcW w:w="1417" w:type="dxa"/>
          </w:tcPr>
          <w:p>
            <w:pPr>
              <w:pStyle w:val="68"/>
              <w:rPr>
                <w:rFonts w:cs="v5.0.0"/>
                <w:lang w:eastAsia="zh-CN"/>
              </w:rPr>
            </w:pPr>
            <w:r>
              <w:rPr>
                <w:rFonts w:cs="v5.0.0"/>
                <w:lang w:eastAsia="zh-CN"/>
              </w:rPr>
              <w:t>15</w:t>
            </w:r>
          </w:p>
        </w:tc>
        <w:tc>
          <w:tcPr>
            <w:tcW w:w="1417" w:type="dxa"/>
            <w:vAlign w:val="center"/>
          </w:tcPr>
          <w:p>
            <w:pPr>
              <w:pStyle w:val="68"/>
              <w:rPr>
                <w:rFonts w:cs="v5.0.0"/>
              </w:rPr>
            </w:pPr>
            <w:r>
              <w:t>G-FR1-A2-1</w:t>
            </w:r>
          </w:p>
        </w:tc>
        <w:tc>
          <w:tcPr>
            <w:tcW w:w="1417" w:type="dxa"/>
            <w:vAlign w:val="center"/>
          </w:tcPr>
          <w:p>
            <w:pPr>
              <w:pStyle w:val="68"/>
              <w:rPr>
                <w:rFonts w:cs="v5.0.0"/>
              </w:rPr>
            </w:pPr>
            <w:r>
              <w:t>-65.7</w:t>
            </w:r>
          </w:p>
        </w:tc>
        <w:tc>
          <w:tcPr>
            <w:tcW w:w="1417" w:type="dxa"/>
            <w:vMerge w:val="restart"/>
            <w:vAlign w:val="center"/>
          </w:tcPr>
          <w:p>
            <w:pPr>
              <w:pStyle w:val="68"/>
              <w:rPr>
                <w:rFonts w:cs="v5.0.0"/>
                <w:lang w:eastAsia="zh-CN"/>
              </w:rPr>
            </w:pPr>
            <w:r>
              <w:rPr>
                <w:rFonts w:cs="v5.0.0"/>
                <w:lang w:eastAsia="zh-CN"/>
              </w:rPr>
              <w:t>-74.3</w:t>
            </w:r>
          </w:p>
        </w:tc>
        <w:tc>
          <w:tcPr>
            <w:tcW w:w="1417" w:type="dxa"/>
            <w:vMerge w:val="restart"/>
            <w:vAlign w:val="center"/>
          </w:tcPr>
          <w:p>
            <w:pPr>
              <w:pStyle w:val="68"/>
              <w:rPr>
                <w:rFonts w:cs="v5.0.0"/>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68"/>
              <w:rPr>
                <w:rFonts w:cs="v5.0.0"/>
                <w:lang w:eastAsia="zh-CN"/>
              </w:rPr>
            </w:pPr>
          </w:p>
        </w:tc>
        <w:tc>
          <w:tcPr>
            <w:tcW w:w="1417" w:type="dxa"/>
          </w:tcPr>
          <w:p>
            <w:pPr>
              <w:pStyle w:val="68"/>
              <w:rPr>
                <w:rFonts w:cs="v5.0.0"/>
                <w:lang w:eastAsia="zh-CN"/>
              </w:rPr>
            </w:pPr>
            <w:r>
              <w:rPr>
                <w:rFonts w:cs="v5.0.0"/>
                <w:lang w:eastAsia="zh-CN"/>
              </w:rPr>
              <w:t>30</w:t>
            </w:r>
          </w:p>
        </w:tc>
        <w:tc>
          <w:tcPr>
            <w:tcW w:w="1417" w:type="dxa"/>
            <w:vAlign w:val="center"/>
          </w:tcPr>
          <w:p>
            <w:pPr>
              <w:pStyle w:val="68"/>
              <w:rPr>
                <w:rFonts w:cs="v5.0.0"/>
              </w:rPr>
            </w:pPr>
            <w:r>
              <w:t xml:space="preserve">G-FR1-A2-2 </w:t>
            </w:r>
          </w:p>
        </w:tc>
        <w:tc>
          <w:tcPr>
            <w:tcW w:w="1417" w:type="dxa"/>
            <w:vAlign w:val="center"/>
          </w:tcPr>
          <w:p>
            <w:pPr>
              <w:pStyle w:val="68"/>
              <w:rPr>
                <w:rFonts w:cs="v5.0.0"/>
              </w:rPr>
            </w:pPr>
            <w:r>
              <w:t>-66.4</w:t>
            </w:r>
          </w:p>
        </w:tc>
        <w:tc>
          <w:tcPr>
            <w:tcW w:w="1417" w:type="dxa"/>
            <w:vMerge w:val="continue"/>
            <w:vAlign w:val="center"/>
          </w:tcPr>
          <w:p>
            <w:pPr>
              <w:pStyle w:val="68"/>
              <w:rPr>
                <w:rFonts w:cs="v5.0.0"/>
              </w:rPr>
            </w:pPr>
          </w:p>
        </w:tc>
        <w:tc>
          <w:tcPr>
            <w:tcW w:w="1417" w:type="dxa"/>
            <w:vMerge w:val="continue"/>
            <w:vAlign w:val="center"/>
          </w:tcPr>
          <w:p>
            <w:pPr>
              <w:pStyle w:val="68"/>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68"/>
              <w:rPr>
                <w:rFonts w:cs="v5.0.0"/>
                <w:lang w:eastAsia="zh-CN"/>
              </w:rPr>
            </w:pPr>
          </w:p>
        </w:tc>
        <w:tc>
          <w:tcPr>
            <w:tcW w:w="1417" w:type="dxa"/>
          </w:tcPr>
          <w:p>
            <w:pPr>
              <w:pStyle w:val="68"/>
              <w:rPr>
                <w:rFonts w:cs="v5.0.0"/>
                <w:lang w:eastAsia="zh-CN"/>
              </w:rPr>
            </w:pPr>
            <w:r>
              <w:rPr>
                <w:rFonts w:cs="v5.0.0"/>
                <w:lang w:eastAsia="zh-CN"/>
              </w:rPr>
              <w:t>60</w:t>
            </w:r>
          </w:p>
        </w:tc>
        <w:tc>
          <w:tcPr>
            <w:tcW w:w="1417" w:type="dxa"/>
            <w:vAlign w:val="center"/>
          </w:tcPr>
          <w:p>
            <w:pPr>
              <w:pStyle w:val="68"/>
              <w:rPr>
                <w:rFonts w:cs="v5.0.0"/>
              </w:rPr>
            </w:pPr>
            <w:r>
              <w:t>G-FR1-A2-3</w:t>
            </w:r>
            <w:r>
              <w:rPr>
                <w:rFonts w:hint="eastAsia" w:eastAsia="DengXian"/>
                <w:lang w:eastAsia="zh-CN"/>
              </w:rPr>
              <w:t xml:space="preserve"> </w:t>
            </w:r>
          </w:p>
        </w:tc>
        <w:tc>
          <w:tcPr>
            <w:tcW w:w="1417" w:type="dxa"/>
            <w:vAlign w:val="center"/>
          </w:tcPr>
          <w:p>
            <w:pPr>
              <w:pStyle w:val="68"/>
              <w:rPr>
                <w:rFonts w:cs="v5.0.0"/>
              </w:rPr>
            </w:pPr>
            <w:r>
              <w:t>-63.4</w:t>
            </w:r>
          </w:p>
        </w:tc>
        <w:tc>
          <w:tcPr>
            <w:tcW w:w="1417" w:type="dxa"/>
            <w:vMerge w:val="continue"/>
            <w:vAlign w:val="center"/>
          </w:tcPr>
          <w:p>
            <w:pPr>
              <w:pStyle w:val="68"/>
              <w:rPr>
                <w:rFonts w:cs="v5.0.0"/>
              </w:rPr>
            </w:pPr>
          </w:p>
        </w:tc>
        <w:tc>
          <w:tcPr>
            <w:tcW w:w="1417" w:type="dxa"/>
            <w:vMerge w:val="continue"/>
            <w:vAlign w:val="center"/>
          </w:tcPr>
          <w:p>
            <w:pPr>
              <w:pStyle w:val="68"/>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pStyle w:val="68"/>
              <w:rPr>
                <w:rFonts w:cs="v5.0.0"/>
                <w:lang w:eastAsia="zh-CN"/>
              </w:rPr>
            </w:pPr>
            <w:r>
              <w:rPr>
                <w:rFonts w:cs="v5.0.0"/>
                <w:lang w:eastAsia="zh-CN"/>
              </w:rPr>
              <w:t>15</w:t>
            </w:r>
          </w:p>
        </w:tc>
        <w:tc>
          <w:tcPr>
            <w:tcW w:w="1417" w:type="dxa"/>
          </w:tcPr>
          <w:p>
            <w:pPr>
              <w:pStyle w:val="68"/>
              <w:rPr>
                <w:rFonts w:cs="v5.0.0"/>
                <w:lang w:eastAsia="zh-CN"/>
              </w:rPr>
            </w:pPr>
            <w:r>
              <w:rPr>
                <w:rFonts w:cs="v5.0.0"/>
                <w:lang w:eastAsia="zh-CN"/>
              </w:rPr>
              <w:t>15</w:t>
            </w:r>
          </w:p>
        </w:tc>
        <w:tc>
          <w:tcPr>
            <w:tcW w:w="1417" w:type="dxa"/>
            <w:vAlign w:val="center"/>
          </w:tcPr>
          <w:p>
            <w:pPr>
              <w:pStyle w:val="68"/>
              <w:rPr>
                <w:rFonts w:cs="v5.0.0"/>
              </w:rPr>
            </w:pPr>
            <w:r>
              <w:t>G-FR1-A2-1</w:t>
            </w:r>
          </w:p>
        </w:tc>
        <w:tc>
          <w:tcPr>
            <w:tcW w:w="1417" w:type="dxa"/>
            <w:vAlign w:val="center"/>
          </w:tcPr>
          <w:p>
            <w:pPr>
              <w:pStyle w:val="68"/>
              <w:rPr>
                <w:rFonts w:cs="v5.0.0"/>
              </w:rPr>
            </w:pPr>
            <w:r>
              <w:t>-65.7</w:t>
            </w:r>
          </w:p>
        </w:tc>
        <w:tc>
          <w:tcPr>
            <w:tcW w:w="1417" w:type="dxa"/>
            <w:vMerge w:val="restart"/>
            <w:vAlign w:val="center"/>
          </w:tcPr>
          <w:p>
            <w:pPr>
              <w:pStyle w:val="68"/>
              <w:rPr>
                <w:rFonts w:cs="v5.0.0"/>
                <w:lang w:eastAsia="zh-CN"/>
              </w:rPr>
            </w:pPr>
            <w:r>
              <w:rPr>
                <w:rFonts w:cs="v5.0.0"/>
                <w:lang w:eastAsia="zh-CN"/>
              </w:rPr>
              <w:t>-72.5</w:t>
            </w:r>
          </w:p>
        </w:tc>
        <w:tc>
          <w:tcPr>
            <w:tcW w:w="1417" w:type="dxa"/>
            <w:vMerge w:val="restart"/>
            <w:vAlign w:val="center"/>
          </w:tcPr>
          <w:p>
            <w:pPr>
              <w:pStyle w:val="68"/>
              <w:rPr>
                <w:rFonts w:cs="v5.0.0"/>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68"/>
              <w:rPr>
                <w:rFonts w:cs="v5.0.0"/>
                <w:lang w:eastAsia="zh-CN"/>
              </w:rPr>
            </w:pPr>
          </w:p>
        </w:tc>
        <w:tc>
          <w:tcPr>
            <w:tcW w:w="1417" w:type="dxa"/>
          </w:tcPr>
          <w:p>
            <w:pPr>
              <w:pStyle w:val="68"/>
              <w:rPr>
                <w:rFonts w:cs="v5.0.0"/>
                <w:lang w:eastAsia="zh-CN"/>
              </w:rPr>
            </w:pPr>
            <w:r>
              <w:rPr>
                <w:rFonts w:cs="v5.0.0"/>
                <w:lang w:eastAsia="zh-CN"/>
              </w:rPr>
              <w:t>30</w:t>
            </w:r>
          </w:p>
        </w:tc>
        <w:tc>
          <w:tcPr>
            <w:tcW w:w="1417" w:type="dxa"/>
            <w:vAlign w:val="center"/>
          </w:tcPr>
          <w:p>
            <w:pPr>
              <w:pStyle w:val="68"/>
              <w:rPr>
                <w:rFonts w:cs="v5.0.0"/>
              </w:rPr>
            </w:pPr>
            <w:r>
              <w:t xml:space="preserve">G-FR1-A2-2 </w:t>
            </w:r>
          </w:p>
        </w:tc>
        <w:tc>
          <w:tcPr>
            <w:tcW w:w="1417" w:type="dxa"/>
            <w:vAlign w:val="center"/>
          </w:tcPr>
          <w:p>
            <w:pPr>
              <w:pStyle w:val="68"/>
              <w:rPr>
                <w:rFonts w:cs="v5.0.0"/>
              </w:rPr>
            </w:pPr>
            <w:r>
              <w:t>-66.4</w:t>
            </w:r>
          </w:p>
        </w:tc>
        <w:tc>
          <w:tcPr>
            <w:tcW w:w="1417" w:type="dxa"/>
            <w:vMerge w:val="continue"/>
            <w:vAlign w:val="center"/>
          </w:tcPr>
          <w:p>
            <w:pPr>
              <w:pStyle w:val="68"/>
              <w:rPr>
                <w:rFonts w:cs="v5.0.0"/>
              </w:rPr>
            </w:pPr>
          </w:p>
        </w:tc>
        <w:tc>
          <w:tcPr>
            <w:tcW w:w="1417" w:type="dxa"/>
            <w:vMerge w:val="continue"/>
            <w:vAlign w:val="center"/>
          </w:tcPr>
          <w:p>
            <w:pPr>
              <w:pStyle w:val="68"/>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68"/>
              <w:rPr>
                <w:rFonts w:cs="v5.0.0"/>
                <w:lang w:eastAsia="zh-CN"/>
              </w:rPr>
            </w:pPr>
          </w:p>
        </w:tc>
        <w:tc>
          <w:tcPr>
            <w:tcW w:w="1417" w:type="dxa"/>
          </w:tcPr>
          <w:p>
            <w:pPr>
              <w:pStyle w:val="68"/>
              <w:rPr>
                <w:rFonts w:cs="v5.0.0"/>
                <w:lang w:eastAsia="zh-CN"/>
              </w:rPr>
            </w:pPr>
            <w:r>
              <w:rPr>
                <w:rFonts w:cs="v5.0.0"/>
                <w:lang w:eastAsia="zh-CN"/>
              </w:rPr>
              <w:t>60</w:t>
            </w:r>
          </w:p>
        </w:tc>
        <w:tc>
          <w:tcPr>
            <w:tcW w:w="1417" w:type="dxa"/>
            <w:vAlign w:val="center"/>
          </w:tcPr>
          <w:p>
            <w:pPr>
              <w:pStyle w:val="68"/>
              <w:rPr>
                <w:rFonts w:cs="v5.0.0"/>
              </w:rPr>
            </w:pPr>
            <w:r>
              <w:t>G-FR1-A2-3</w:t>
            </w:r>
          </w:p>
        </w:tc>
        <w:tc>
          <w:tcPr>
            <w:tcW w:w="1417" w:type="dxa"/>
            <w:vAlign w:val="center"/>
          </w:tcPr>
          <w:p>
            <w:pPr>
              <w:pStyle w:val="68"/>
              <w:rPr>
                <w:rFonts w:cs="v5.0.0"/>
              </w:rPr>
            </w:pPr>
            <w:r>
              <w:t>-63.4</w:t>
            </w:r>
          </w:p>
        </w:tc>
        <w:tc>
          <w:tcPr>
            <w:tcW w:w="1417" w:type="dxa"/>
            <w:vMerge w:val="continue"/>
            <w:vAlign w:val="center"/>
          </w:tcPr>
          <w:p>
            <w:pPr>
              <w:pStyle w:val="68"/>
              <w:rPr>
                <w:rFonts w:cs="v5.0.0"/>
              </w:rPr>
            </w:pPr>
          </w:p>
        </w:tc>
        <w:tc>
          <w:tcPr>
            <w:tcW w:w="1417" w:type="dxa"/>
            <w:vMerge w:val="continue"/>
            <w:vAlign w:val="center"/>
          </w:tcPr>
          <w:p>
            <w:pPr>
              <w:pStyle w:val="68"/>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pStyle w:val="68"/>
              <w:rPr>
                <w:rFonts w:cs="v5.0.0"/>
                <w:lang w:eastAsia="zh-CN"/>
              </w:rPr>
            </w:pPr>
            <w:r>
              <w:rPr>
                <w:rFonts w:cs="v5.0.0"/>
                <w:lang w:eastAsia="zh-CN"/>
              </w:rPr>
              <w:t>20</w:t>
            </w:r>
          </w:p>
        </w:tc>
        <w:tc>
          <w:tcPr>
            <w:tcW w:w="1417" w:type="dxa"/>
          </w:tcPr>
          <w:p>
            <w:pPr>
              <w:pStyle w:val="68"/>
              <w:rPr>
                <w:rFonts w:cs="v5.0.0"/>
              </w:rPr>
            </w:pPr>
            <w:r>
              <w:rPr>
                <w:rFonts w:cs="v5.0.0"/>
                <w:lang w:eastAsia="zh-CN"/>
              </w:rPr>
              <w:t>15</w:t>
            </w:r>
          </w:p>
        </w:tc>
        <w:tc>
          <w:tcPr>
            <w:tcW w:w="1417" w:type="dxa"/>
            <w:vAlign w:val="center"/>
          </w:tcPr>
          <w:p>
            <w:pPr>
              <w:pStyle w:val="68"/>
            </w:pPr>
            <w:r>
              <w:t>G-FR1-A2-4</w:t>
            </w:r>
          </w:p>
        </w:tc>
        <w:tc>
          <w:tcPr>
            <w:tcW w:w="1417" w:type="dxa"/>
            <w:vAlign w:val="center"/>
          </w:tcPr>
          <w:p>
            <w:pPr>
              <w:pStyle w:val="68"/>
              <w:rPr>
                <w:rFonts w:cs="v5.0.0"/>
              </w:rPr>
            </w:pPr>
            <w:r>
              <w:t>-59.5</w:t>
            </w:r>
          </w:p>
        </w:tc>
        <w:tc>
          <w:tcPr>
            <w:tcW w:w="1417" w:type="dxa"/>
            <w:vMerge w:val="restart"/>
            <w:vAlign w:val="center"/>
          </w:tcPr>
          <w:p>
            <w:pPr>
              <w:pStyle w:val="68"/>
              <w:rPr>
                <w:rFonts w:cs="v5.0.0"/>
                <w:lang w:eastAsia="zh-CN"/>
              </w:rPr>
            </w:pPr>
            <w:r>
              <w:rPr>
                <w:rFonts w:cs="v5.0.0"/>
                <w:lang w:eastAsia="zh-CN"/>
              </w:rPr>
              <w:t>-71.2</w:t>
            </w:r>
          </w:p>
        </w:tc>
        <w:tc>
          <w:tcPr>
            <w:tcW w:w="1417" w:type="dxa"/>
            <w:vMerge w:val="restart"/>
            <w:vAlign w:val="center"/>
          </w:tcPr>
          <w:p>
            <w:pPr>
              <w:pStyle w:val="68"/>
              <w:rPr>
                <w:rFonts w:cs="v5.0.0"/>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68"/>
              <w:rPr>
                <w:rFonts w:cs="v5.0.0"/>
                <w:lang w:eastAsia="zh-CN"/>
              </w:rPr>
            </w:pPr>
          </w:p>
        </w:tc>
        <w:tc>
          <w:tcPr>
            <w:tcW w:w="1417" w:type="dxa"/>
          </w:tcPr>
          <w:p>
            <w:pPr>
              <w:pStyle w:val="68"/>
              <w:rPr>
                <w:rFonts w:cs="v5.0.0"/>
              </w:rPr>
            </w:pPr>
            <w:r>
              <w:rPr>
                <w:rFonts w:cs="v5.0.0"/>
                <w:lang w:eastAsia="zh-CN"/>
              </w:rPr>
              <w:t>30</w:t>
            </w:r>
          </w:p>
        </w:tc>
        <w:tc>
          <w:tcPr>
            <w:tcW w:w="1417" w:type="dxa"/>
            <w:vAlign w:val="center"/>
          </w:tcPr>
          <w:p>
            <w:pPr>
              <w:pStyle w:val="68"/>
            </w:pPr>
            <w:r>
              <w:t>G-FR1-A2-5</w:t>
            </w:r>
          </w:p>
        </w:tc>
        <w:tc>
          <w:tcPr>
            <w:tcW w:w="1417" w:type="dxa"/>
            <w:vAlign w:val="center"/>
          </w:tcPr>
          <w:p>
            <w:pPr>
              <w:pStyle w:val="68"/>
              <w:rPr>
                <w:rFonts w:cs="v5.0.0"/>
              </w:rPr>
            </w:pPr>
            <w:r>
              <w:t>-59.5</w:t>
            </w:r>
          </w:p>
        </w:tc>
        <w:tc>
          <w:tcPr>
            <w:tcW w:w="1417" w:type="dxa"/>
            <w:vMerge w:val="continue"/>
            <w:vAlign w:val="center"/>
          </w:tcPr>
          <w:p>
            <w:pPr>
              <w:pStyle w:val="68"/>
              <w:rPr>
                <w:rFonts w:cs="v5.0.0"/>
              </w:rPr>
            </w:pPr>
          </w:p>
        </w:tc>
        <w:tc>
          <w:tcPr>
            <w:tcW w:w="1417" w:type="dxa"/>
            <w:vMerge w:val="continue"/>
            <w:vAlign w:val="center"/>
          </w:tcPr>
          <w:p>
            <w:pPr>
              <w:pStyle w:val="68"/>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68"/>
              <w:rPr>
                <w:rFonts w:cs="v5.0.0"/>
                <w:lang w:eastAsia="zh-CN"/>
              </w:rPr>
            </w:pPr>
          </w:p>
        </w:tc>
        <w:tc>
          <w:tcPr>
            <w:tcW w:w="1417" w:type="dxa"/>
          </w:tcPr>
          <w:p>
            <w:pPr>
              <w:pStyle w:val="68"/>
              <w:rPr>
                <w:rFonts w:cs="v5.0.0"/>
              </w:rPr>
            </w:pPr>
            <w:r>
              <w:rPr>
                <w:rFonts w:cs="v5.0.0"/>
                <w:lang w:eastAsia="zh-CN"/>
              </w:rPr>
              <w:t>60</w:t>
            </w:r>
          </w:p>
        </w:tc>
        <w:tc>
          <w:tcPr>
            <w:tcW w:w="1417" w:type="dxa"/>
            <w:vAlign w:val="center"/>
          </w:tcPr>
          <w:p>
            <w:pPr>
              <w:pStyle w:val="68"/>
            </w:pPr>
            <w:r>
              <w:t>G-FR1-A2-6</w:t>
            </w:r>
          </w:p>
        </w:tc>
        <w:tc>
          <w:tcPr>
            <w:tcW w:w="1417" w:type="dxa"/>
            <w:vAlign w:val="center"/>
          </w:tcPr>
          <w:p>
            <w:pPr>
              <w:pStyle w:val="68"/>
              <w:rPr>
                <w:rFonts w:cs="v5.0.0"/>
              </w:rPr>
            </w:pPr>
            <w:r>
              <w:t>-59.8</w:t>
            </w:r>
          </w:p>
        </w:tc>
        <w:tc>
          <w:tcPr>
            <w:tcW w:w="1417" w:type="dxa"/>
            <w:vMerge w:val="continue"/>
            <w:vAlign w:val="center"/>
          </w:tcPr>
          <w:p>
            <w:pPr>
              <w:pStyle w:val="68"/>
              <w:rPr>
                <w:rFonts w:cs="v5.0.0"/>
              </w:rPr>
            </w:pPr>
          </w:p>
        </w:tc>
        <w:tc>
          <w:tcPr>
            <w:tcW w:w="1417" w:type="dxa"/>
            <w:vMerge w:val="continue"/>
            <w:vAlign w:val="center"/>
          </w:tcPr>
          <w:p>
            <w:pPr>
              <w:pStyle w:val="68"/>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pStyle w:val="68"/>
              <w:rPr>
                <w:rFonts w:cs="v5.0.0"/>
                <w:lang w:eastAsia="zh-CN"/>
              </w:rPr>
            </w:pPr>
            <w:r>
              <w:rPr>
                <w:rFonts w:cs="v5.0.0"/>
                <w:lang w:eastAsia="zh-CN"/>
              </w:rPr>
              <w:t>25</w:t>
            </w:r>
          </w:p>
        </w:tc>
        <w:tc>
          <w:tcPr>
            <w:tcW w:w="1417" w:type="dxa"/>
          </w:tcPr>
          <w:p>
            <w:pPr>
              <w:pStyle w:val="68"/>
              <w:rPr>
                <w:rFonts w:cs="v5.0.0"/>
              </w:rPr>
            </w:pPr>
            <w:r>
              <w:rPr>
                <w:rFonts w:cs="v5.0.0"/>
                <w:lang w:eastAsia="zh-CN"/>
              </w:rPr>
              <w:t>15</w:t>
            </w:r>
          </w:p>
        </w:tc>
        <w:tc>
          <w:tcPr>
            <w:tcW w:w="1417" w:type="dxa"/>
            <w:vAlign w:val="center"/>
          </w:tcPr>
          <w:p>
            <w:pPr>
              <w:pStyle w:val="68"/>
            </w:pPr>
            <w:r>
              <w:t>G-FR1-A2-4</w:t>
            </w:r>
          </w:p>
        </w:tc>
        <w:tc>
          <w:tcPr>
            <w:tcW w:w="1417" w:type="dxa"/>
            <w:vAlign w:val="center"/>
          </w:tcPr>
          <w:p>
            <w:pPr>
              <w:pStyle w:val="68"/>
              <w:rPr>
                <w:rFonts w:cs="v5.0.0"/>
              </w:rPr>
            </w:pPr>
            <w:r>
              <w:t>-59.5</w:t>
            </w:r>
          </w:p>
        </w:tc>
        <w:tc>
          <w:tcPr>
            <w:tcW w:w="1417" w:type="dxa"/>
            <w:vMerge w:val="restart"/>
            <w:vAlign w:val="center"/>
          </w:tcPr>
          <w:p>
            <w:pPr>
              <w:pStyle w:val="68"/>
              <w:rPr>
                <w:rFonts w:cs="v5.0.0"/>
                <w:lang w:eastAsia="zh-CN"/>
              </w:rPr>
            </w:pPr>
            <w:r>
              <w:rPr>
                <w:rFonts w:cs="v5.0.0"/>
                <w:lang w:eastAsia="zh-CN"/>
              </w:rPr>
              <w:t>-70.2</w:t>
            </w:r>
          </w:p>
        </w:tc>
        <w:tc>
          <w:tcPr>
            <w:tcW w:w="1417" w:type="dxa"/>
            <w:vMerge w:val="restart"/>
            <w:vAlign w:val="center"/>
          </w:tcPr>
          <w:p>
            <w:pPr>
              <w:pStyle w:val="68"/>
              <w:rPr>
                <w:rFonts w:cs="v5.0.0"/>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68"/>
              <w:rPr>
                <w:rFonts w:cs="v5.0.0"/>
                <w:lang w:eastAsia="zh-CN"/>
              </w:rPr>
            </w:pPr>
          </w:p>
        </w:tc>
        <w:tc>
          <w:tcPr>
            <w:tcW w:w="1417" w:type="dxa"/>
          </w:tcPr>
          <w:p>
            <w:pPr>
              <w:pStyle w:val="68"/>
              <w:rPr>
                <w:rFonts w:cs="v5.0.0"/>
              </w:rPr>
            </w:pPr>
            <w:r>
              <w:rPr>
                <w:rFonts w:cs="v5.0.0"/>
                <w:lang w:eastAsia="zh-CN"/>
              </w:rPr>
              <w:t>30</w:t>
            </w:r>
          </w:p>
        </w:tc>
        <w:tc>
          <w:tcPr>
            <w:tcW w:w="1417" w:type="dxa"/>
            <w:vAlign w:val="center"/>
          </w:tcPr>
          <w:p>
            <w:pPr>
              <w:pStyle w:val="68"/>
            </w:pPr>
            <w:r>
              <w:t>G-FR1-A2-5</w:t>
            </w:r>
          </w:p>
        </w:tc>
        <w:tc>
          <w:tcPr>
            <w:tcW w:w="1417" w:type="dxa"/>
            <w:vAlign w:val="center"/>
          </w:tcPr>
          <w:p>
            <w:pPr>
              <w:pStyle w:val="68"/>
              <w:rPr>
                <w:rFonts w:cs="v5.0.0"/>
              </w:rPr>
            </w:pPr>
            <w:r>
              <w:t>-59.5</w:t>
            </w:r>
          </w:p>
        </w:tc>
        <w:tc>
          <w:tcPr>
            <w:tcW w:w="1417" w:type="dxa"/>
            <w:vMerge w:val="continue"/>
            <w:vAlign w:val="center"/>
          </w:tcPr>
          <w:p>
            <w:pPr>
              <w:pStyle w:val="68"/>
              <w:rPr>
                <w:rFonts w:cs="v5.0.0"/>
              </w:rPr>
            </w:pPr>
          </w:p>
        </w:tc>
        <w:tc>
          <w:tcPr>
            <w:tcW w:w="1417" w:type="dxa"/>
            <w:vMerge w:val="continue"/>
            <w:vAlign w:val="center"/>
          </w:tcPr>
          <w:p>
            <w:pPr>
              <w:pStyle w:val="68"/>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68"/>
              <w:rPr>
                <w:rFonts w:cs="v5.0.0"/>
                <w:lang w:eastAsia="zh-CN"/>
              </w:rPr>
            </w:pPr>
          </w:p>
        </w:tc>
        <w:tc>
          <w:tcPr>
            <w:tcW w:w="1417" w:type="dxa"/>
          </w:tcPr>
          <w:p>
            <w:pPr>
              <w:pStyle w:val="68"/>
              <w:rPr>
                <w:rFonts w:cs="v5.0.0"/>
              </w:rPr>
            </w:pPr>
            <w:r>
              <w:rPr>
                <w:rFonts w:cs="v5.0.0"/>
                <w:lang w:eastAsia="zh-CN"/>
              </w:rPr>
              <w:t>60</w:t>
            </w:r>
          </w:p>
        </w:tc>
        <w:tc>
          <w:tcPr>
            <w:tcW w:w="1417" w:type="dxa"/>
            <w:vAlign w:val="center"/>
          </w:tcPr>
          <w:p>
            <w:pPr>
              <w:pStyle w:val="68"/>
            </w:pPr>
            <w:r>
              <w:t>G-FR1-A2-6</w:t>
            </w:r>
          </w:p>
        </w:tc>
        <w:tc>
          <w:tcPr>
            <w:tcW w:w="1417" w:type="dxa"/>
            <w:vAlign w:val="center"/>
          </w:tcPr>
          <w:p>
            <w:pPr>
              <w:pStyle w:val="68"/>
              <w:rPr>
                <w:rFonts w:cs="v5.0.0"/>
              </w:rPr>
            </w:pPr>
            <w:r>
              <w:t>-59.8</w:t>
            </w:r>
          </w:p>
        </w:tc>
        <w:tc>
          <w:tcPr>
            <w:tcW w:w="1417" w:type="dxa"/>
            <w:vMerge w:val="continue"/>
            <w:vAlign w:val="center"/>
          </w:tcPr>
          <w:p>
            <w:pPr>
              <w:pStyle w:val="68"/>
              <w:rPr>
                <w:rFonts w:cs="v5.0.0"/>
              </w:rPr>
            </w:pPr>
          </w:p>
        </w:tc>
        <w:tc>
          <w:tcPr>
            <w:tcW w:w="1417" w:type="dxa"/>
            <w:vMerge w:val="continue"/>
            <w:vAlign w:val="center"/>
          </w:tcPr>
          <w:p>
            <w:pPr>
              <w:pStyle w:val="68"/>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pStyle w:val="68"/>
              <w:rPr>
                <w:rFonts w:cs="v5.0.0"/>
                <w:lang w:eastAsia="zh-CN"/>
              </w:rPr>
            </w:pPr>
            <w:r>
              <w:rPr>
                <w:rFonts w:cs="v5.0.0"/>
                <w:lang w:eastAsia="zh-CN"/>
              </w:rPr>
              <w:t>30</w:t>
            </w:r>
          </w:p>
        </w:tc>
        <w:tc>
          <w:tcPr>
            <w:tcW w:w="1417" w:type="dxa"/>
          </w:tcPr>
          <w:p>
            <w:pPr>
              <w:pStyle w:val="68"/>
              <w:rPr>
                <w:rFonts w:cs="v5.0.0"/>
              </w:rPr>
            </w:pPr>
            <w:r>
              <w:rPr>
                <w:rFonts w:cs="v5.0.0"/>
                <w:lang w:eastAsia="zh-CN"/>
              </w:rPr>
              <w:t>15</w:t>
            </w:r>
          </w:p>
        </w:tc>
        <w:tc>
          <w:tcPr>
            <w:tcW w:w="1417" w:type="dxa"/>
            <w:vAlign w:val="center"/>
          </w:tcPr>
          <w:p>
            <w:pPr>
              <w:pStyle w:val="68"/>
            </w:pPr>
            <w:r>
              <w:t>G-FR1-A2-4</w:t>
            </w:r>
          </w:p>
        </w:tc>
        <w:tc>
          <w:tcPr>
            <w:tcW w:w="1417" w:type="dxa"/>
            <w:vAlign w:val="center"/>
          </w:tcPr>
          <w:p>
            <w:pPr>
              <w:pStyle w:val="68"/>
              <w:rPr>
                <w:rFonts w:cs="v5.0.0"/>
              </w:rPr>
            </w:pPr>
            <w:r>
              <w:t>-59.5</w:t>
            </w:r>
          </w:p>
        </w:tc>
        <w:tc>
          <w:tcPr>
            <w:tcW w:w="1417" w:type="dxa"/>
            <w:vMerge w:val="restart"/>
            <w:vAlign w:val="center"/>
          </w:tcPr>
          <w:p>
            <w:pPr>
              <w:pStyle w:val="68"/>
              <w:rPr>
                <w:rFonts w:cs="v5.0.0"/>
                <w:lang w:eastAsia="zh-CN"/>
              </w:rPr>
            </w:pPr>
            <w:r>
              <w:rPr>
                <w:rFonts w:cs="v5.0.0"/>
                <w:lang w:eastAsia="zh-CN"/>
              </w:rPr>
              <w:t>-69.4</w:t>
            </w:r>
          </w:p>
        </w:tc>
        <w:tc>
          <w:tcPr>
            <w:tcW w:w="1417" w:type="dxa"/>
            <w:vMerge w:val="restart"/>
            <w:vAlign w:val="center"/>
          </w:tcPr>
          <w:p>
            <w:pPr>
              <w:pStyle w:val="68"/>
              <w:rPr>
                <w:rFonts w:cs="v5.0.0"/>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68"/>
              <w:rPr>
                <w:rFonts w:cs="v5.0.0"/>
                <w:lang w:eastAsia="zh-CN"/>
              </w:rPr>
            </w:pPr>
          </w:p>
        </w:tc>
        <w:tc>
          <w:tcPr>
            <w:tcW w:w="1417" w:type="dxa"/>
          </w:tcPr>
          <w:p>
            <w:pPr>
              <w:pStyle w:val="68"/>
              <w:rPr>
                <w:rFonts w:cs="v5.0.0"/>
              </w:rPr>
            </w:pPr>
            <w:r>
              <w:rPr>
                <w:rFonts w:cs="v5.0.0"/>
                <w:lang w:eastAsia="zh-CN"/>
              </w:rPr>
              <w:t>30</w:t>
            </w:r>
          </w:p>
        </w:tc>
        <w:tc>
          <w:tcPr>
            <w:tcW w:w="1417" w:type="dxa"/>
            <w:vAlign w:val="center"/>
          </w:tcPr>
          <w:p>
            <w:pPr>
              <w:pStyle w:val="68"/>
            </w:pPr>
            <w:r>
              <w:t>G-FR1-A2-5</w:t>
            </w:r>
          </w:p>
        </w:tc>
        <w:tc>
          <w:tcPr>
            <w:tcW w:w="1417" w:type="dxa"/>
            <w:vAlign w:val="center"/>
          </w:tcPr>
          <w:p>
            <w:pPr>
              <w:pStyle w:val="68"/>
              <w:rPr>
                <w:rFonts w:cs="v5.0.0"/>
              </w:rPr>
            </w:pPr>
            <w:r>
              <w:t>-59.5</w:t>
            </w:r>
          </w:p>
        </w:tc>
        <w:tc>
          <w:tcPr>
            <w:tcW w:w="1417" w:type="dxa"/>
            <w:vMerge w:val="continue"/>
            <w:vAlign w:val="center"/>
          </w:tcPr>
          <w:p>
            <w:pPr>
              <w:pStyle w:val="68"/>
              <w:rPr>
                <w:rFonts w:cs="v5.0.0"/>
              </w:rPr>
            </w:pPr>
          </w:p>
        </w:tc>
        <w:tc>
          <w:tcPr>
            <w:tcW w:w="1417" w:type="dxa"/>
            <w:vMerge w:val="continue"/>
            <w:vAlign w:val="center"/>
          </w:tcPr>
          <w:p>
            <w:pPr>
              <w:pStyle w:val="68"/>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68"/>
              <w:rPr>
                <w:rFonts w:cs="v5.0.0"/>
                <w:lang w:eastAsia="zh-CN"/>
              </w:rPr>
            </w:pPr>
          </w:p>
        </w:tc>
        <w:tc>
          <w:tcPr>
            <w:tcW w:w="1417" w:type="dxa"/>
          </w:tcPr>
          <w:p>
            <w:pPr>
              <w:pStyle w:val="68"/>
              <w:rPr>
                <w:rFonts w:cs="v5.0.0"/>
              </w:rPr>
            </w:pPr>
            <w:r>
              <w:rPr>
                <w:rFonts w:cs="v5.0.0"/>
                <w:lang w:eastAsia="zh-CN"/>
              </w:rPr>
              <w:t>60</w:t>
            </w:r>
          </w:p>
        </w:tc>
        <w:tc>
          <w:tcPr>
            <w:tcW w:w="1417" w:type="dxa"/>
            <w:vAlign w:val="center"/>
          </w:tcPr>
          <w:p>
            <w:pPr>
              <w:pStyle w:val="68"/>
            </w:pPr>
            <w:r>
              <w:t>G-FR1-A2-6</w:t>
            </w:r>
          </w:p>
        </w:tc>
        <w:tc>
          <w:tcPr>
            <w:tcW w:w="1417" w:type="dxa"/>
            <w:vAlign w:val="center"/>
          </w:tcPr>
          <w:p>
            <w:pPr>
              <w:pStyle w:val="68"/>
              <w:rPr>
                <w:rFonts w:cs="v5.0.0"/>
              </w:rPr>
            </w:pPr>
            <w:r>
              <w:t>-59.8</w:t>
            </w:r>
          </w:p>
        </w:tc>
        <w:tc>
          <w:tcPr>
            <w:tcW w:w="1417" w:type="dxa"/>
            <w:vMerge w:val="continue"/>
            <w:vAlign w:val="center"/>
          </w:tcPr>
          <w:p>
            <w:pPr>
              <w:pStyle w:val="68"/>
              <w:rPr>
                <w:rFonts w:cs="v5.0.0"/>
              </w:rPr>
            </w:pPr>
          </w:p>
        </w:tc>
        <w:tc>
          <w:tcPr>
            <w:tcW w:w="1417" w:type="dxa"/>
            <w:vMerge w:val="continue"/>
            <w:vAlign w:val="center"/>
          </w:tcPr>
          <w:p>
            <w:pPr>
              <w:pStyle w:val="68"/>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pStyle w:val="68"/>
              <w:rPr>
                <w:rFonts w:cs="v5.0.0"/>
                <w:lang w:eastAsia="zh-CN"/>
              </w:rPr>
            </w:pPr>
            <w:r>
              <w:rPr>
                <w:rFonts w:cs="v5.0.0"/>
                <w:lang w:eastAsia="zh-CN"/>
              </w:rPr>
              <w:t>40</w:t>
            </w:r>
          </w:p>
        </w:tc>
        <w:tc>
          <w:tcPr>
            <w:tcW w:w="1417" w:type="dxa"/>
          </w:tcPr>
          <w:p>
            <w:pPr>
              <w:pStyle w:val="68"/>
              <w:rPr>
                <w:rFonts w:cs="v5.0.0"/>
              </w:rPr>
            </w:pPr>
            <w:r>
              <w:rPr>
                <w:rFonts w:cs="v5.0.0"/>
                <w:lang w:eastAsia="zh-CN"/>
              </w:rPr>
              <w:t>15</w:t>
            </w:r>
          </w:p>
        </w:tc>
        <w:tc>
          <w:tcPr>
            <w:tcW w:w="1417" w:type="dxa"/>
            <w:vAlign w:val="center"/>
          </w:tcPr>
          <w:p>
            <w:pPr>
              <w:pStyle w:val="68"/>
            </w:pPr>
            <w:r>
              <w:t>G-FR1-A2-4</w:t>
            </w:r>
          </w:p>
        </w:tc>
        <w:tc>
          <w:tcPr>
            <w:tcW w:w="1417" w:type="dxa"/>
            <w:vAlign w:val="center"/>
          </w:tcPr>
          <w:p>
            <w:pPr>
              <w:pStyle w:val="68"/>
              <w:rPr>
                <w:rFonts w:cs="v5.0.0"/>
              </w:rPr>
            </w:pPr>
            <w:r>
              <w:t>-59.5</w:t>
            </w:r>
          </w:p>
        </w:tc>
        <w:tc>
          <w:tcPr>
            <w:tcW w:w="1417" w:type="dxa"/>
            <w:vMerge w:val="restart"/>
            <w:vAlign w:val="center"/>
          </w:tcPr>
          <w:p>
            <w:pPr>
              <w:pStyle w:val="68"/>
              <w:rPr>
                <w:rFonts w:cs="v5.0.0"/>
                <w:lang w:eastAsia="zh-CN"/>
              </w:rPr>
            </w:pPr>
            <w:r>
              <w:rPr>
                <w:rFonts w:cs="v5.0.0"/>
                <w:lang w:eastAsia="zh-CN"/>
              </w:rPr>
              <w:t>-68.1</w:t>
            </w:r>
          </w:p>
        </w:tc>
        <w:tc>
          <w:tcPr>
            <w:tcW w:w="1417" w:type="dxa"/>
            <w:vMerge w:val="restart"/>
            <w:vAlign w:val="center"/>
          </w:tcPr>
          <w:p>
            <w:pPr>
              <w:pStyle w:val="68"/>
              <w:rPr>
                <w:rFonts w:cs="v5.0.0"/>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68"/>
              <w:rPr>
                <w:rFonts w:cs="v5.0.0"/>
                <w:lang w:eastAsia="zh-CN"/>
              </w:rPr>
            </w:pPr>
          </w:p>
        </w:tc>
        <w:tc>
          <w:tcPr>
            <w:tcW w:w="1417" w:type="dxa"/>
          </w:tcPr>
          <w:p>
            <w:pPr>
              <w:pStyle w:val="68"/>
              <w:rPr>
                <w:rFonts w:cs="v5.0.0"/>
              </w:rPr>
            </w:pPr>
            <w:r>
              <w:rPr>
                <w:rFonts w:cs="v5.0.0"/>
                <w:lang w:eastAsia="zh-CN"/>
              </w:rPr>
              <w:t>30</w:t>
            </w:r>
          </w:p>
        </w:tc>
        <w:tc>
          <w:tcPr>
            <w:tcW w:w="1417" w:type="dxa"/>
            <w:vAlign w:val="center"/>
          </w:tcPr>
          <w:p>
            <w:pPr>
              <w:pStyle w:val="68"/>
            </w:pPr>
            <w:r>
              <w:t>G-FR1-A2-5</w:t>
            </w:r>
          </w:p>
        </w:tc>
        <w:tc>
          <w:tcPr>
            <w:tcW w:w="1417" w:type="dxa"/>
            <w:vAlign w:val="center"/>
          </w:tcPr>
          <w:p>
            <w:pPr>
              <w:pStyle w:val="68"/>
              <w:rPr>
                <w:rFonts w:cs="v5.0.0"/>
              </w:rPr>
            </w:pPr>
            <w:r>
              <w:t>-59.5</w:t>
            </w:r>
          </w:p>
        </w:tc>
        <w:tc>
          <w:tcPr>
            <w:tcW w:w="1417" w:type="dxa"/>
            <w:vMerge w:val="continue"/>
            <w:vAlign w:val="center"/>
          </w:tcPr>
          <w:p>
            <w:pPr>
              <w:pStyle w:val="68"/>
              <w:rPr>
                <w:rFonts w:cs="v5.0.0"/>
              </w:rPr>
            </w:pPr>
          </w:p>
        </w:tc>
        <w:tc>
          <w:tcPr>
            <w:tcW w:w="1417" w:type="dxa"/>
            <w:vMerge w:val="continue"/>
            <w:vAlign w:val="center"/>
          </w:tcPr>
          <w:p>
            <w:pPr>
              <w:pStyle w:val="68"/>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68"/>
              <w:rPr>
                <w:rFonts w:cs="v5.0.0"/>
                <w:lang w:eastAsia="zh-CN"/>
              </w:rPr>
            </w:pPr>
          </w:p>
        </w:tc>
        <w:tc>
          <w:tcPr>
            <w:tcW w:w="1417" w:type="dxa"/>
          </w:tcPr>
          <w:p>
            <w:pPr>
              <w:pStyle w:val="68"/>
              <w:rPr>
                <w:rFonts w:cs="v5.0.0"/>
              </w:rPr>
            </w:pPr>
            <w:r>
              <w:rPr>
                <w:rFonts w:cs="v5.0.0"/>
                <w:lang w:eastAsia="zh-CN"/>
              </w:rPr>
              <w:t>60</w:t>
            </w:r>
          </w:p>
        </w:tc>
        <w:tc>
          <w:tcPr>
            <w:tcW w:w="1417" w:type="dxa"/>
            <w:vAlign w:val="center"/>
          </w:tcPr>
          <w:p>
            <w:pPr>
              <w:pStyle w:val="68"/>
            </w:pPr>
            <w:r>
              <w:t>G-FR1-A2-6</w:t>
            </w:r>
          </w:p>
        </w:tc>
        <w:tc>
          <w:tcPr>
            <w:tcW w:w="1417" w:type="dxa"/>
            <w:vAlign w:val="center"/>
          </w:tcPr>
          <w:p>
            <w:pPr>
              <w:pStyle w:val="68"/>
              <w:rPr>
                <w:rFonts w:cs="v5.0.0"/>
              </w:rPr>
            </w:pPr>
            <w:r>
              <w:t>-59.8</w:t>
            </w:r>
          </w:p>
        </w:tc>
        <w:tc>
          <w:tcPr>
            <w:tcW w:w="1417" w:type="dxa"/>
            <w:vMerge w:val="continue"/>
            <w:vAlign w:val="center"/>
          </w:tcPr>
          <w:p>
            <w:pPr>
              <w:pStyle w:val="68"/>
              <w:rPr>
                <w:rFonts w:cs="v5.0.0"/>
              </w:rPr>
            </w:pPr>
          </w:p>
        </w:tc>
        <w:tc>
          <w:tcPr>
            <w:tcW w:w="1417" w:type="dxa"/>
            <w:vMerge w:val="continue"/>
            <w:vAlign w:val="center"/>
          </w:tcPr>
          <w:p>
            <w:pPr>
              <w:pStyle w:val="68"/>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pStyle w:val="68"/>
              <w:rPr>
                <w:rFonts w:cs="v5.0.0"/>
                <w:lang w:eastAsia="zh-CN"/>
              </w:rPr>
            </w:pPr>
            <w:r>
              <w:rPr>
                <w:rFonts w:cs="v5.0.0"/>
                <w:lang w:eastAsia="zh-CN"/>
              </w:rPr>
              <w:t>50</w:t>
            </w:r>
          </w:p>
        </w:tc>
        <w:tc>
          <w:tcPr>
            <w:tcW w:w="1417" w:type="dxa"/>
          </w:tcPr>
          <w:p>
            <w:pPr>
              <w:pStyle w:val="68"/>
              <w:rPr>
                <w:rFonts w:cs="v5.0.0"/>
              </w:rPr>
            </w:pPr>
            <w:r>
              <w:rPr>
                <w:rFonts w:cs="v5.0.0"/>
                <w:lang w:eastAsia="zh-CN"/>
              </w:rPr>
              <w:t>15</w:t>
            </w:r>
          </w:p>
        </w:tc>
        <w:tc>
          <w:tcPr>
            <w:tcW w:w="1417" w:type="dxa"/>
            <w:vAlign w:val="center"/>
          </w:tcPr>
          <w:p>
            <w:pPr>
              <w:pStyle w:val="68"/>
            </w:pPr>
            <w:r>
              <w:t>G-FR1-A2-4</w:t>
            </w:r>
          </w:p>
        </w:tc>
        <w:tc>
          <w:tcPr>
            <w:tcW w:w="1417" w:type="dxa"/>
            <w:vAlign w:val="center"/>
          </w:tcPr>
          <w:p>
            <w:pPr>
              <w:pStyle w:val="68"/>
              <w:rPr>
                <w:rFonts w:cs="v5.0.0"/>
              </w:rPr>
            </w:pPr>
            <w:r>
              <w:t>-59.5</w:t>
            </w:r>
          </w:p>
        </w:tc>
        <w:tc>
          <w:tcPr>
            <w:tcW w:w="1417" w:type="dxa"/>
            <w:vMerge w:val="restart"/>
            <w:vAlign w:val="center"/>
          </w:tcPr>
          <w:p>
            <w:pPr>
              <w:pStyle w:val="68"/>
              <w:rPr>
                <w:rFonts w:cs="v5.0.0"/>
                <w:lang w:eastAsia="zh-CN"/>
              </w:rPr>
            </w:pPr>
            <w:r>
              <w:rPr>
                <w:rFonts w:cs="v5.0.0"/>
                <w:lang w:eastAsia="zh-CN"/>
              </w:rPr>
              <w:t>-67.1</w:t>
            </w:r>
          </w:p>
        </w:tc>
        <w:tc>
          <w:tcPr>
            <w:tcW w:w="1417" w:type="dxa"/>
            <w:vMerge w:val="restart"/>
            <w:vAlign w:val="center"/>
          </w:tcPr>
          <w:p>
            <w:pPr>
              <w:pStyle w:val="68"/>
              <w:rPr>
                <w:rFonts w:cs="v5.0.0"/>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68"/>
              <w:rPr>
                <w:rFonts w:cs="v5.0.0"/>
                <w:lang w:eastAsia="zh-CN"/>
              </w:rPr>
            </w:pPr>
          </w:p>
        </w:tc>
        <w:tc>
          <w:tcPr>
            <w:tcW w:w="1417" w:type="dxa"/>
          </w:tcPr>
          <w:p>
            <w:pPr>
              <w:pStyle w:val="68"/>
              <w:rPr>
                <w:rFonts w:cs="v5.0.0"/>
              </w:rPr>
            </w:pPr>
            <w:r>
              <w:rPr>
                <w:rFonts w:cs="v5.0.0"/>
                <w:lang w:eastAsia="zh-CN"/>
              </w:rPr>
              <w:t>30</w:t>
            </w:r>
          </w:p>
        </w:tc>
        <w:tc>
          <w:tcPr>
            <w:tcW w:w="1417" w:type="dxa"/>
            <w:vAlign w:val="center"/>
          </w:tcPr>
          <w:p>
            <w:pPr>
              <w:pStyle w:val="68"/>
            </w:pPr>
            <w:r>
              <w:t>G-FR1-A2-5</w:t>
            </w:r>
          </w:p>
        </w:tc>
        <w:tc>
          <w:tcPr>
            <w:tcW w:w="1417" w:type="dxa"/>
            <w:vAlign w:val="center"/>
          </w:tcPr>
          <w:p>
            <w:pPr>
              <w:pStyle w:val="68"/>
              <w:rPr>
                <w:rFonts w:cs="v5.0.0"/>
              </w:rPr>
            </w:pPr>
            <w:r>
              <w:t>--59.5</w:t>
            </w:r>
          </w:p>
        </w:tc>
        <w:tc>
          <w:tcPr>
            <w:tcW w:w="1417" w:type="dxa"/>
            <w:vMerge w:val="continue"/>
            <w:vAlign w:val="center"/>
          </w:tcPr>
          <w:p>
            <w:pPr>
              <w:pStyle w:val="68"/>
              <w:rPr>
                <w:rFonts w:cs="v5.0.0"/>
              </w:rPr>
            </w:pPr>
          </w:p>
        </w:tc>
        <w:tc>
          <w:tcPr>
            <w:tcW w:w="1417" w:type="dxa"/>
            <w:vMerge w:val="continue"/>
            <w:vAlign w:val="center"/>
          </w:tcPr>
          <w:p>
            <w:pPr>
              <w:pStyle w:val="68"/>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68"/>
              <w:rPr>
                <w:rFonts w:cs="v5.0.0"/>
                <w:lang w:eastAsia="zh-CN"/>
              </w:rPr>
            </w:pPr>
          </w:p>
        </w:tc>
        <w:tc>
          <w:tcPr>
            <w:tcW w:w="1417" w:type="dxa"/>
          </w:tcPr>
          <w:p>
            <w:pPr>
              <w:pStyle w:val="68"/>
              <w:rPr>
                <w:rFonts w:cs="v5.0.0"/>
              </w:rPr>
            </w:pPr>
            <w:r>
              <w:rPr>
                <w:rFonts w:cs="v5.0.0"/>
                <w:lang w:eastAsia="zh-CN"/>
              </w:rPr>
              <w:t>60</w:t>
            </w:r>
          </w:p>
        </w:tc>
        <w:tc>
          <w:tcPr>
            <w:tcW w:w="1417" w:type="dxa"/>
            <w:vAlign w:val="center"/>
          </w:tcPr>
          <w:p>
            <w:pPr>
              <w:pStyle w:val="68"/>
            </w:pPr>
            <w:r>
              <w:t>G-FR1-A2-6</w:t>
            </w:r>
          </w:p>
        </w:tc>
        <w:tc>
          <w:tcPr>
            <w:tcW w:w="1417" w:type="dxa"/>
            <w:vAlign w:val="center"/>
          </w:tcPr>
          <w:p>
            <w:pPr>
              <w:pStyle w:val="68"/>
              <w:rPr>
                <w:rFonts w:cs="v5.0.0"/>
              </w:rPr>
            </w:pPr>
            <w:r>
              <w:t>-59.8</w:t>
            </w:r>
          </w:p>
        </w:tc>
        <w:tc>
          <w:tcPr>
            <w:tcW w:w="1417" w:type="dxa"/>
            <w:vMerge w:val="continue"/>
            <w:vAlign w:val="center"/>
          </w:tcPr>
          <w:p>
            <w:pPr>
              <w:pStyle w:val="68"/>
              <w:rPr>
                <w:rFonts w:cs="v5.0.0"/>
              </w:rPr>
            </w:pPr>
          </w:p>
        </w:tc>
        <w:tc>
          <w:tcPr>
            <w:tcW w:w="1417" w:type="dxa"/>
            <w:vMerge w:val="continue"/>
            <w:vAlign w:val="center"/>
          </w:tcPr>
          <w:p>
            <w:pPr>
              <w:pStyle w:val="68"/>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pStyle w:val="68"/>
              <w:rPr>
                <w:rFonts w:cs="v5.0.0"/>
                <w:lang w:eastAsia="zh-CN"/>
              </w:rPr>
            </w:pPr>
            <w:r>
              <w:rPr>
                <w:rFonts w:cs="v5.0.0"/>
                <w:lang w:eastAsia="zh-CN"/>
              </w:rPr>
              <w:t>60</w:t>
            </w:r>
          </w:p>
        </w:tc>
        <w:tc>
          <w:tcPr>
            <w:tcW w:w="1417" w:type="dxa"/>
          </w:tcPr>
          <w:p>
            <w:pPr>
              <w:pStyle w:val="68"/>
              <w:rPr>
                <w:rFonts w:cs="v5.0.0"/>
              </w:rPr>
            </w:pPr>
            <w:r>
              <w:rPr>
                <w:rFonts w:cs="v5.0.0"/>
                <w:lang w:eastAsia="zh-CN"/>
              </w:rPr>
              <w:t>30</w:t>
            </w:r>
          </w:p>
        </w:tc>
        <w:tc>
          <w:tcPr>
            <w:tcW w:w="1417" w:type="dxa"/>
            <w:vAlign w:val="center"/>
          </w:tcPr>
          <w:p>
            <w:pPr>
              <w:pStyle w:val="68"/>
            </w:pPr>
            <w:r>
              <w:t>G-FR1-A2-5</w:t>
            </w:r>
          </w:p>
        </w:tc>
        <w:tc>
          <w:tcPr>
            <w:tcW w:w="1417" w:type="dxa"/>
            <w:vAlign w:val="center"/>
          </w:tcPr>
          <w:p>
            <w:pPr>
              <w:pStyle w:val="68"/>
              <w:rPr>
                <w:rFonts w:cs="v5.0.0"/>
              </w:rPr>
            </w:pPr>
            <w:r>
              <w:t>-59.5</w:t>
            </w:r>
          </w:p>
        </w:tc>
        <w:tc>
          <w:tcPr>
            <w:tcW w:w="1417" w:type="dxa"/>
            <w:vMerge w:val="restart"/>
            <w:vAlign w:val="center"/>
          </w:tcPr>
          <w:p>
            <w:pPr>
              <w:pStyle w:val="68"/>
              <w:rPr>
                <w:rFonts w:cs="v5.0.0"/>
                <w:lang w:eastAsia="zh-CN"/>
              </w:rPr>
            </w:pPr>
            <w:r>
              <w:rPr>
                <w:rFonts w:cs="v5.0.0"/>
                <w:lang w:eastAsia="zh-CN"/>
              </w:rPr>
              <w:t>-66.3</w:t>
            </w:r>
          </w:p>
        </w:tc>
        <w:tc>
          <w:tcPr>
            <w:tcW w:w="1417" w:type="dxa"/>
            <w:vMerge w:val="restart"/>
            <w:vAlign w:val="center"/>
          </w:tcPr>
          <w:p>
            <w:pPr>
              <w:pStyle w:val="68"/>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68"/>
              <w:rPr>
                <w:rFonts w:cs="v5.0.0"/>
                <w:lang w:eastAsia="zh-CN"/>
              </w:rPr>
            </w:pPr>
          </w:p>
        </w:tc>
        <w:tc>
          <w:tcPr>
            <w:tcW w:w="1417" w:type="dxa"/>
          </w:tcPr>
          <w:p>
            <w:pPr>
              <w:pStyle w:val="68"/>
              <w:rPr>
                <w:rFonts w:cs="v5.0.0"/>
              </w:rPr>
            </w:pPr>
            <w:r>
              <w:rPr>
                <w:rFonts w:cs="v5.0.0"/>
                <w:lang w:eastAsia="zh-CN"/>
              </w:rPr>
              <w:t>60</w:t>
            </w:r>
          </w:p>
        </w:tc>
        <w:tc>
          <w:tcPr>
            <w:tcW w:w="1417" w:type="dxa"/>
            <w:vAlign w:val="center"/>
          </w:tcPr>
          <w:p>
            <w:pPr>
              <w:pStyle w:val="68"/>
            </w:pPr>
            <w:r>
              <w:t>G-FR1-A2-6</w:t>
            </w:r>
          </w:p>
        </w:tc>
        <w:tc>
          <w:tcPr>
            <w:tcW w:w="1417" w:type="dxa"/>
            <w:vAlign w:val="center"/>
          </w:tcPr>
          <w:p>
            <w:pPr>
              <w:pStyle w:val="68"/>
              <w:rPr>
                <w:rFonts w:cs="v5.0.0"/>
              </w:rPr>
            </w:pPr>
            <w:r>
              <w:t>-59.8</w:t>
            </w:r>
          </w:p>
        </w:tc>
        <w:tc>
          <w:tcPr>
            <w:tcW w:w="1417" w:type="dxa"/>
            <w:vMerge w:val="continue"/>
            <w:vAlign w:val="center"/>
          </w:tcPr>
          <w:p>
            <w:pPr>
              <w:pStyle w:val="68"/>
              <w:rPr>
                <w:rFonts w:cs="v5.0.0"/>
              </w:rPr>
            </w:pPr>
          </w:p>
        </w:tc>
        <w:tc>
          <w:tcPr>
            <w:tcW w:w="1417" w:type="dxa"/>
            <w:vMerge w:val="continue"/>
            <w:vAlign w:val="center"/>
          </w:tcPr>
          <w:p>
            <w:pPr>
              <w:pStyle w:val="68"/>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pStyle w:val="68"/>
              <w:rPr>
                <w:rFonts w:cs="v5.0.0"/>
                <w:lang w:eastAsia="zh-CN"/>
              </w:rPr>
            </w:pPr>
            <w:r>
              <w:rPr>
                <w:rFonts w:cs="v5.0.0"/>
                <w:lang w:eastAsia="zh-CN"/>
              </w:rPr>
              <w:t>70</w:t>
            </w:r>
          </w:p>
        </w:tc>
        <w:tc>
          <w:tcPr>
            <w:tcW w:w="1417" w:type="dxa"/>
          </w:tcPr>
          <w:p>
            <w:pPr>
              <w:pStyle w:val="68"/>
              <w:rPr>
                <w:rFonts w:cs="v5.0.0"/>
              </w:rPr>
            </w:pPr>
            <w:r>
              <w:rPr>
                <w:rFonts w:cs="v5.0.0"/>
                <w:lang w:eastAsia="zh-CN"/>
              </w:rPr>
              <w:t>30</w:t>
            </w:r>
          </w:p>
        </w:tc>
        <w:tc>
          <w:tcPr>
            <w:tcW w:w="1417" w:type="dxa"/>
            <w:vAlign w:val="center"/>
          </w:tcPr>
          <w:p>
            <w:pPr>
              <w:pStyle w:val="68"/>
            </w:pPr>
            <w:r>
              <w:t>G-FR1-A2-5</w:t>
            </w:r>
          </w:p>
        </w:tc>
        <w:tc>
          <w:tcPr>
            <w:tcW w:w="1417" w:type="dxa"/>
            <w:vAlign w:val="center"/>
          </w:tcPr>
          <w:p>
            <w:pPr>
              <w:pStyle w:val="68"/>
              <w:rPr>
                <w:rFonts w:cs="v5.0.0"/>
              </w:rPr>
            </w:pPr>
            <w:r>
              <w:t>-59.5</w:t>
            </w:r>
          </w:p>
        </w:tc>
        <w:tc>
          <w:tcPr>
            <w:tcW w:w="1417" w:type="dxa"/>
            <w:vMerge w:val="restart"/>
            <w:vAlign w:val="center"/>
          </w:tcPr>
          <w:p>
            <w:pPr>
              <w:pStyle w:val="68"/>
              <w:rPr>
                <w:rFonts w:cs="v5.0.0"/>
                <w:lang w:eastAsia="zh-CN"/>
              </w:rPr>
            </w:pPr>
            <w:r>
              <w:rPr>
                <w:rFonts w:cs="v5.0.0"/>
                <w:lang w:eastAsia="zh-CN"/>
              </w:rPr>
              <w:t>-65.7</w:t>
            </w:r>
          </w:p>
        </w:tc>
        <w:tc>
          <w:tcPr>
            <w:tcW w:w="1417" w:type="dxa"/>
            <w:vMerge w:val="restart"/>
            <w:vAlign w:val="center"/>
          </w:tcPr>
          <w:p>
            <w:pPr>
              <w:pStyle w:val="68"/>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68"/>
              <w:rPr>
                <w:rFonts w:cs="v5.0.0"/>
                <w:lang w:eastAsia="zh-CN"/>
              </w:rPr>
            </w:pPr>
          </w:p>
        </w:tc>
        <w:tc>
          <w:tcPr>
            <w:tcW w:w="1417" w:type="dxa"/>
          </w:tcPr>
          <w:p>
            <w:pPr>
              <w:pStyle w:val="68"/>
              <w:rPr>
                <w:rFonts w:cs="v5.0.0"/>
              </w:rPr>
            </w:pPr>
            <w:r>
              <w:rPr>
                <w:rFonts w:cs="v5.0.0"/>
                <w:lang w:eastAsia="zh-CN"/>
              </w:rPr>
              <w:t>60</w:t>
            </w:r>
          </w:p>
        </w:tc>
        <w:tc>
          <w:tcPr>
            <w:tcW w:w="1417" w:type="dxa"/>
            <w:vAlign w:val="center"/>
          </w:tcPr>
          <w:p>
            <w:pPr>
              <w:pStyle w:val="68"/>
            </w:pPr>
            <w:r>
              <w:t>G-FR1-A2-6</w:t>
            </w:r>
          </w:p>
        </w:tc>
        <w:tc>
          <w:tcPr>
            <w:tcW w:w="1417" w:type="dxa"/>
            <w:vAlign w:val="center"/>
          </w:tcPr>
          <w:p>
            <w:pPr>
              <w:pStyle w:val="68"/>
              <w:rPr>
                <w:rFonts w:cs="v5.0.0"/>
              </w:rPr>
            </w:pPr>
            <w:r>
              <w:t>-59.8</w:t>
            </w:r>
          </w:p>
        </w:tc>
        <w:tc>
          <w:tcPr>
            <w:tcW w:w="1417" w:type="dxa"/>
            <w:vMerge w:val="continue"/>
            <w:vAlign w:val="center"/>
          </w:tcPr>
          <w:p>
            <w:pPr>
              <w:pStyle w:val="68"/>
              <w:rPr>
                <w:rFonts w:cs="v5.0.0"/>
              </w:rPr>
            </w:pPr>
          </w:p>
        </w:tc>
        <w:tc>
          <w:tcPr>
            <w:tcW w:w="1417" w:type="dxa"/>
            <w:vMerge w:val="continue"/>
            <w:vAlign w:val="center"/>
          </w:tcPr>
          <w:p>
            <w:pPr>
              <w:pStyle w:val="68"/>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pStyle w:val="68"/>
              <w:rPr>
                <w:rFonts w:cs="v5.0.0"/>
                <w:lang w:eastAsia="zh-CN"/>
              </w:rPr>
            </w:pPr>
            <w:r>
              <w:rPr>
                <w:rFonts w:cs="v5.0.0"/>
                <w:lang w:eastAsia="zh-CN"/>
              </w:rPr>
              <w:t>80</w:t>
            </w:r>
          </w:p>
        </w:tc>
        <w:tc>
          <w:tcPr>
            <w:tcW w:w="1417" w:type="dxa"/>
          </w:tcPr>
          <w:p>
            <w:pPr>
              <w:pStyle w:val="68"/>
              <w:rPr>
                <w:rFonts w:cs="v5.0.0"/>
              </w:rPr>
            </w:pPr>
            <w:r>
              <w:rPr>
                <w:rFonts w:cs="v5.0.0"/>
                <w:lang w:eastAsia="zh-CN"/>
              </w:rPr>
              <w:t>30</w:t>
            </w:r>
          </w:p>
        </w:tc>
        <w:tc>
          <w:tcPr>
            <w:tcW w:w="1417" w:type="dxa"/>
            <w:vAlign w:val="center"/>
          </w:tcPr>
          <w:p>
            <w:pPr>
              <w:pStyle w:val="68"/>
            </w:pPr>
            <w:r>
              <w:t>G-FR1-A2-5</w:t>
            </w:r>
          </w:p>
        </w:tc>
        <w:tc>
          <w:tcPr>
            <w:tcW w:w="1417" w:type="dxa"/>
            <w:vAlign w:val="center"/>
          </w:tcPr>
          <w:p>
            <w:pPr>
              <w:pStyle w:val="68"/>
              <w:rPr>
                <w:rFonts w:cs="v5.0.0"/>
              </w:rPr>
            </w:pPr>
            <w:r>
              <w:t>-59.5</w:t>
            </w:r>
          </w:p>
        </w:tc>
        <w:tc>
          <w:tcPr>
            <w:tcW w:w="1417" w:type="dxa"/>
            <w:vMerge w:val="restart"/>
            <w:vAlign w:val="center"/>
          </w:tcPr>
          <w:p>
            <w:pPr>
              <w:pStyle w:val="68"/>
              <w:rPr>
                <w:rFonts w:cs="v5.0.0"/>
                <w:lang w:eastAsia="zh-CN"/>
              </w:rPr>
            </w:pPr>
            <w:r>
              <w:rPr>
                <w:rFonts w:cs="v5.0.0"/>
                <w:lang w:eastAsia="zh-CN"/>
              </w:rPr>
              <w:t>-65.1</w:t>
            </w:r>
          </w:p>
        </w:tc>
        <w:tc>
          <w:tcPr>
            <w:tcW w:w="1417" w:type="dxa"/>
            <w:vMerge w:val="restart"/>
            <w:vAlign w:val="center"/>
          </w:tcPr>
          <w:p>
            <w:pPr>
              <w:pStyle w:val="68"/>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68"/>
              <w:rPr>
                <w:rFonts w:cs="v5.0.0"/>
                <w:lang w:eastAsia="zh-CN"/>
              </w:rPr>
            </w:pPr>
          </w:p>
        </w:tc>
        <w:tc>
          <w:tcPr>
            <w:tcW w:w="1417" w:type="dxa"/>
          </w:tcPr>
          <w:p>
            <w:pPr>
              <w:pStyle w:val="68"/>
              <w:rPr>
                <w:rFonts w:cs="v5.0.0"/>
              </w:rPr>
            </w:pPr>
            <w:r>
              <w:rPr>
                <w:rFonts w:cs="v5.0.0"/>
                <w:lang w:eastAsia="zh-CN"/>
              </w:rPr>
              <w:t>60</w:t>
            </w:r>
          </w:p>
        </w:tc>
        <w:tc>
          <w:tcPr>
            <w:tcW w:w="1417" w:type="dxa"/>
            <w:vAlign w:val="center"/>
          </w:tcPr>
          <w:p>
            <w:pPr>
              <w:pStyle w:val="68"/>
            </w:pPr>
            <w:r>
              <w:t>G-FR1-A2-6</w:t>
            </w:r>
          </w:p>
        </w:tc>
        <w:tc>
          <w:tcPr>
            <w:tcW w:w="1417" w:type="dxa"/>
            <w:vAlign w:val="center"/>
          </w:tcPr>
          <w:p>
            <w:pPr>
              <w:pStyle w:val="68"/>
              <w:rPr>
                <w:rFonts w:cs="v5.0.0"/>
              </w:rPr>
            </w:pPr>
            <w:r>
              <w:t>-59.8</w:t>
            </w:r>
          </w:p>
        </w:tc>
        <w:tc>
          <w:tcPr>
            <w:tcW w:w="1417" w:type="dxa"/>
            <w:vMerge w:val="continue"/>
            <w:vAlign w:val="center"/>
          </w:tcPr>
          <w:p>
            <w:pPr>
              <w:pStyle w:val="68"/>
              <w:rPr>
                <w:rFonts w:cs="v5.0.0"/>
              </w:rPr>
            </w:pPr>
          </w:p>
        </w:tc>
        <w:tc>
          <w:tcPr>
            <w:tcW w:w="1417" w:type="dxa"/>
            <w:vMerge w:val="continue"/>
            <w:vAlign w:val="center"/>
          </w:tcPr>
          <w:p>
            <w:pPr>
              <w:pStyle w:val="68"/>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pStyle w:val="68"/>
              <w:rPr>
                <w:rFonts w:cs="v5.0.0"/>
                <w:lang w:eastAsia="zh-CN"/>
              </w:rPr>
            </w:pPr>
            <w:r>
              <w:rPr>
                <w:rFonts w:cs="v5.0.0"/>
                <w:lang w:eastAsia="zh-CN"/>
              </w:rPr>
              <w:t>90</w:t>
            </w:r>
          </w:p>
        </w:tc>
        <w:tc>
          <w:tcPr>
            <w:tcW w:w="1417" w:type="dxa"/>
          </w:tcPr>
          <w:p>
            <w:pPr>
              <w:pStyle w:val="68"/>
              <w:rPr>
                <w:rFonts w:cs="v5.0.0"/>
              </w:rPr>
            </w:pPr>
            <w:r>
              <w:rPr>
                <w:rFonts w:cs="v5.0.0"/>
                <w:lang w:eastAsia="zh-CN"/>
              </w:rPr>
              <w:t>30</w:t>
            </w:r>
          </w:p>
        </w:tc>
        <w:tc>
          <w:tcPr>
            <w:tcW w:w="1417" w:type="dxa"/>
            <w:vAlign w:val="center"/>
          </w:tcPr>
          <w:p>
            <w:pPr>
              <w:pStyle w:val="68"/>
            </w:pPr>
            <w:r>
              <w:t>G-FR1-A2-5</w:t>
            </w:r>
          </w:p>
        </w:tc>
        <w:tc>
          <w:tcPr>
            <w:tcW w:w="1417" w:type="dxa"/>
            <w:vAlign w:val="center"/>
          </w:tcPr>
          <w:p>
            <w:pPr>
              <w:pStyle w:val="68"/>
              <w:rPr>
                <w:rFonts w:cs="v5.0.0"/>
              </w:rPr>
            </w:pPr>
            <w:r>
              <w:t>-59.5</w:t>
            </w:r>
          </w:p>
        </w:tc>
        <w:tc>
          <w:tcPr>
            <w:tcW w:w="1417" w:type="dxa"/>
            <w:vMerge w:val="restart"/>
            <w:vAlign w:val="center"/>
          </w:tcPr>
          <w:p>
            <w:pPr>
              <w:pStyle w:val="68"/>
              <w:rPr>
                <w:rFonts w:cs="v5.0.0"/>
                <w:lang w:eastAsia="zh-CN"/>
              </w:rPr>
            </w:pPr>
            <w:r>
              <w:rPr>
                <w:rFonts w:cs="v5.0.0"/>
                <w:lang w:eastAsia="zh-CN"/>
              </w:rPr>
              <w:t>-64.5</w:t>
            </w:r>
          </w:p>
        </w:tc>
        <w:tc>
          <w:tcPr>
            <w:tcW w:w="1417" w:type="dxa"/>
            <w:vMerge w:val="restart"/>
            <w:vAlign w:val="center"/>
          </w:tcPr>
          <w:p>
            <w:pPr>
              <w:pStyle w:val="68"/>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68"/>
              <w:rPr>
                <w:rFonts w:cs="v5.0.0"/>
                <w:lang w:eastAsia="zh-CN"/>
              </w:rPr>
            </w:pPr>
          </w:p>
        </w:tc>
        <w:tc>
          <w:tcPr>
            <w:tcW w:w="1417" w:type="dxa"/>
          </w:tcPr>
          <w:p>
            <w:pPr>
              <w:pStyle w:val="68"/>
              <w:rPr>
                <w:rFonts w:cs="v5.0.0"/>
              </w:rPr>
            </w:pPr>
            <w:r>
              <w:rPr>
                <w:rFonts w:cs="v5.0.0"/>
                <w:lang w:eastAsia="zh-CN"/>
              </w:rPr>
              <w:t>60</w:t>
            </w:r>
          </w:p>
        </w:tc>
        <w:tc>
          <w:tcPr>
            <w:tcW w:w="1417" w:type="dxa"/>
            <w:vAlign w:val="center"/>
          </w:tcPr>
          <w:p>
            <w:pPr>
              <w:pStyle w:val="68"/>
            </w:pPr>
            <w:r>
              <w:t>G-FR1-A2-6</w:t>
            </w:r>
          </w:p>
        </w:tc>
        <w:tc>
          <w:tcPr>
            <w:tcW w:w="1417" w:type="dxa"/>
            <w:vAlign w:val="center"/>
          </w:tcPr>
          <w:p>
            <w:pPr>
              <w:pStyle w:val="68"/>
              <w:rPr>
                <w:rFonts w:cs="v5.0.0"/>
              </w:rPr>
            </w:pPr>
            <w:r>
              <w:t>-59.8</w:t>
            </w:r>
          </w:p>
        </w:tc>
        <w:tc>
          <w:tcPr>
            <w:tcW w:w="1417" w:type="dxa"/>
            <w:vMerge w:val="continue"/>
            <w:vAlign w:val="center"/>
          </w:tcPr>
          <w:p>
            <w:pPr>
              <w:pStyle w:val="68"/>
              <w:rPr>
                <w:rFonts w:cs="v5.0.0"/>
              </w:rPr>
            </w:pPr>
          </w:p>
        </w:tc>
        <w:tc>
          <w:tcPr>
            <w:tcW w:w="1417" w:type="dxa"/>
            <w:vMerge w:val="continue"/>
            <w:vAlign w:val="center"/>
          </w:tcPr>
          <w:p>
            <w:pPr>
              <w:pStyle w:val="68"/>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pStyle w:val="68"/>
              <w:rPr>
                <w:rFonts w:cs="v5.0.0"/>
                <w:lang w:eastAsia="zh-CN"/>
              </w:rPr>
            </w:pPr>
            <w:r>
              <w:rPr>
                <w:rFonts w:cs="v5.0.0"/>
                <w:lang w:eastAsia="zh-CN"/>
              </w:rPr>
              <w:t>100</w:t>
            </w:r>
          </w:p>
        </w:tc>
        <w:tc>
          <w:tcPr>
            <w:tcW w:w="1417" w:type="dxa"/>
          </w:tcPr>
          <w:p>
            <w:pPr>
              <w:pStyle w:val="68"/>
              <w:rPr>
                <w:rFonts w:cs="v5.0.0"/>
              </w:rPr>
            </w:pPr>
            <w:r>
              <w:rPr>
                <w:rFonts w:cs="v5.0.0"/>
                <w:lang w:eastAsia="zh-CN"/>
              </w:rPr>
              <w:t>30</w:t>
            </w:r>
          </w:p>
        </w:tc>
        <w:tc>
          <w:tcPr>
            <w:tcW w:w="1417" w:type="dxa"/>
            <w:vAlign w:val="center"/>
          </w:tcPr>
          <w:p>
            <w:pPr>
              <w:pStyle w:val="68"/>
            </w:pPr>
            <w:r>
              <w:t>G-FR1-A2-5</w:t>
            </w:r>
          </w:p>
        </w:tc>
        <w:tc>
          <w:tcPr>
            <w:tcW w:w="1417" w:type="dxa"/>
            <w:vAlign w:val="center"/>
          </w:tcPr>
          <w:p>
            <w:pPr>
              <w:pStyle w:val="68"/>
              <w:rPr>
                <w:rFonts w:cs="v5.0.0"/>
              </w:rPr>
            </w:pPr>
            <w:r>
              <w:t>-59.5</w:t>
            </w:r>
          </w:p>
        </w:tc>
        <w:tc>
          <w:tcPr>
            <w:tcW w:w="1417" w:type="dxa"/>
            <w:vMerge w:val="restart"/>
            <w:vAlign w:val="center"/>
          </w:tcPr>
          <w:p>
            <w:pPr>
              <w:pStyle w:val="68"/>
              <w:rPr>
                <w:rFonts w:cs="v5.0.0"/>
                <w:lang w:eastAsia="zh-CN"/>
              </w:rPr>
            </w:pPr>
            <w:r>
              <w:rPr>
                <w:rFonts w:cs="v5.0.0"/>
                <w:lang w:eastAsia="zh-CN"/>
              </w:rPr>
              <w:t>-64.1</w:t>
            </w:r>
          </w:p>
        </w:tc>
        <w:tc>
          <w:tcPr>
            <w:tcW w:w="1417" w:type="dxa"/>
            <w:vMerge w:val="restart"/>
            <w:vAlign w:val="center"/>
          </w:tcPr>
          <w:p>
            <w:pPr>
              <w:pStyle w:val="68"/>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68"/>
              <w:rPr>
                <w:rFonts w:cs="v5.0.0"/>
                <w:lang w:eastAsia="zh-CN"/>
              </w:rPr>
            </w:pPr>
          </w:p>
        </w:tc>
        <w:tc>
          <w:tcPr>
            <w:tcW w:w="1417" w:type="dxa"/>
          </w:tcPr>
          <w:p>
            <w:pPr>
              <w:pStyle w:val="68"/>
              <w:rPr>
                <w:rFonts w:cs="v5.0.0"/>
                <w:lang w:eastAsia="zh-CN"/>
              </w:rPr>
            </w:pPr>
            <w:r>
              <w:rPr>
                <w:rFonts w:cs="v5.0.0"/>
                <w:lang w:eastAsia="zh-CN"/>
              </w:rPr>
              <w:t>60</w:t>
            </w:r>
          </w:p>
        </w:tc>
        <w:tc>
          <w:tcPr>
            <w:tcW w:w="1417" w:type="dxa"/>
            <w:vAlign w:val="center"/>
          </w:tcPr>
          <w:p>
            <w:pPr>
              <w:pStyle w:val="68"/>
            </w:pPr>
            <w:r>
              <w:t>G-FR1-A2-6</w:t>
            </w:r>
          </w:p>
        </w:tc>
        <w:tc>
          <w:tcPr>
            <w:tcW w:w="1417" w:type="dxa"/>
            <w:vAlign w:val="center"/>
          </w:tcPr>
          <w:p>
            <w:pPr>
              <w:pStyle w:val="68"/>
            </w:pPr>
            <w:r>
              <w:t>-59.8</w:t>
            </w:r>
          </w:p>
        </w:tc>
        <w:tc>
          <w:tcPr>
            <w:tcW w:w="1417" w:type="dxa"/>
            <w:vMerge w:val="continue"/>
          </w:tcPr>
          <w:p>
            <w:pPr>
              <w:pStyle w:val="68"/>
              <w:rPr>
                <w:rFonts w:cs="v5.0.0"/>
                <w:lang w:eastAsia="zh-CN"/>
              </w:rPr>
            </w:pPr>
          </w:p>
        </w:tc>
        <w:tc>
          <w:tcPr>
            <w:tcW w:w="1417" w:type="dxa"/>
            <w:vMerge w:val="continue"/>
          </w:tcPr>
          <w:p>
            <w:pPr>
              <w:pStyle w:val="68"/>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8502" w:type="dxa"/>
            <w:gridSpan w:val="6"/>
            <w:vAlign w:val="center"/>
          </w:tcPr>
          <w:p>
            <w:pPr>
              <w:pStyle w:val="90"/>
            </w:pPr>
            <w:r>
              <w:t>NOTE:</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p>
      <w:pPr>
        <w:pStyle w:val="74"/>
      </w:pPr>
      <w:bookmarkStart w:id="17" w:name="OLE_LINK18"/>
      <w:r>
        <w:t>Table 7.3.2-2a: Medium Range BS dynamic range for NB-IoT operation in NR in-band</w:t>
      </w:r>
      <w:bookmarkEnd w:id="17"/>
    </w:p>
    <w:tbl>
      <w:tblPr>
        <w:tblStyle w:val="59"/>
        <w:tblW w:w="708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Align w:val="center"/>
          </w:tcPr>
          <w:p>
            <w:pPr>
              <w:pStyle w:val="67"/>
              <w:rPr>
                <w:rFonts w:cs="v5.0.0"/>
              </w:rPr>
            </w:pPr>
          </w:p>
          <w:p>
            <w:pPr>
              <w:pStyle w:val="67"/>
              <w:rPr>
                <w:rFonts w:cs="v5.0.0"/>
              </w:rPr>
            </w:pPr>
            <w:r>
              <w:rPr>
                <w:rFonts w:cs="v5.0.0"/>
                <w:i/>
              </w:rPr>
              <w:t>BS channel bandwidth</w:t>
            </w:r>
            <w:r>
              <w:rPr>
                <w:rFonts w:cs="v5.0.0"/>
              </w:rPr>
              <w:t xml:space="preserve"> (MHz)</w:t>
            </w:r>
          </w:p>
        </w:tc>
        <w:tc>
          <w:tcPr>
            <w:tcW w:w="1417" w:type="dxa"/>
          </w:tcPr>
          <w:p>
            <w:pPr>
              <w:pStyle w:val="67"/>
              <w:rPr>
                <w:rFonts w:cs="v5.0.0"/>
              </w:rPr>
            </w:pPr>
            <w:r>
              <w:rPr>
                <w:rFonts w:cs="v5.0.0"/>
              </w:rPr>
              <w:t>Reference measurement channel</w:t>
            </w:r>
          </w:p>
        </w:tc>
        <w:tc>
          <w:tcPr>
            <w:tcW w:w="1417" w:type="dxa"/>
          </w:tcPr>
          <w:p>
            <w:pPr>
              <w:pStyle w:val="67"/>
              <w:rPr>
                <w:rFonts w:cs="v5.0.0"/>
              </w:rPr>
            </w:pPr>
            <w:r>
              <w:rPr>
                <w:rFonts w:cs="v5.0.0"/>
              </w:rPr>
              <w:t>Wanted signal mean power (dBm)</w:t>
            </w:r>
          </w:p>
        </w:tc>
        <w:tc>
          <w:tcPr>
            <w:tcW w:w="1417" w:type="dxa"/>
          </w:tcPr>
          <w:p>
            <w:pPr>
              <w:pStyle w:val="67"/>
              <w:rPr>
                <w:rFonts w:cs="v5.0.0"/>
              </w:rPr>
            </w:pPr>
            <w:r>
              <w:rPr>
                <w:rFonts w:cs="v5.0.0"/>
              </w:rPr>
              <w:t xml:space="preserve">Interfering signal mean power (dBm) / </w:t>
            </w:r>
            <w:r>
              <w:t>BW</w:t>
            </w:r>
            <w:r>
              <w:rPr>
                <w:vertAlign w:val="subscript"/>
              </w:rPr>
              <w:t>Config</w:t>
            </w:r>
          </w:p>
        </w:tc>
        <w:tc>
          <w:tcPr>
            <w:tcW w:w="1417" w:type="dxa"/>
          </w:tcPr>
          <w:p>
            <w:pPr>
              <w:pStyle w:val="67"/>
              <w:rPr>
                <w:rFonts w:cs="v5.0.0"/>
              </w:rPr>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Align w:val="center"/>
          </w:tcPr>
          <w:p>
            <w:pPr>
              <w:pStyle w:val="68"/>
              <w:rPr>
                <w:rFonts w:cs="v5.0.0"/>
                <w:lang w:eastAsia="zh-CN"/>
              </w:rPr>
            </w:pPr>
            <w:r>
              <w:rPr>
                <w:rFonts w:cs="v5.0.0"/>
                <w:lang w:eastAsia="zh-CN"/>
              </w:rPr>
              <w:t>5</w:t>
            </w:r>
          </w:p>
        </w:tc>
        <w:tc>
          <w:tcPr>
            <w:tcW w:w="1417" w:type="dxa"/>
            <w:vMerge w:val="restart"/>
            <w:vAlign w:val="center"/>
          </w:tcPr>
          <w:p>
            <w:pPr>
              <w:pStyle w:val="68"/>
              <w:rPr>
                <w:rFonts w:cs="v5.0.0"/>
              </w:rPr>
            </w:pPr>
            <w:r>
              <w:rPr>
                <w:rFonts w:cs="v5.0.0"/>
              </w:rPr>
              <w:t>FRC A15-1 in Annex A.15 in TS 36.104 [13]</w:t>
            </w:r>
          </w:p>
        </w:tc>
        <w:tc>
          <w:tcPr>
            <w:tcW w:w="1417" w:type="dxa"/>
            <w:vMerge w:val="restart"/>
            <w:vAlign w:val="center"/>
          </w:tcPr>
          <w:p>
            <w:pPr>
              <w:pStyle w:val="68"/>
              <w:rPr>
                <w:rFonts w:cs="v5.0.0"/>
                <w:lang w:eastAsia="zh-CN"/>
              </w:rPr>
            </w:pPr>
            <w:r>
              <w:rPr>
                <w:rFonts w:cs="v5.0.0"/>
                <w:lang w:eastAsia="zh-CN"/>
              </w:rPr>
              <w:t>-94.7</w:t>
            </w:r>
          </w:p>
        </w:tc>
        <w:tc>
          <w:tcPr>
            <w:tcW w:w="1417" w:type="dxa"/>
            <w:vAlign w:val="center"/>
          </w:tcPr>
          <w:p>
            <w:pPr>
              <w:pStyle w:val="68"/>
              <w:rPr>
                <w:rFonts w:cs="v5.0.0"/>
                <w:lang w:eastAsia="zh-CN"/>
              </w:rPr>
            </w:pPr>
            <w:r>
              <w:rPr>
                <w:rFonts w:cs="v5.0.0"/>
                <w:lang w:eastAsia="zh-CN"/>
              </w:rPr>
              <w:t>-77.5</w:t>
            </w:r>
          </w:p>
        </w:tc>
        <w:tc>
          <w:tcPr>
            <w:tcW w:w="1417" w:type="dxa"/>
            <w:vMerge w:val="restart"/>
            <w:vAlign w:val="center"/>
          </w:tcPr>
          <w:p>
            <w:pPr>
              <w:pStyle w:val="68"/>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Align w:val="center"/>
          </w:tcPr>
          <w:p>
            <w:pPr>
              <w:pStyle w:val="68"/>
              <w:rPr>
                <w:rFonts w:cs="v5.0.0"/>
                <w:lang w:eastAsia="zh-CN"/>
              </w:rPr>
            </w:pPr>
            <w:r>
              <w:rPr>
                <w:rFonts w:cs="v5.0.0"/>
                <w:lang w:eastAsia="zh-CN"/>
              </w:rPr>
              <w:t>10</w:t>
            </w:r>
          </w:p>
        </w:tc>
        <w:tc>
          <w:tcPr>
            <w:tcW w:w="1417" w:type="dxa"/>
            <w:vMerge w:val="continue"/>
            <w:vAlign w:val="center"/>
          </w:tcPr>
          <w:p>
            <w:pPr>
              <w:pStyle w:val="68"/>
              <w:rPr>
                <w:rFonts w:cs="v5.0.0"/>
              </w:rPr>
            </w:pPr>
          </w:p>
        </w:tc>
        <w:tc>
          <w:tcPr>
            <w:tcW w:w="1417" w:type="dxa"/>
            <w:vMerge w:val="continue"/>
            <w:vAlign w:val="center"/>
          </w:tcPr>
          <w:p>
            <w:pPr>
              <w:pStyle w:val="68"/>
              <w:rPr>
                <w:rFonts w:cs="v5.0.0"/>
              </w:rPr>
            </w:pPr>
          </w:p>
        </w:tc>
        <w:tc>
          <w:tcPr>
            <w:tcW w:w="1417" w:type="dxa"/>
            <w:vAlign w:val="center"/>
          </w:tcPr>
          <w:p>
            <w:pPr>
              <w:pStyle w:val="68"/>
              <w:rPr>
                <w:rFonts w:cs="v5.0.0"/>
                <w:lang w:eastAsia="zh-CN"/>
              </w:rPr>
            </w:pPr>
            <w:r>
              <w:rPr>
                <w:rFonts w:cs="v5.0.0"/>
                <w:lang w:eastAsia="zh-CN"/>
              </w:rPr>
              <w:t>-74.3</w:t>
            </w:r>
          </w:p>
        </w:tc>
        <w:tc>
          <w:tcPr>
            <w:tcW w:w="1417" w:type="dxa"/>
            <w:vMerge w:val="continue"/>
            <w:vAlign w:val="center"/>
          </w:tcPr>
          <w:p>
            <w:pPr>
              <w:pStyle w:val="68"/>
              <w:rPr>
                <w:rFonts w:cs="v5.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Align w:val="center"/>
          </w:tcPr>
          <w:p>
            <w:pPr>
              <w:pStyle w:val="68"/>
              <w:rPr>
                <w:rFonts w:cs="v5.0.0"/>
                <w:lang w:eastAsia="zh-CN"/>
              </w:rPr>
            </w:pPr>
            <w:r>
              <w:rPr>
                <w:rFonts w:cs="v5.0.0"/>
                <w:lang w:eastAsia="zh-CN"/>
              </w:rPr>
              <w:t>15</w:t>
            </w:r>
          </w:p>
        </w:tc>
        <w:tc>
          <w:tcPr>
            <w:tcW w:w="1417" w:type="dxa"/>
            <w:vMerge w:val="continue"/>
            <w:vAlign w:val="center"/>
          </w:tcPr>
          <w:p>
            <w:pPr>
              <w:pStyle w:val="68"/>
              <w:rPr>
                <w:rFonts w:cs="v5.0.0"/>
              </w:rPr>
            </w:pPr>
          </w:p>
        </w:tc>
        <w:tc>
          <w:tcPr>
            <w:tcW w:w="1417" w:type="dxa"/>
            <w:vMerge w:val="continue"/>
            <w:vAlign w:val="center"/>
          </w:tcPr>
          <w:p>
            <w:pPr>
              <w:pStyle w:val="68"/>
              <w:rPr>
                <w:rFonts w:cs="v5.0.0"/>
              </w:rPr>
            </w:pPr>
          </w:p>
        </w:tc>
        <w:tc>
          <w:tcPr>
            <w:tcW w:w="1417" w:type="dxa"/>
            <w:vAlign w:val="center"/>
          </w:tcPr>
          <w:p>
            <w:pPr>
              <w:pStyle w:val="68"/>
              <w:rPr>
                <w:rFonts w:cs="v5.0.0"/>
                <w:lang w:eastAsia="zh-CN"/>
              </w:rPr>
            </w:pPr>
            <w:r>
              <w:rPr>
                <w:rFonts w:cs="v5.0.0"/>
                <w:lang w:eastAsia="zh-CN"/>
              </w:rPr>
              <w:t>-72.5</w:t>
            </w:r>
          </w:p>
        </w:tc>
        <w:tc>
          <w:tcPr>
            <w:tcW w:w="1417" w:type="dxa"/>
            <w:vMerge w:val="continue"/>
            <w:vAlign w:val="center"/>
          </w:tcPr>
          <w:p>
            <w:pPr>
              <w:pStyle w:val="68"/>
              <w:rPr>
                <w:rFonts w:cs="v5.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Align w:val="center"/>
          </w:tcPr>
          <w:p>
            <w:pPr>
              <w:pStyle w:val="68"/>
              <w:rPr>
                <w:rFonts w:cs="v5.0.0"/>
                <w:lang w:eastAsia="zh-CN"/>
              </w:rPr>
            </w:pPr>
            <w:r>
              <w:rPr>
                <w:rFonts w:cs="v5.0.0"/>
                <w:lang w:eastAsia="zh-CN"/>
              </w:rPr>
              <w:t>20</w:t>
            </w:r>
          </w:p>
        </w:tc>
        <w:tc>
          <w:tcPr>
            <w:tcW w:w="1417" w:type="dxa"/>
            <w:vMerge w:val="continue"/>
            <w:vAlign w:val="center"/>
          </w:tcPr>
          <w:p>
            <w:pPr>
              <w:pStyle w:val="68"/>
            </w:pPr>
          </w:p>
        </w:tc>
        <w:tc>
          <w:tcPr>
            <w:tcW w:w="1417" w:type="dxa"/>
            <w:vMerge w:val="continue"/>
            <w:vAlign w:val="center"/>
          </w:tcPr>
          <w:p>
            <w:pPr>
              <w:pStyle w:val="68"/>
              <w:rPr>
                <w:rFonts w:cs="v5.0.0"/>
              </w:rPr>
            </w:pPr>
          </w:p>
        </w:tc>
        <w:tc>
          <w:tcPr>
            <w:tcW w:w="1417" w:type="dxa"/>
            <w:vAlign w:val="center"/>
          </w:tcPr>
          <w:p>
            <w:pPr>
              <w:pStyle w:val="68"/>
              <w:rPr>
                <w:rFonts w:cs="v5.0.0"/>
                <w:lang w:eastAsia="zh-CN"/>
              </w:rPr>
            </w:pPr>
            <w:r>
              <w:rPr>
                <w:rFonts w:cs="v5.0.0"/>
                <w:lang w:eastAsia="zh-CN"/>
              </w:rPr>
              <w:t>-71.2</w:t>
            </w:r>
          </w:p>
        </w:tc>
        <w:tc>
          <w:tcPr>
            <w:tcW w:w="1417" w:type="dxa"/>
            <w:vMerge w:val="continue"/>
            <w:vAlign w:val="center"/>
          </w:tcPr>
          <w:p>
            <w:pPr>
              <w:pStyle w:val="68"/>
              <w:rPr>
                <w:rFonts w:cs="v5.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Align w:val="center"/>
          </w:tcPr>
          <w:p>
            <w:pPr>
              <w:pStyle w:val="68"/>
              <w:rPr>
                <w:rFonts w:cs="v5.0.0"/>
                <w:lang w:eastAsia="zh-CN"/>
              </w:rPr>
            </w:pPr>
            <w:r>
              <w:rPr>
                <w:rFonts w:cs="v5.0.0"/>
                <w:lang w:eastAsia="zh-CN"/>
              </w:rPr>
              <w:t>25</w:t>
            </w:r>
          </w:p>
        </w:tc>
        <w:tc>
          <w:tcPr>
            <w:tcW w:w="1417" w:type="dxa"/>
            <w:vMerge w:val="continue"/>
            <w:vAlign w:val="center"/>
          </w:tcPr>
          <w:p>
            <w:pPr>
              <w:pStyle w:val="68"/>
            </w:pPr>
          </w:p>
        </w:tc>
        <w:tc>
          <w:tcPr>
            <w:tcW w:w="1417" w:type="dxa"/>
            <w:vMerge w:val="continue"/>
            <w:vAlign w:val="center"/>
          </w:tcPr>
          <w:p>
            <w:pPr>
              <w:pStyle w:val="68"/>
              <w:rPr>
                <w:rFonts w:cs="v5.0.0"/>
              </w:rPr>
            </w:pPr>
          </w:p>
        </w:tc>
        <w:tc>
          <w:tcPr>
            <w:tcW w:w="1417" w:type="dxa"/>
            <w:vAlign w:val="center"/>
          </w:tcPr>
          <w:p>
            <w:pPr>
              <w:pStyle w:val="68"/>
              <w:rPr>
                <w:rFonts w:cs="v5.0.0"/>
                <w:lang w:eastAsia="zh-CN"/>
              </w:rPr>
            </w:pPr>
            <w:r>
              <w:rPr>
                <w:rFonts w:cs="v5.0.0"/>
                <w:lang w:eastAsia="zh-CN"/>
              </w:rPr>
              <w:t>-70.2</w:t>
            </w:r>
          </w:p>
        </w:tc>
        <w:tc>
          <w:tcPr>
            <w:tcW w:w="1417" w:type="dxa"/>
            <w:vMerge w:val="continue"/>
            <w:vAlign w:val="center"/>
          </w:tcPr>
          <w:p>
            <w:pPr>
              <w:pStyle w:val="68"/>
              <w:rPr>
                <w:rFonts w:cs="v5.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Align w:val="center"/>
          </w:tcPr>
          <w:p>
            <w:pPr>
              <w:pStyle w:val="68"/>
              <w:rPr>
                <w:rFonts w:cs="v5.0.0"/>
                <w:lang w:eastAsia="zh-CN"/>
              </w:rPr>
            </w:pPr>
            <w:r>
              <w:rPr>
                <w:rFonts w:cs="v5.0.0"/>
                <w:lang w:eastAsia="zh-CN"/>
              </w:rPr>
              <w:t>30</w:t>
            </w:r>
          </w:p>
        </w:tc>
        <w:tc>
          <w:tcPr>
            <w:tcW w:w="1417" w:type="dxa"/>
            <w:vMerge w:val="continue"/>
            <w:vAlign w:val="center"/>
          </w:tcPr>
          <w:p>
            <w:pPr>
              <w:pStyle w:val="68"/>
            </w:pPr>
          </w:p>
        </w:tc>
        <w:tc>
          <w:tcPr>
            <w:tcW w:w="1417" w:type="dxa"/>
            <w:vMerge w:val="continue"/>
            <w:vAlign w:val="center"/>
          </w:tcPr>
          <w:p>
            <w:pPr>
              <w:pStyle w:val="68"/>
              <w:rPr>
                <w:rFonts w:cs="v5.0.0"/>
              </w:rPr>
            </w:pPr>
          </w:p>
        </w:tc>
        <w:tc>
          <w:tcPr>
            <w:tcW w:w="1417" w:type="dxa"/>
            <w:vAlign w:val="center"/>
          </w:tcPr>
          <w:p>
            <w:pPr>
              <w:pStyle w:val="68"/>
              <w:rPr>
                <w:rFonts w:cs="v5.0.0"/>
                <w:lang w:eastAsia="zh-CN"/>
              </w:rPr>
            </w:pPr>
            <w:r>
              <w:rPr>
                <w:rFonts w:cs="v5.0.0"/>
                <w:lang w:eastAsia="zh-CN"/>
              </w:rPr>
              <w:t>-69.4</w:t>
            </w:r>
          </w:p>
        </w:tc>
        <w:tc>
          <w:tcPr>
            <w:tcW w:w="1417" w:type="dxa"/>
            <w:vMerge w:val="continue"/>
            <w:vAlign w:val="center"/>
          </w:tcPr>
          <w:p>
            <w:pPr>
              <w:pStyle w:val="68"/>
              <w:rPr>
                <w:rFonts w:cs="v5.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Align w:val="center"/>
          </w:tcPr>
          <w:p>
            <w:pPr>
              <w:pStyle w:val="68"/>
              <w:rPr>
                <w:rFonts w:cs="v5.0.0"/>
                <w:lang w:eastAsia="zh-CN"/>
              </w:rPr>
            </w:pPr>
            <w:r>
              <w:rPr>
                <w:rFonts w:cs="v5.0.0"/>
                <w:lang w:eastAsia="zh-CN"/>
              </w:rPr>
              <w:t>40</w:t>
            </w:r>
          </w:p>
        </w:tc>
        <w:tc>
          <w:tcPr>
            <w:tcW w:w="1417" w:type="dxa"/>
            <w:vMerge w:val="continue"/>
            <w:vAlign w:val="center"/>
          </w:tcPr>
          <w:p>
            <w:pPr>
              <w:pStyle w:val="68"/>
            </w:pPr>
          </w:p>
        </w:tc>
        <w:tc>
          <w:tcPr>
            <w:tcW w:w="1417" w:type="dxa"/>
            <w:vMerge w:val="continue"/>
            <w:vAlign w:val="center"/>
          </w:tcPr>
          <w:p>
            <w:pPr>
              <w:pStyle w:val="68"/>
              <w:rPr>
                <w:rFonts w:cs="v5.0.0"/>
              </w:rPr>
            </w:pPr>
          </w:p>
        </w:tc>
        <w:tc>
          <w:tcPr>
            <w:tcW w:w="1417" w:type="dxa"/>
            <w:vAlign w:val="center"/>
          </w:tcPr>
          <w:p>
            <w:pPr>
              <w:pStyle w:val="68"/>
              <w:rPr>
                <w:rFonts w:cs="v5.0.0"/>
                <w:lang w:eastAsia="zh-CN"/>
              </w:rPr>
            </w:pPr>
            <w:r>
              <w:rPr>
                <w:rFonts w:cs="v5.0.0"/>
                <w:lang w:eastAsia="zh-CN"/>
              </w:rPr>
              <w:t>-68.1</w:t>
            </w:r>
          </w:p>
        </w:tc>
        <w:tc>
          <w:tcPr>
            <w:tcW w:w="1417" w:type="dxa"/>
            <w:vMerge w:val="continue"/>
            <w:vAlign w:val="center"/>
          </w:tcPr>
          <w:p>
            <w:pPr>
              <w:pStyle w:val="68"/>
              <w:rPr>
                <w:rFonts w:cs="v5.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Align w:val="center"/>
          </w:tcPr>
          <w:p>
            <w:pPr>
              <w:pStyle w:val="68"/>
              <w:rPr>
                <w:rFonts w:cs="v5.0.0"/>
                <w:lang w:eastAsia="zh-CN"/>
              </w:rPr>
            </w:pPr>
            <w:r>
              <w:rPr>
                <w:rFonts w:cs="v5.0.0"/>
                <w:lang w:eastAsia="zh-CN"/>
              </w:rPr>
              <w:t>50</w:t>
            </w:r>
          </w:p>
        </w:tc>
        <w:tc>
          <w:tcPr>
            <w:tcW w:w="1417" w:type="dxa"/>
            <w:vMerge w:val="continue"/>
            <w:vAlign w:val="center"/>
          </w:tcPr>
          <w:p>
            <w:pPr>
              <w:pStyle w:val="68"/>
            </w:pPr>
          </w:p>
        </w:tc>
        <w:tc>
          <w:tcPr>
            <w:tcW w:w="1417" w:type="dxa"/>
            <w:vMerge w:val="continue"/>
            <w:vAlign w:val="center"/>
          </w:tcPr>
          <w:p>
            <w:pPr>
              <w:pStyle w:val="68"/>
              <w:rPr>
                <w:rFonts w:cs="v5.0.0"/>
              </w:rPr>
            </w:pPr>
          </w:p>
        </w:tc>
        <w:tc>
          <w:tcPr>
            <w:tcW w:w="1417" w:type="dxa"/>
            <w:vAlign w:val="center"/>
          </w:tcPr>
          <w:p>
            <w:pPr>
              <w:pStyle w:val="68"/>
              <w:rPr>
                <w:rFonts w:cs="v5.0.0"/>
                <w:lang w:eastAsia="zh-CN"/>
              </w:rPr>
            </w:pPr>
            <w:r>
              <w:rPr>
                <w:rFonts w:cs="v5.0.0"/>
                <w:lang w:eastAsia="zh-CN"/>
              </w:rPr>
              <w:t>-67.2</w:t>
            </w:r>
          </w:p>
        </w:tc>
        <w:tc>
          <w:tcPr>
            <w:tcW w:w="1417" w:type="dxa"/>
            <w:vMerge w:val="continue"/>
            <w:vAlign w:val="center"/>
          </w:tcPr>
          <w:p>
            <w:pPr>
              <w:pStyle w:val="68"/>
              <w:rPr>
                <w:rFonts w:cs="v5.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5</w:t>
            </w:r>
          </w:p>
        </w:tc>
        <w:tc>
          <w:tcPr>
            <w:tcW w:w="1417" w:type="dxa"/>
            <w:vMerge w:val="restart"/>
            <w:tcBorders>
              <w:top w:val="single" w:color="auto" w:sz="4" w:space="0"/>
              <w:left w:val="single" w:color="auto" w:sz="4" w:space="0"/>
              <w:right w:val="single" w:color="auto" w:sz="4" w:space="0"/>
            </w:tcBorders>
            <w:vAlign w:val="center"/>
          </w:tcPr>
          <w:p>
            <w:pPr>
              <w:pStyle w:val="68"/>
            </w:pPr>
            <w:r>
              <w:rPr>
                <w:rFonts w:cs="v5.0.0"/>
              </w:rPr>
              <w:t>FRC A15-2 in Annex A.15 in TS 36.104 [13]</w:t>
            </w:r>
          </w:p>
        </w:tc>
        <w:tc>
          <w:tcPr>
            <w:tcW w:w="1417" w:type="dxa"/>
            <w:vMerge w:val="restart"/>
            <w:tcBorders>
              <w:top w:val="single" w:color="auto" w:sz="4" w:space="0"/>
              <w:left w:val="single" w:color="auto" w:sz="4" w:space="0"/>
              <w:right w:val="single" w:color="auto" w:sz="4" w:space="0"/>
            </w:tcBorders>
            <w:vAlign w:val="center"/>
          </w:tcPr>
          <w:p>
            <w:pPr>
              <w:pStyle w:val="68"/>
            </w:pPr>
            <w:r>
              <w:t>-100.6</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-77.5</w:t>
            </w:r>
          </w:p>
        </w:tc>
        <w:tc>
          <w:tcPr>
            <w:tcW w:w="1417" w:type="dxa"/>
            <w:vMerge w:val="restart"/>
            <w:tcBorders>
              <w:top w:val="single" w:color="auto" w:sz="4" w:space="0"/>
              <w:left w:val="single" w:color="auto" w:sz="4" w:space="0"/>
              <w:right w:val="single" w:color="auto" w:sz="4" w:space="0"/>
            </w:tcBorders>
            <w:vAlign w:val="center"/>
          </w:tcPr>
          <w:p>
            <w:pPr>
              <w:pStyle w:val="68"/>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10</w:t>
            </w:r>
          </w:p>
        </w:tc>
        <w:tc>
          <w:tcPr>
            <w:tcW w:w="1417" w:type="dxa"/>
            <w:vMerge w:val="continue"/>
            <w:tcBorders>
              <w:left w:val="single" w:color="auto" w:sz="4" w:space="0"/>
              <w:right w:val="single" w:color="auto" w:sz="4" w:space="0"/>
            </w:tcBorders>
            <w:vAlign w:val="center"/>
          </w:tcPr>
          <w:p>
            <w:pPr>
              <w:pStyle w:val="68"/>
            </w:pPr>
          </w:p>
        </w:tc>
        <w:tc>
          <w:tcPr>
            <w:tcW w:w="1417" w:type="dxa"/>
            <w:vMerge w:val="continue"/>
            <w:tcBorders>
              <w:left w:val="single" w:color="auto" w:sz="4" w:space="0"/>
              <w:right w:val="single" w:color="auto" w:sz="4" w:space="0"/>
            </w:tcBorders>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-74.3</w:t>
            </w:r>
          </w:p>
        </w:tc>
        <w:tc>
          <w:tcPr>
            <w:tcW w:w="1417" w:type="dxa"/>
            <w:vMerge w:val="continue"/>
            <w:tcBorders>
              <w:left w:val="single" w:color="auto" w:sz="4" w:space="0"/>
              <w:right w:val="single" w:color="auto" w:sz="4" w:space="0"/>
            </w:tcBorders>
            <w:vAlign w:val="center"/>
          </w:tcPr>
          <w:p>
            <w:pPr>
              <w:pStyle w:val="68"/>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15</w:t>
            </w:r>
          </w:p>
        </w:tc>
        <w:tc>
          <w:tcPr>
            <w:tcW w:w="1417" w:type="dxa"/>
            <w:vMerge w:val="continue"/>
            <w:tcBorders>
              <w:left w:val="single" w:color="auto" w:sz="4" w:space="0"/>
              <w:right w:val="single" w:color="auto" w:sz="4" w:space="0"/>
            </w:tcBorders>
            <w:vAlign w:val="center"/>
          </w:tcPr>
          <w:p>
            <w:pPr>
              <w:pStyle w:val="68"/>
            </w:pPr>
          </w:p>
        </w:tc>
        <w:tc>
          <w:tcPr>
            <w:tcW w:w="1417" w:type="dxa"/>
            <w:vMerge w:val="continue"/>
            <w:tcBorders>
              <w:left w:val="single" w:color="auto" w:sz="4" w:space="0"/>
              <w:right w:val="single" w:color="auto" w:sz="4" w:space="0"/>
            </w:tcBorders>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-72.5</w:t>
            </w:r>
          </w:p>
        </w:tc>
        <w:tc>
          <w:tcPr>
            <w:tcW w:w="1417" w:type="dxa"/>
            <w:vMerge w:val="continue"/>
            <w:tcBorders>
              <w:left w:val="single" w:color="auto" w:sz="4" w:space="0"/>
              <w:right w:val="single" w:color="auto" w:sz="4" w:space="0"/>
            </w:tcBorders>
            <w:vAlign w:val="center"/>
          </w:tcPr>
          <w:p>
            <w:pPr>
              <w:pStyle w:val="68"/>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20</w:t>
            </w:r>
          </w:p>
        </w:tc>
        <w:tc>
          <w:tcPr>
            <w:tcW w:w="1417" w:type="dxa"/>
            <w:vMerge w:val="continue"/>
            <w:tcBorders>
              <w:left w:val="single" w:color="auto" w:sz="4" w:space="0"/>
              <w:right w:val="single" w:color="auto" w:sz="4" w:space="0"/>
            </w:tcBorders>
            <w:vAlign w:val="center"/>
          </w:tcPr>
          <w:p>
            <w:pPr>
              <w:pStyle w:val="68"/>
            </w:pPr>
          </w:p>
        </w:tc>
        <w:tc>
          <w:tcPr>
            <w:tcW w:w="1417" w:type="dxa"/>
            <w:vMerge w:val="continue"/>
            <w:tcBorders>
              <w:left w:val="single" w:color="auto" w:sz="4" w:space="0"/>
              <w:right w:val="single" w:color="auto" w:sz="4" w:space="0"/>
            </w:tcBorders>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-71.2</w:t>
            </w:r>
          </w:p>
        </w:tc>
        <w:tc>
          <w:tcPr>
            <w:tcW w:w="1417" w:type="dxa"/>
            <w:vMerge w:val="continue"/>
            <w:tcBorders>
              <w:left w:val="single" w:color="auto" w:sz="4" w:space="0"/>
              <w:right w:val="single" w:color="auto" w:sz="4" w:space="0"/>
            </w:tcBorders>
            <w:vAlign w:val="center"/>
          </w:tcPr>
          <w:p>
            <w:pPr>
              <w:pStyle w:val="68"/>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25</w:t>
            </w:r>
          </w:p>
        </w:tc>
        <w:tc>
          <w:tcPr>
            <w:tcW w:w="1417" w:type="dxa"/>
            <w:vMerge w:val="continue"/>
            <w:tcBorders>
              <w:left w:val="single" w:color="auto" w:sz="4" w:space="0"/>
              <w:right w:val="single" w:color="auto" w:sz="4" w:space="0"/>
            </w:tcBorders>
            <w:vAlign w:val="center"/>
          </w:tcPr>
          <w:p>
            <w:pPr>
              <w:pStyle w:val="68"/>
            </w:pPr>
          </w:p>
        </w:tc>
        <w:tc>
          <w:tcPr>
            <w:tcW w:w="1417" w:type="dxa"/>
            <w:vMerge w:val="continue"/>
            <w:tcBorders>
              <w:left w:val="single" w:color="auto" w:sz="4" w:space="0"/>
              <w:right w:val="single" w:color="auto" w:sz="4" w:space="0"/>
            </w:tcBorders>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-70.2</w:t>
            </w:r>
          </w:p>
        </w:tc>
        <w:tc>
          <w:tcPr>
            <w:tcW w:w="1417" w:type="dxa"/>
            <w:vMerge w:val="continue"/>
            <w:tcBorders>
              <w:left w:val="single" w:color="auto" w:sz="4" w:space="0"/>
              <w:right w:val="single" w:color="auto" w:sz="4" w:space="0"/>
            </w:tcBorders>
            <w:vAlign w:val="center"/>
          </w:tcPr>
          <w:p>
            <w:pPr>
              <w:pStyle w:val="68"/>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30</w:t>
            </w:r>
          </w:p>
        </w:tc>
        <w:tc>
          <w:tcPr>
            <w:tcW w:w="1417" w:type="dxa"/>
            <w:vMerge w:val="continue"/>
            <w:tcBorders>
              <w:left w:val="single" w:color="auto" w:sz="4" w:space="0"/>
              <w:right w:val="single" w:color="auto" w:sz="4" w:space="0"/>
            </w:tcBorders>
            <w:vAlign w:val="center"/>
          </w:tcPr>
          <w:p>
            <w:pPr>
              <w:pStyle w:val="68"/>
            </w:pPr>
          </w:p>
        </w:tc>
        <w:tc>
          <w:tcPr>
            <w:tcW w:w="1417" w:type="dxa"/>
            <w:vMerge w:val="continue"/>
            <w:tcBorders>
              <w:left w:val="single" w:color="auto" w:sz="4" w:space="0"/>
              <w:right w:val="single" w:color="auto" w:sz="4" w:space="0"/>
            </w:tcBorders>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-69.4</w:t>
            </w:r>
          </w:p>
        </w:tc>
        <w:tc>
          <w:tcPr>
            <w:tcW w:w="1417" w:type="dxa"/>
            <w:vMerge w:val="continue"/>
            <w:tcBorders>
              <w:left w:val="single" w:color="auto" w:sz="4" w:space="0"/>
              <w:right w:val="single" w:color="auto" w:sz="4" w:space="0"/>
            </w:tcBorders>
            <w:vAlign w:val="center"/>
          </w:tcPr>
          <w:p>
            <w:pPr>
              <w:pStyle w:val="68"/>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40</w:t>
            </w:r>
          </w:p>
        </w:tc>
        <w:tc>
          <w:tcPr>
            <w:tcW w:w="1417" w:type="dxa"/>
            <w:vMerge w:val="continue"/>
            <w:tcBorders>
              <w:left w:val="single" w:color="auto" w:sz="4" w:space="0"/>
              <w:right w:val="single" w:color="auto" w:sz="4" w:space="0"/>
            </w:tcBorders>
            <w:vAlign w:val="center"/>
          </w:tcPr>
          <w:p>
            <w:pPr>
              <w:pStyle w:val="68"/>
            </w:pPr>
          </w:p>
        </w:tc>
        <w:tc>
          <w:tcPr>
            <w:tcW w:w="1417" w:type="dxa"/>
            <w:vMerge w:val="continue"/>
            <w:tcBorders>
              <w:left w:val="single" w:color="auto" w:sz="4" w:space="0"/>
              <w:right w:val="single" w:color="auto" w:sz="4" w:space="0"/>
            </w:tcBorders>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-68.1</w:t>
            </w:r>
          </w:p>
        </w:tc>
        <w:tc>
          <w:tcPr>
            <w:tcW w:w="1417" w:type="dxa"/>
            <w:vMerge w:val="continue"/>
            <w:tcBorders>
              <w:left w:val="single" w:color="auto" w:sz="4" w:space="0"/>
              <w:right w:val="single" w:color="auto" w:sz="4" w:space="0"/>
            </w:tcBorders>
            <w:vAlign w:val="center"/>
          </w:tcPr>
          <w:p>
            <w:pPr>
              <w:pStyle w:val="68"/>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50</w:t>
            </w:r>
          </w:p>
        </w:tc>
        <w:tc>
          <w:tcPr>
            <w:tcW w:w="1417" w:type="dxa"/>
            <w:vMerge w:val="continue"/>
            <w:tcBorders>
              <w:left w:val="single" w:color="auto" w:sz="4" w:space="0"/>
              <w:bottom w:val="single" w:color="auto" w:sz="4" w:space="0"/>
              <w:right w:val="single" w:color="auto" w:sz="4" w:space="0"/>
            </w:tcBorders>
            <w:vAlign w:val="center"/>
          </w:tcPr>
          <w:p>
            <w:pPr>
              <w:pStyle w:val="68"/>
            </w:pPr>
          </w:p>
        </w:tc>
        <w:tc>
          <w:tcPr>
            <w:tcW w:w="1417" w:type="dxa"/>
            <w:vMerge w:val="continue"/>
            <w:tcBorders>
              <w:left w:val="single" w:color="auto" w:sz="4" w:space="0"/>
              <w:bottom w:val="single" w:color="auto" w:sz="4" w:space="0"/>
              <w:right w:val="single" w:color="auto" w:sz="4" w:space="0"/>
            </w:tcBorders>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-67.2</w:t>
            </w:r>
          </w:p>
        </w:tc>
        <w:tc>
          <w:tcPr>
            <w:tcW w:w="1417" w:type="dxa"/>
            <w:vMerge w:val="continue"/>
            <w:tcBorders>
              <w:left w:val="single" w:color="auto" w:sz="4" w:space="0"/>
              <w:bottom w:val="single" w:color="auto" w:sz="4" w:space="0"/>
              <w:right w:val="single" w:color="auto" w:sz="4" w:space="0"/>
            </w:tcBorders>
            <w:vAlign w:val="center"/>
          </w:tcPr>
          <w:p>
            <w:pPr>
              <w:pStyle w:val="68"/>
              <w:rPr>
                <w:rFonts w:cs="v5.0.0"/>
                <w:lang w:eastAsia="zh-CN"/>
              </w:rPr>
            </w:pPr>
          </w:p>
        </w:tc>
      </w:tr>
    </w:tbl>
    <w:p>
      <w:pPr>
        <w:rPr>
          <w:ins w:id="310" w:author="xuefei" w:date="2020-02-14T14:38:56Z"/>
        </w:rPr>
      </w:pPr>
    </w:p>
    <w:p>
      <w:pPr>
        <w:pStyle w:val="74"/>
        <w:rPr>
          <w:ins w:id="311" w:author="xuefei" w:date="2020-02-14T14:38:57Z"/>
          <w:rFonts w:hint="eastAsia" w:eastAsia="宋体"/>
          <w:lang w:val="en-US" w:eastAsia="zh-CN"/>
        </w:rPr>
      </w:pPr>
      <w:ins w:id="312" w:author="xuefei" w:date="2020-02-14T14:38:57Z">
        <w:r>
          <w:rPr/>
          <w:t>Table 7.3.2-2</w:t>
        </w:r>
      </w:ins>
      <w:ins w:id="313" w:author="xuefei" w:date="2020-02-14T14:40:51Z">
        <w:r>
          <w:rPr>
            <w:rFonts w:hint="eastAsia" w:eastAsia="宋体"/>
            <w:lang w:val="en-US" w:eastAsia="zh-CN"/>
          </w:rPr>
          <w:t>b</w:t>
        </w:r>
      </w:ins>
      <w:ins w:id="314" w:author="xuefei" w:date="2020-02-14T14:38:57Z">
        <w:r>
          <w:rPr/>
          <w:t xml:space="preserve">: Medium Range BS dynamic range for </w:t>
        </w:r>
      </w:ins>
      <w:ins w:id="315" w:author="xuefei" w:date="2020-02-14T14:39:45Z">
        <w:r>
          <w:rPr>
            <w:rFonts w:hint="eastAsia" w:eastAsia="宋体"/>
            <w:lang w:val="en-US" w:eastAsia="zh-CN"/>
          </w:rPr>
          <w:t>n</w:t>
        </w:r>
      </w:ins>
      <w:ins w:id="316" w:author="xuefei" w:date="2020-02-14T14:39:46Z">
        <w:r>
          <w:rPr>
            <w:rFonts w:hint="eastAsia" w:eastAsia="宋体"/>
            <w:lang w:val="en-US" w:eastAsia="zh-CN"/>
          </w:rPr>
          <w:t>46</w:t>
        </w:r>
      </w:ins>
    </w:p>
    <w:tbl>
      <w:tblPr>
        <w:tblStyle w:val="59"/>
        <w:tblW w:w="85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7"/>
        <w:gridCol w:w="141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317" w:author="xuefei" w:date="2020-02-14T14:39:22Z"/>
        </w:trPr>
        <w:tc>
          <w:tcPr>
            <w:tcW w:w="1417" w:type="dxa"/>
            <w:vAlign w:val="center"/>
          </w:tcPr>
          <w:p>
            <w:pPr>
              <w:pStyle w:val="67"/>
              <w:rPr>
                <w:ins w:id="318" w:author="xuefei" w:date="2020-02-14T14:39:22Z"/>
                <w:rFonts w:cs="v5.0.0"/>
              </w:rPr>
            </w:pPr>
            <w:bookmarkStart w:id="18" w:name="OLE_LINK36"/>
          </w:p>
          <w:p>
            <w:pPr>
              <w:pStyle w:val="67"/>
              <w:rPr>
                <w:ins w:id="319" w:author="xuefei" w:date="2020-02-14T14:39:22Z"/>
                <w:rFonts w:cs="v5.0.0"/>
              </w:rPr>
            </w:pPr>
            <w:ins w:id="320" w:author="xuefei" w:date="2020-02-14T14:39:22Z">
              <w:r>
                <w:rPr>
                  <w:rFonts w:cs="v5.0.0"/>
                  <w:i/>
                </w:rPr>
                <w:t>BS channel bandwidth</w:t>
              </w:r>
            </w:ins>
            <w:ins w:id="321" w:author="xuefei" w:date="2020-02-14T14:39:22Z">
              <w:r>
                <w:rPr>
                  <w:rFonts w:cs="v5.0.0"/>
                </w:rPr>
                <w:t xml:space="preserve"> (MHz)</w:t>
              </w:r>
            </w:ins>
          </w:p>
        </w:tc>
        <w:tc>
          <w:tcPr>
            <w:tcW w:w="1417" w:type="dxa"/>
            <w:vAlign w:val="top"/>
          </w:tcPr>
          <w:p>
            <w:pPr>
              <w:pStyle w:val="67"/>
              <w:rPr>
                <w:ins w:id="322" w:author="xuefei" w:date="2020-02-14T14:39:22Z"/>
                <w:rFonts w:cs="v5.0.0"/>
                <w:lang w:eastAsia="zh-CN"/>
              </w:rPr>
            </w:pPr>
            <w:ins w:id="323" w:author="xuefei" w:date="2020-02-14T14:39:22Z">
              <w:r>
                <w:rPr>
                  <w:rFonts w:cs="v5.0.0"/>
                  <w:lang w:eastAsia="zh-CN"/>
                </w:rPr>
                <w:t>S</w:t>
              </w:r>
            </w:ins>
            <w:ins w:id="324" w:author="xuefei" w:date="2020-02-14T14:39:22Z">
              <w:r>
                <w:rPr>
                  <w:rFonts w:hint="eastAsia" w:cs="v5.0.0"/>
                  <w:lang w:eastAsia="zh-CN"/>
                </w:rPr>
                <w:t>ubcarrier spacing (kHz)</w:t>
              </w:r>
            </w:ins>
          </w:p>
        </w:tc>
        <w:tc>
          <w:tcPr>
            <w:tcW w:w="1417" w:type="dxa"/>
            <w:vAlign w:val="top"/>
          </w:tcPr>
          <w:p>
            <w:pPr>
              <w:pStyle w:val="67"/>
              <w:rPr>
                <w:ins w:id="325" w:author="xuefei" w:date="2020-02-14T14:39:22Z"/>
                <w:rFonts w:cs="v5.0.0"/>
              </w:rPr>
            </w:pPr>
            <w:ins w:id="326" w:author="xuefei" w:date="2020-02-14T14:39:22Z">
              <w:r>
                <w:rPr>
                  <w:rFonts w:cs="v5.0.0"/>
                </w:rPr>
                <w:t>Reference measurement channel</w:t>
              </w:r>
            </w:ins>
          </w:p>
        </w:tc>
        <w:tc>
          <w:tcPr>
            <w:tcW w:w="1417" w:type="dxa"/>
            <w:vAlign w:val="top"/>
          </w:tcPr>
          <w:p>
            <w:pPr>
              <w:pStyle w:val="67"/>
              <w:rPr>
                <w:ins w:id="327" w:author="xuefei" w:date="2020-02-14T14:39:22Z"/>
                <w:rFonts w:cs="v5.0.0"/>
              </w:rPr>
            </w:pPr>
            <w:ins w:id="328" w:author="xuefei" w:date="2020-02-14T14:39:22Z">
              <w:r>
                <w:rPr>
                  <w:rFonts w:cs="v5.0.0"/>
                </w:rPr>
                <w:t>Wanted signal mean power (dBm)</w:t>
              </w:r>
            </w:ins>
          </w:p>
        </w:tc>
        <w:tc>
          <w:tcPr>
            <w:tcW w:w="1417" w:type="dxa"/>
            <w:vAlign w:val="top"/>
          </w:tcPr>
          <w:p>
            <w:pPr>
              <w:pStyle w:val="67"/>
              <w:rPr>
                <w:ins w:id="329" w:author="xuefei" w:date="2020-02-14T14:39:22Z"/>
                <w:rFonts w:cs="v5.0.0"/>
              </w:rPr>
            </w:pPr>
            <w:ins w:id="330" w:author="xuefei" w:date="2020-02-14T14:39:22Z">
              <w:r>
                <w:rPr>
                  <w:rFonts w:cs="v5.0.0"/>
                </w:rPr>
                <w:t xml:space="preserve">Interfering signal mean power (dBm) / </w:t>
              </w:r>
            </w:ins>
            <w:ins w:id="331" w:author="xuefei" w:date="2020-02-14T14:39:22Z">
              <w:r>
                <w:rPr/>
                <w:t>BW</w:t>
              </w:r>
            </w:ins>
            <w:ins w:id="332" w:author="xuefei" w:date="2020-02-14T14:39:22Z">
              <w:r>
                <w:rPr>
                  <w:vertAlign w:val="subscript"/>
                </w:rPr>
                <w:t>Config</w:t>
              </w:r>
            </w:ins>
          </w:p>
        </w:tc>
        <w:tc>
          <w:tcPr>
            <w:tcW w:w="1417" w:type="dxa"/>
            <w:vAlign w:val="top"/>
          </w:tcPr>
          <w:p>
            <w:pPr>
              <w:pStyle w:val="67"/>
              <w:rPr>
                <w:ins w:id="333" w:author="xuefei" w:date="2020-02-14T14:39:22Z"/>
                <w:rFonts w:cs="v5.0.0"/>
              </w:rPr>
            </w:pPr>
            <w:ins w:id="334" w:author="xuefei" w:date="2020-02-14T14:39:22Z">
              <w:r>
                <w:rPr>
                  <w:rFonts w:cs="v5.0.0"/>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335" w:author="xuefei" w:date="2020-02-14T14:39:22Z"/>
        </w:trPr>
        <w:tc>
          <w:tcPr>
            <w:tcW w:w="1417" w:type="dxa"/>
            <w:vMerge w:val="restart"/>
            <w:vAlign w:val="center"/>
          </w:tcPr>
          <w:p>
            <w:pPr>
              <w:pStyle w:val="68"/>
              <w:rPr>
                <w:ins w:id="336" w:author="xuefei" w:date="2020-02-14T14:39:22Z"/>
                <w:rFonts w:cs="v5.0.0"/>
                <w:lang w:eastAsia="zh-CN"/>
              </w:rPr>
            </w:pPr>
            <w:ins w:id="337" w:author="xuefei" w:date="2020-02-14T14:39:22Z">
              <w:bookmarkStart w:id="19" w:name="OLE_LINK39" w:colFirst="2" w:colLast="2"/>
              <w:r>
                <w:rPr>
                  <w:rFonts w:hint="eastAsia" w:cs="v5.0.0"/>
                  <w:lang w:eastAsia="zh-CN"/>
                </w:rPr>
                <w:t>10</w:t>
              </w:r>
            </w:ins>
          </w:p>
        </w:tc>
        <w:tc>
          <w:tcPr>
            <w:tcW w:w="1417" w:type="dxa"/>
            <w:vAlign w:val="top"/>
          </w:tcPr>
          <w:p>
            <w:pPr>
              <w:pStyle w:val="68"/>
              <w:rPr>
                <w:ins w:id="338" w:author="xuefei" w:date="2020-02-14T14:39:22Z"/>
                <w:rFonts w:cs="v5.0.0"/>
                <w:lang w:eastAsia="zh-CN"/>
              </w:rPr>
            </w:pPr>
            <w:ins w:id="339" w:author="xuefei" w:date="2020-02-14T14:39:22Z">
              <w:r>
                <w:rPr>
                  <w:rFonts w:hint="eastAsia" w:cs="v5.0.0"/>
                  <w:lang w:eastAsia="zh-CN"/>
                </w:rPr>
                <w:t>15</w:t>
              </w:r>
            </w:ins>
          </w:p>
        </w:tc>
        <w:tc>
          <w:tcPr>
            <w:tcW w:w="1417" w:type="dxa"/>
            <w:vAlign w:val="center"/>
          </w:tcPr>
          <w:p>
            <w:pPr>
              <w:pStyle w:val="68"/>
              <w:rPr>
                <w:ins w:id="340" w:author="xuefei" w:date="2020-02-14T14:39:22Z"/>
                <w:rFonts w:cs="v5.0.0"/>
              </w:rPr>
            </w:pPr>
            <w:ins w:id="341" w:author="xuefei" w:date="2020-02-14T14:39:22Z">
              <w:r>
                <w:rPr>
                  <w:rFonts w:cs="Arial"/>
                  <w:lang w:eastAsia="zh-CN"/>
                </w:rPr>
                <w:t>G-FR1-A</w:t>
              </w:r>
            </w:ins>
            <w:ins w:id="342" w:author="xuefei" w:date="2020-02-14T14:39:22Z">
              <w:r>
                <w:rPr>
                  <w:rFonts w:hint="eastAsia" w:cs="Arial"/>
                  <w:lang w:val="en-US" w:eastAsia="zh-CN"/>
                </w:rPr>
                <w:t>2</w:t>
              </w:r>
            </w:ins>
            <w:ins w:id="343" w:author="xuefei" w:date="2020-02-14T14:39:22Z">
              <w:r>
                <w:rPr>
                  <w:rFonts w:cs="Arial"/>
                  <w:lang w:eastAsia="zh-CN"/>
                </w:rPr>
                <w:t>-</w:t>
              </w:r>
            </w:ins>
            <w:ins w:id="344" w:author="xuefei" w:date="2020-02-14T14:39:22Z">
              <w:r>
                <w:rPr>
                  <w:rFonts w:hint="eastAsia" w:cs="Arial"/>
                  <w:lang w:val="en-US" w:eastAsia="zh-CN"/>
                </w:rPr>
                <w:t>7</w:t>
              </w:r>
            </w:ins>
          </w:p>
        </w:tc>
        <w:tc>
          <w:tcPr>
            <w:tcW w:w="1417" w:type="dxa"/>
            <w:vAlign w:val="bottom"/>
          </w:tcPr>
          <w:p>
            <w:pPr>
              <w:pStyle w:val="68"/>
              <w:rPr>
                <w:ins w:id="345" w:author="xuefei" w:date="2020-02-14T14:39:22Z"/>
                <w:rFonts w:ascii="Arial" w:hAnsi="Arial" w:cs="Arial"/>
                <w:lang w:eastAsia="zh-CN"/>
              </w:rPr>
            </w:pPr>
          </w:p>
        </w:tc>
        <w:tc>
          <w:tcPr>
            <w:tcW w:w="1417" w:type="dxa"/>
            <w:vMerge w:val="restart"/>
            <w:vAlign w:val="center"/>
          </w:tcPr>
          <w:p>
            <w:pPr>
              <w:pStyle w:val="68"/>
              <w:rPr>
                <w:ins w:id="346" w:author="xuefei" w:date="2020-02-14T14:39:22Z"/>
                <w:rFonts w:ascii="Arial" w:hAnsi="Arial" w:cs="Arial"/>
                <w:lang w:eastAsia="zh-CN"/>
              </w:rPr>
            </w:pPr>
            <w:ins w:id="347" w:author="xuefei" w:date="2020-02-14T14:39:22Z">
              <w:r>
                <w:rPr>
                  <w:rFonts w:hint="eastAsia" w:ascii="Arial" w:hAnsi="Arial" w:cs="Arial"/>
                  <w:lang w:val="en-US" w:eastAsia="zh-CN"/>
                </w:rPr>
                <w:t xml:space="preserve">-74.3 </w:t>
              </w:r>
            </w:ins>
          </w:p>
        </w:tc>
        <w:tc>
          <w:tcPr>
            <w:tcW w:w="1417" w:type="dxa"/>
            <w:vMerge w:val="restart"/>
            <w:vAlign w:val="center"/>
          </w:tcPr>
          <w:p>
            <w:pPr>
              <w:pStyle w:val="68"/>
              <w:rPr>
                <w:ins w:id="348" w:author="xuefei" w:date="2020-02-14T14:39:22Z"/>
                <w:rFonts w:cs="v5.0.0"/>
              </w:rPr>
            </w:pPr>
            <w:ins w:id="349" w:author="xuefei" w:date="2020-02-14T14:39:22Z">
              <w:r>
                <w:rPr>
                  <w:rFonts w:hint="eastAsia"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jc w:val="center"/>
          <w:ins w:id="350" w:author="xuefei" w:date="2020-02-14T14:39:22Z"/>
        </w:trPr>
        <w:tc>
          <w:tcPr>
            <w:tcW w:w="1417" w:type="dxa"/>
            <w:vMerge w:val="continue"/>
            <w:vAlign w:val="center"/>
          </w:tcPr>
          <w:p>
            <w:pPr>
              <w:pStyle w:val="68"/>
              <w:rPr>
                <w:ins w:id="351" w:author="xuefei" w:date="2020-02-14T14:39:22Z"/>
                <w:rFonts w:cs="v5.0.0"/>
                <w:lang w:eastAsia="zh-CN"/>
              </w:rPr>
            </w:pPr>
          </w:p>
        </w:tc>
        <w:tc>
          <w:tcPr>
            <w:tcW w:w="1417" w:type="dxa"/>
            <w:vAlign w:val="top"/>
          </w:tcPr>
          <w:p>
            <w:pPr>
              <w:pStyle w:val="68"/>
              <w:rPr>
                <w:ins w:id="352" w:author="xuefei" w:date="2020-02-14T14:39:22Z"/>
                <w:rFonts w:cs="v5.0.0"/>
                <w:lang w:eastAsia="zh-CN"/>
              </w:rPr>
            </w:pPr>
            <w:ins w:id="353" w:author="xuefei" w:date="2020-02-14T14:39:22Z">
              <w:r>
                <w:rPr>
                  <w:rFonts w:hint="eastAsia" w:cs="v5.0.0"/>
                  <w:lang w:eastAsia="zh-CN"/>
                </w:rPr>
                <w:t>30</w:t>
              </w:r>
            </w:ins>
          </w:p>
        </w:tc>
        <w:tc>
          <w:tcPr>
            <w:tcW w:w="1417" w:type="dxa"/>
            <w:vAlign w:val="center"/>
          </w:tcPr>
          <w:p>
            <w:pPr>
              <w:pStyle w:val="68"/>
              <w:rPr>
                <w:ins w:id="354" w:author="xuefei" w:date="2020-02-14T14:39:22Z"/>
                <w:rFonts w:cs="v5.0.0"/>
              </w:rPr>
            </w:pPr>
            <w:ins w:id="355" w:author="xuefei" w:date="2020-02-14T14:39:22Z">
              <w:r>
                <w:rPr>
                  <w:rFonts w:cs="Arial"/>
                  <w:lang w:eastAsia="zh-CN"/>
                </w:rPr>
                <w:t>G-FR1-A</w:t>
              </w:r>
            </w:ins>
            <w:ins w:id="356" w:author="xuefei" w:date="2020-02-14T14:39:22Z">
              <w:r>
                <w:rPr>
                  <w:rFonts w:hint="eastAsia" w:cs="Arial"/>
                  <w:lang w:val="en-US" w:eastAsia="zh-CN"/>
                </w:rPr>
                <w:t>2</w:t>
              </w:r>
            </w:ins>
            <w:ins w:id="357" w:author="xuefei" w:date="2020-02-14T14:39:22Z">
              <w:r>
                <w:rPr>
                  <w:rFonts w:cs="Arial"/>
                  <w:lang w:eastAsia="zh-CN"/>
                </w:rPr>
                <w:t>-</w:t>
              </w:r>
            </w:ins>
            <w:ins w:id="358" w:author="xuefei" w:date="2020-02-14T14:39:22Z">
              <w:r>
                <w:rPr>
                  <w:rFonts w:hint="eastAsia" w:cs="Arial"/>
                  <w:lang w:val="en-US" w:eastAsia="zh-CN"/>
                </w:rPr>
                <w:t>8</w:t>
              </w:r>
            </w:ins>
          </w:p>
        </w:tc>
        <w:tc>
          <w:tcPr>
            <w:tcW w:w="1417" w:type="dxa"/>
            <w:vAlign w:val="bottom"/>
          </w:tcPr>
          <w:p>
            <w:pPr>
              <w:pStyle w:val="68"/>
              <w:rPr>
                <w:ins w:id="359" w:author="xuefei" w:date="2020-02-14T14:39:22Z"/>
                <w:rFonts w:ascii="Arial" w:hAnsi="Arial" w:cs="Arial"/>
                <w:lang w:eastAsia="zh-CN"/>
              </w:rPr>
            </w:pPr>
          </w:p>
        </w:tc>
        <w:tc>
          <w:tcPr>
            <w:tcW w:w="1417" w:type="dxa"/>
            <w:vMerge w:val="continue"/>
            <w:vAlign w:val="center"/>
          </w:tcPr>
          <w:p>
            <w:pPr>
              <w:pStyle w:val="68"/>
              <w:rPr>
                <w:ins w:id="360" w:author="xuefei" w:date="2020-02-14T14:39:22Z"/>
                <w:rFonts w:ascii="Arial" w:hAnsi="Arial" w:cs="Arial"/>
                <w:lang w:eastAsia="zh-CN"/>
              </w:rPr>
            </w:pPr>
          </w:p>
        </w:tc>
        <w:tc>
          <w:tcPr>
            <w:tcW w:w="1417" w:type="dxa"/>
            <w:vMerge w:val="continue"/>
            <w:vAlign w:val="center"/>
          </w:tcPr>
          <w:p>
            <w:pPr>
              <w:pStyle w:val="68"/>
              <w:rPr>
                <w:ins w:id="361" w:author="xuefei" w:date="2020-02-14T14:39:22Z"/>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362" w:author="xuefei" w:date="2020-02-14T14:39:22Z"/>
        </w:trPr>
        <w:tc>
          <w:tcPr>
            <w:tcW w:w="1417" w:type="dxa"/>
            <w:vMerge w:val="continue"/>
            <w:vAlign w:val="center"/>
          </w:tcPr>
          <w:p>
            <w:pPr>
              <w:pStyle w:val="68"/>
              <w:rPr>
                <w:ins w:id="363" w:author="xuefei" w:date="2020-02-14T14:39:22Z"/>
                <w:rFonts w:cs="v5.0.0"/>
                <w:lang w:eastAsia="zh-CN"/>
              </w:rPr>
            </w:pPr>
          </w:p>
        </w:tc>
        <w:tc>
          <w:tcPr>
            <w:tcW w:w="1417" w:type="dxa"/>
            <w:vAlign w:val="top"/>
          </w:tcPr>
          <w:p>
            <w:pPr>
              <w:pStyle w:val="68"/>
              <w:rPr>
                <w:ins w:id="364" w:author="xuefei" w:date="2020-02-14T14:39:22Z"/>
                <w:rFonts w:cs="v5.0.0"/>
                <w:lang w:eastAsia="zh-CN"/>
              </w:rPr>
            </w:pPr>
            <w:ins w:id="365" w:author="xuefei" w:date="2020-02-14T14:39:22Z">
              <w:r>
                <w:rPr>
                  <w:rFonts w:hint="eastAsia" w:cs="v5.0.0"/>
                  <w:lang w:eastAsia="zh-CN"/>
                </w:rPr>
                <w:t>60</w:t>
              </w:r>
            </w:ins>
          </w:p>
        </w:tc>
        <w:tc>
          <w:tcPr>
            <w:tcW w:w="1417" w:type="dxa"/>
            <w:vAlign w:val="center"/>
          </w:tcPr>
          <w:p>
            <w:pPr>
              <w:pStyle w:val="68"/>
              <w:rPr>
                <w:ins w:id="366" w:author="xuefei" w:date="2020-02-14T14:39:22Z"/>
                <w:rFonts w:cs="v5.0.0"/>
                <w:lang w:val="en-US"/>
              </w:rPr>
            </w:pPr>
            <w:ins w:id="367" w:author="xuefei" w:date="2020-02-14T14:39:22Z">
              <w:r>
                <w:rPr>
                  <w:rFonts w:cs="Arial"/>
                  <w:lang w:eastAsia="zh-CN"/>
                </w:rPr>
                <w:t>G-FR1-A</w:t>
              </w:r>
            </w:ins>
            <w:ins w:id="368" w:author="xuefei" w:date="2020-02-14T14:39:22Z">
              <w:r>
                <w:rPr>
                  <w:rFonts w:hint="eastAsia" w:cs="Arial"/>
                  <w:lang w:val="en-US" w:eastAsia="zh-CN"/>
                </w:rPr>
                <w:t>2</w:t>
              </w:r>
            </w:ins>
            <w:ins w:id="369" w:author="xuefei" w:date="2020-02-14T14:39:22Z">
              <w:r>
                <w:rPr>
                  <w:rFonts w:cs="Arial"/>
                  <w:lang w:eastAsia="zh-CN"/>
                </w:rPr>
                <w:t>-</w:t>
              </w:r>
            </w:ins>
            <w:ins w:id="370" w:author="xuefei" w:date="2020-02-14T14:39:22Z">
              <w:r>
                <w:rPr>
                  <w:rFonts w:hint="eastAsia" w:cs="Arial"/>
                  <w:lang w:val="en-US" w:eastAsia="zh-CN"/>
                </w:rPr>
                <w:t>9</w:t>
              </w:r>
            </w:ins>
          </w:p>
        </w:tc>
        <w:tc>
          <w:tcPr>
            <w:tcW w:w="1417" w:type="dxa"/>
            <w:vAlign w:val="bottom"/>
          </w:tcPr>
          <w:p>
            <w:pPr>
              <w:pStyle w:val="68"/>
              <w:rPr>
                <w:ins w:id="371" w:author="xuefei" w:date="2020-02-14T14:39:22Z"/>
                <w:rFonts w:ascii="Arial" w:hAnsi="Arial" w:cs="Arial"/>
                <w:lang w:eastAsia="zh-CN"/>
              </w:rPr>
            </w:pPr>
          </w:p>
        </w:tc>
        <w:tc>
          <w:tcPr>
            <w:tcW w:w="1417" w:type="dxa"/>
            <w:vMerge w:val="continue"/>
            <w:vAlign w:val="center"/>
          </w:tcPr>
          <w:p>
            <w:pPr>
              <w:pStyle w:val="68"/>
              <w:rPr>
                <w:ins w:id="372" w:author="xuefei" w:date="2020-02-14T14:39:22Z"/>
                <w:rFonts w:ascii="Arial" w:hAnsi="Arial" w:cs="Arial"/>
                <w:lang w:eastAsia="zh-CN"/>
              </w:rPr>
            </w:pPr>
          </w:p>
        </w:tc>
        <w:tc>
          <w:tcPr>
            <w:tcW w:w="1417" w:type="dxa"/>
            <w:vMerge w:val="continue"/>
            <w:vAlign w:val="center"/>
          </w:tcPr>
          <w:p>
            <w:pPr>
              <w:pStyle w:val="68"/>
              <w:rPr>
                <w:ins w:id="373" w:author="xuefei" w:date="2020-02-14T14:39:22Z"/>
                <w:rFonts w:cs="v5.0.0"/>
                <w:lang w:eastAsia="zh-CN"/>
              </w:rPr>
            </w:pPr>
          </w:p>
        </w:tc>
      </w:tr>
      <w:bookmarkEnd w:id="1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374" w:author="xuefei" w:date="2020-02-14T14:39:22Z"/>
        </w:trPr>
        <w:tc>
          <w:tcPr>
            <w:tcW w:w="1417" w:type="dxa"/>
            <w:vMerge w:val="restart"/>
            <w:vAlign w:val="center"/>
          </w:tcPr>
          <w:p>
            <w:pPr>
              <w:pStyle w:val="68"/>
              <w:rPr>
                <w:ins w:id="375" w:author="xuefei" w:date="2020-02-14T14:39:22Z"/>
                <w:rFonts w:cs="v5.0.0"/>
                <w:lang w:val="en-US" w:eastAsia="zh-CN"/>
              </w:rPr>
            </w:pPr>
            <w:ins w:id="376" w:author="xuefei" w:date="2020-02-14T14:39:22Z">
              <w:bookmarkStart w:id="20" w:name="OLE_LINK44" w:colFirst="2" w:colLast="2"/>
              <w:r>
                <w:rPr>
                  <w:rFonts w:hint="eastAsia" w:cs="v5.0.0"/>
                  <w:lang w:val="en-US" w:eastAsia="zh-CN"/>
                </w:rPr>
                <w:t>20</w:t>
              </w:r>
            </w:ins>
          </w:p>
        </w:tc>
        <w:tc>
          <w:tcPr>
            <w:tcW w:w="1417" w:type="dxa"/>
            <w:vAlign w:val="top"/>
          </w:tcPr>
          <w:p>
            <w:pPr>
              <w:pStyle w:val="68"/>
              <w:rPr>
                <w:ins w:id="377" w:author="xuefei" w:date="2020-02-14T14:39:22Z"/>
                <w:rFonts w:cs="v5.0.0"/>
                <w:lang w:eastAsia="zh-CN"/>
              </w:rPr>
            </w:pPr>
            <w:ins w:id="378" w:author="xuefei" w:date="2020-02-14T14:39:22Z">
              <w:r>
                <w:rPr>
                  <w:rFonts w:hint="eastAsia" w:cs="v5.0.0"/>
                  <w:lang w:eastAsia="zh-CN"/>
                </w:rPr>
                <w:t>15</w:t>
              </w:r>
            </w:ins>
          </w:p>
        </w:tc>
        <w:tc>
          <w:tcPr>
            <w:tcW w:w="1417" w:type="dxa"/>
            <w:vAlign w:val="center"/>
          </w:tcPr>
          <w:p>
            <w:pPr>
              <w:pStyle w:val="68"/>
              <w:rPr>
                <w:ins w:id="379" w:author="xuefei" w:date="2020-02-14T14:39:22Z"/>
                <w:rFonts w:cs="v5.0.0"/>
                <w:lang w:val="en-US"/>
              </w:rPr>
            </w:pPr>
            <w:ins w:id="380" w:author="xuefei" w:date="2020-02-14T14:39:22Z">
              <w:r>
                <w:rPr>
                  <w:rFonts w:cs="Arial"/>
                  <w:lang w:eastAsia="zh-CN"/>
                </w:rPr>
                <w:t>G-FR1-A</w:t>
              </w:r>
            </w:ins>
            <w:ins w:id="381" w:author="xuefei" w:date="2020-02-14T14:39:22Z">
              <w:r>
                <w:rPr>
                  <w:rFonts w:hint="eastAsia" w:cs="Arial"/>
                  <w:lang w:val="en-US" w:eastAsia="zh-CN"/>
                </w:rPr>
                <w:t>2</w:t>
              </w:r>
            </w:ins>
            <w:ins w:id="382" w:author="xuefei" w:date="2020-02-14T14:39:22Z">
              <w:r>
                <w:rPr>
                  <w:rFonts w:cs="Arial"/>
                  <w:lang w:eastAsia="zh-CN"/>
                </w:rPr>
                <w:t>-</w:t>
              </w:r>
            </w:ins>
            <w:ins w:id="383" w:author="xuefei" w:date="2020-02-14T14:39:22Z">
              <w:r>
                <w:rPr>
                  <w:rFonts w:hint="eastAsia" w:cs="Arial"/>
                  <w:lang w:val="en-US" w:eastAsia="zh-CN"/>
                </w:rPr>
                <w:t>10</w:t>
              </w:r>
            </w:ins>
          </w:p>
        </w:tc>
        <w:tc>
          <w:tcPr>
            <w:tcW w:w="1417" w:type="dxa"/>
            <w:vAlign w:val="bottom"/>
          </w:tcPr>
          <w:p>
            <w:pPr>
              <w:pStyle w:val="68"/>
              <w:rPr>
                <w:ins w:id="384" w:author="xuefei" w:date="2020-02-14T14:39:22Z"/>
                <w:rFonts w:ascii="Arial" w:hAnsi="Arial" w:cs="Arial"/>
                <w:lang w:eastAsia="zh-CN"/>
              </w:rPr>
            </w:pPr>
          </w:p>
        </w:tc>
        <w:tc>
          <w:tcPr>
            <w:tcW w:w="1417" w:type="dxa"/>
            <w:vMerge w:val="restart"/>
            <w:vAlign w:val="center"/>
          </w:tcPr>
          <w:p>
            <w:pPr>
              <w:pStyle w:val="68"/>
              <w:rPr>
                <w:ins w:id="385" w:author="xuefei" w:date="2020-02-14T14:39:22Z"/>
                <w:rFonts w:ascii="Arial" w:hAnsi="Arial" w:cs="Arial"/>
                <w:lang w:eastAsia="zh-CN"/>
              </w:rPr>
            </w:pPr>
            <w:ins w:id="386" w:author="xuefei" w:date="2020-02-14T14:39:22Z">
              <w:r>
                <w:rPr>
                  <w:rFonts w:hint="eastAsia" w:ascii="Arial" w:hAnsi="Arial" w:cs="Arial"/>
                  <w:lang w:val="en-US" w:eastAsia="zh-CN"/>
                </w:rPr>
                <w:t xml:space="preserve">-71.2 </w:t>
              </w:r>
            </w:ins>
          </w:p>
        </w:tc>
        <w:tc>
          <w:tcPr>
            <w:tcW w:w="1417" w:type="dxa"/>
            <w:vMerge w:val="restart"/>
            <w:vAlign w:val="center"/>
          </w:tcPr>
          <w:p>
            <w:pPr>
              <w:pStyle w:val="68"/>
              <w:rPr>
                <w:ins w:id="387" w:author="xuefei" w:date="2020-02-14T14:39:22Z"/>
                <w:rFonts w:cs="v5.0.0"/>
              </w:rPr>
            </w:pPr>
            <w:ins w:id="388" w:author="xuefei" w:date="2020-02-14T14:39:22Z">
              <w:r>
                <w:rPr>
                  <w:rFonts w:hint="eastAsia"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389" w:author="xuefei" w:date="2020-02-14T14:39:22Z"/>
        </w:trPr>
        <w:tc>
          <w:tcPr>
            <w:tcW w:w="1417" w:type="dxa"/>
            <w:vMerge w:val="continue"/>
            <w:vAlign w:val="center"/>
          </w:tcPr>
          <w:p>
            <w:pPr>
              <w:pStyle w:val="68"/>
              <w:rPr>
                <w:ins w:id="390" w:author="xuefei" w:date="2020-02-14T14:39:22Z"/>
                <w:rFonts w:cs="v5.0.0"/>
                <w:lang w:eastAsia="zh-CN"/>
              </w:rPr>
            </w:pPr>
          </w:p>
        </w:tc>
        <w:tc>
          <w:tcPr>
            <w:tcW w:w="1417" w:type="dxa"/>
            <w:vAlign w:val="top"/>
          </w:tcPr>
          <w:p>
            <w:pPr>
              <w:pStyle w:val="68"/>
              <w:rPr>
                <w:ins w:id="391" w:author="xuefei" w:date="2020-02-14T14:39:22Z"/>
                <w:rFonts w:cs="v5.0.0"/>
                <w:lang w:eastAsia="zh-CN"/>
              </w:rPr>
            </w:pPr>
            <w:ins w:id="392" w:author="xuefei" w:date="2020-02-14T14:39:22Z">
              <w:r>
                <w:rPr>
                  <w:rFonts w:hint="eastAsia" w:cs="v5.0.0"/>
                  <w:lang w:eastAsia="zh-CN"/>
                </w:rPr>
                <w:t>30</w:t>
              </w:r>
            </w:ins>
          </w:p>
        </w:tc>
        <w:tc>
          <w:tcPr>
            <w:tcW w:w="1417" w:type="dxa"/>
            <w:vAlign w:val="center"/>
          </w:tcPr>
          <w:p>
            <w:pPr>
              <w:pStyle w:val="68"/>
              <w:rPr>
                <w:ins w:id="393" w:author="xuefei" w:date="2020-02-14T14:39:22Z"/>
                <w:rFonts w:cs="v5.0.0"/>
                <w:lang w:val="en-US"/>
              </w:rPr>
            </w:pPr>
            <w:ins w:id="394" w:author="xuefei" w:date="2020-02-14T14:39:22Z">
              <w:r>
                <w:rPr>
                  <w:rFonts w:cs="Arial"/>
                  <w:lang w:eastAsia="zh-CN"/>
                </w:rPr>
                <w:t>G-FR1-A</w:t>
              </w:r>
            </w:ins>
            <w:ins w:id="395" w:author="xuefei" w:date="2020-02-14T14:39:22Z">
              <w:r>
                <w:rPr>
                  <w:rFonts w:hint="eastAsia" w:cs="Arial"/>
                  <w:lang w:val="en-US" w:eastAsia="zh-CN"/>
                </w:rPr>
                <w:t>2</w:t>
              </w:r>
            </w:ins>
            <w:ins w:id="396" w:author="xuefei" w:date="2020-02-14T14:39:22Z">
              <w:r>
                <w:rPr>
                  <w:rFonts w:cs="Arial"/>
                  <w:lang w:eastAsia="zh-CN"/>
                </w:rPr>
                <w:t>-</w:t>
              </w:r>
            </w:ins>
            <w:ins w:id="397" w:author="xuefei" w:date="2020-02-14T14:39:22Z">
              <w:r>
                <w:rPr>
                  <w:rFonts w:hint="eastAsia" w:cs="Arial"/>
                  <w:lang w:val="en-US" w:eastAsia="zh-CN"/>
                </w:rPr>
                <w:t>11</w:t>
              </w:r>
            </w:ins>
          </w:p>
        </w:tc>
        <w:tc>
          <w:tcPr>
            <w:tcW w:w="1417" w:type="dxa"/>
            <w:vAlign w:val="bottom"/>
          </w:tcPr>
          <w:p>
            <w:pPr>
              <w:pStyle w:val="68"/>
              <w:rPr>
                <w:ins w:id="398" w:author="xuefei" w:date="2020-02-14T14:39:22Z"/>
                <w:rFonts w:ascii="Arial" w:hAnsi="Arial" w:cs="Arial"/>
                <w:lang w:eastAsia="zh-CN"/>
              </w:rPr>
            </w:pPr>
          </w:p>
        </w:tc>
        <w:tc>
          <w:tcPr>
            <w:tcW w:w="1417" w:type="dxa"/>
            <w:vMerge w:val="continue"/>
            <w:vAlign w:val="center"/>
          </w:tcPr>
          <w:p>
            <w:pPr>
              <w:pStyle w:val="68"/>
              <w:rPr>
                <w:ins w:id="399" w:author="xuefei" w:date="2020-02-14T14:39:22Z"/>
                <w:rFonts w:ascii="Arial" w:hAnsi="Arial" w:cs="Arial"/>
                <w:lang w:eastAsia="zh-CN"/>
              </w:rPr>
            </w:pPr>
          </w:p>
        </w:tc>
        <w:tc>
          <w:tcPr>
            <w:tcW w:w="1417" w:type="dxa"/>
            <w:vMerge w:val="continue"/>
            <w:vAlign w:val="center"/>
          </w:tcPr>
          <w:p>
            <w:pPr>
              <w:pStyle w:val="68"/>
              <w:rPr>
                <w:ins w:id="400" w:author="xuefei" w:date="2020-02-14T14:39:22Z"/>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401" w:author="xuefei" w:date="2020-02-14T14:39:22Z"/>
        </w:trPr>
        <w:tc>
          <w:tcPr>
            <w:tcW w:w="1417" w:type="dxa"/>
            <w:vMerge w:val="continue"/>
            <w:vAlign w:val="center"/>
          </w:tcPr>
          <w:p>
            <w:pPr>
              <w:pStyle w:val="68"/>
              <w:rPr>
                <w:ins w:id="402" w:author="xuefei" w:date="2020-02-14T14:39:22Z"/>
                <w:rFonts w:cs="v5.0.0"/>
                <w:lang w:eastAsia="zh-CN"/>
              </w:rPr>
            </w:pPr>
          </w:p>
        </w:tc>
        <w:tc>
          <w:tcPr>
            <w:tcW w:w="1417" w:type="dxa"/>
            <w:vAlign w:val="top"/>
          </w:tcPr>
          <w:p>
            <w:pPr>
              <w:pStyle w:val="68"/>
              <w:rPr>
                <w:ins w:id="403" w:author="xuefei" w:date="2020-02-14T14:39:22Z"/>
                <w:rFonts w:cs="v5.0.0"/>
                <w:lang w:eastAsia="zh-CN"/>
              </w:rPr>
            </w:pPr>
            <w:ins w:id="404" w:author="xuefei" w:date="2020-02-14T14:39:22Z">
              <w:r>
                <w:rPr>
                  <w:rFonts w:hint="eastAsia" w:cs="v5.0.0"/>
                  <w:lang w:eastAsia="zh-CN"/>
                </w:rPr>
                <w:t>60</w:t>
              </w:r>
            </w:ins>
          </w:p>
        </w:tc>
        <w:tc>
          <w:tcPr>
            <w:tcW w:w="1417" w:type="dxa"/>
            <w:vAlign w:val="center"/>
          </w:tcPr>
          <w:p>
            <w:pPr>
              <w:pStyle w:val="68"/>
              <w:rPr>
                <w:ins w:id="405" w:author="xuefei" w:date="2020-02-14T14:39:22Z"/>
                <w:rFonts w:cs="v5.0.0"/>
                <w:lang w:val="en-US"/>
              </w:rPr>
            </w:pPr>
            <w:ins w:id="406" w:author="xuefei" w:date="2020-02-14T14:39:22Z">
              <w:r>
                <w:rPr>
                  <w:rFonts w:cs="Arial"/>
                  <w:lang w:eastAsia="zh-CN"/>
                </w:rPr>
                <w:t>G-FR1-A</w:t>
              </w:r>
            </w:ins>
            <w:ins w:id="407" w:author="xuefei" w:date="2020-02-14T14:39:22Z">
              <w:r>
                <w:rPr>
                  <w:rFonts w:hint="eastAsia" w:cs="Arial"/>
                  <w:lang w:val="en-US" w:eastAsia="zh-CN"/>
                </w:rPr>
                <w:t>2</w:t>
              </w:r>
            </w:ins>
            <w:ins w:id="408" w:author="xuefei" w:date="2020-02-14T14:39:22Z">
              <w:r>
                <w:rPr>
                  <w:rFonts w:cs="Arial"/>
                  <w:lang w:eastAsia="zh-CN"/>
                </w:rPr>
                <w:t>-</w:t>
              </w:r>
            </w:ins>
            <w:ins w:id="409" w:author="xuefei" w:date="2020-02-14T14:39:22Z">
              <w:r>
                <w:rPr>
                  <w:rFonts w:hint="eastAsia" w:cs="Arial"/>
                  <w:lang w:val="en-US" w:eastAsia="zh-CN"/>
                </w:rPr>
                <w:t>12</w:t>
              </w:r>
            </w:ins>
          </w:p>
        </w:tc>
        <w:tc>
          <w:tcPr>
            <w:tcW w:w="1417" w:type="dxa"/>
            <w:vAlign w:val="bottom"/>
          </w:tcPr>
          <w:p>
            <w:pPr>
              <w:pStyle w:val="68"/>
              <w:rPr>
                <w:ins w:id="410" w:author="xuefei" w:date="2020-02-14T14:39:22Z"/>
                <w:rFonts w:ascii="Arial" w:hAnsi="Arial" w:cs="Arial"/>
                <w:lang w:eastAsia="zh-CN"/>
              </w:rPr>
            </w:pPr>
          </w:p>
        </w:tc>
        <w:tc>
          <w:tcPr>
            <w:tcW w:w="1417" w:type="dxa"/>
            <w:vMerge w:val="continue"/>
            <w:vAlign w:val="center"/>
          </w:tcPr>
          <w:p>
            <w:pPr>
              <w:pStyle w:val="68"/>
              <w:rPr>
                <w:ins w:id="411" w:author="xuefei" w:date="2020-02-14T14:39:22Z"/>
                <w:rFonts w:ascii="Arial" w:hAnsi="Arial" w:cs="Arial"/>
                <w:lang w:eastAsia="zh-CN"/>
              </w:rPr>
            </w:pPr>
          </w:p>
        </w:tc>
        <w:tc>
          <w:tcPr>
            <w:tcW w:w="1417" w:type="dxa"/>
            <w:vMerge w:val="continue"/>
            <w:vAlign w:val="center"/>
          </w:tcPr>
          <w:p>
            <w:pPr>
              <w:pStyle w:val="68"/>
              <w:rPr>
                <w:ins w:id="412" w:author="xuefei" w:date="2020-02-14T14:39:22Z"/>
                <w:rFonts w:cs="v5.0.0"/>
                <w:lang w:eastAsia="zh-CN"/>
              </w:rPr>
            </w:pPr>
          </w:p>
        </w:tc>
      </w:tr>
      <w:bookmarkEnd w:id="2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413" w:author="xuefei" w:date="2020-02-14T14:39:22Z"/>
        </w:trPr>
        <w:tc>
          <w:tcPr>
            <w:tcW w:w="1417" w:type="dxa"/>
            <w:vMerge w:val="restart"/>
            <w:vAlign w:val="center"/>
          </w:tcPr>
          <w:p>
            <w:pPr>
              <w:pStyle w:val="68"/>
              <w:rPr>
                <w:ins w:id="414" w:author="xuefei" w:date="2020-02-14T14:39:22Z"/>
                <w:rFonts w:cs="v5.0.0"/>
                <w:lang w:eastAsia="zh-CN"/>
              </w:rPr>
            </w:pPr>
            <w:ins w:id="415" w:author="xuefei" w:date="2020-02-14T14:39:22Z">
              <w:r>
                <w:rPr>
                  <w:rFonts w:hint="eastAsia" w:cs="v5.0.0"/>
                  <w:lang w:eastAsia="zh-CN"/>
                </w:rPr>
                <w:t>40</w:t>
              </w:r>
            </w:ins>
          </w:p>
        </w:tc>
        <w:tc>
          <w:tcPr>
            <w:tcW w:w="1417" w:type="dxa"/>
            <w:vAlign w:val="top"/>
          </w:tcPr>
          <w:p>
            <w:pPr>
              <w:pStyle w:val="68"/>
              <w:rPr>
                <w:ins w:id="416" w:author="xuefei" w:date="2020-02-14T14:39:22Z"/>
                <w:rFonts w:cs="v5.0.0"/>
              </w:rPr>
            </w:pPr>
            <w:ins w:id="417" w:author="xuefei" w:date="2020-02-14T14:39:22Z">
              <w:r>
                <w:rPr>
                  <w:rFonts w:hint="eastAsia" w:cs="v5.0.0"/>
                  <w:lang w:eastAsia="zh-CN"/>
                </w:rPr>
                <w:t>15</w:t>
              </w:r>
            </w:ins>
          </w:p>
        </w:tc>
        <w:tc>
          <w:tcPr>
            <w:tcW w:w="1417" w:type="dxa"/>
            <w:vAlign w:val="center"/>
          </w:tcPr>
          <w:p>
            <w:pPr>
              <w:pStyle w:val="68"/>
              <w:rPr>
                <w:ins w:id="418" w:author="xuefei" w:date="2020-02-14T14:39:22Z"/>
              </w:rPr>
            </w:pPr>
            <w:ins w:id="419" w:author="xuefei" w:date="2020-02-14T14:39:22Z">
              <w:r>
                <w:rPr>
                  <w:rFonts w:cs="Arial"/>
                  <w:lang w:eastAsia="zh-CN"/>
                </w:rPr>
                <w:t>G-FR1-A</w:t>
              </w:r>
            </w:ins>
            <w:ins w:id="420" w:author="xuefei" w:date="2020-02-14T14:39:22Z">
              <w:r>
                <w:rPr>
                  <w:rFonts w:hint="eastAsia" w:cs="Arial"/>
                  <w:lang w:val="en-US" w:eastAsia="zh-CN"/>
                </w:rPr>
                <w:t>2</w:t>
              </w:r>
            </w:ins>
            <w:ins w:id="421" w:author="xuefei" w:date="2020-02-14T14:39:22Z">
              <w:r>
                <w:rPr>
                  <w:rFonts w:cs="Arial"/>
                  <w:lang w:eastAsia="zh-CN"/>
                </w:rPr>
                <w:t>-</w:t>
              </w:r>
            </w:ins>
            <w:ins w:id="422" w:author="xuefei" w:date="2020-02-14T14:39:22Z">
              <w:r>
                <w:rPr>
                  <w:rFonts w:hint="eastAsia" w:cs="Arial"/>
                  <w:lang w:val="en-US" w:eastAsia="zh-CN"/>
                </w:rPr>
                <w:t>13</w:t>
              </w:r>
            </w:ins>
          </w:p>
        </w:tc>
        <w:tc>
          <w:tcPr>
            <w:tcW w:w="1417" w:type="dxa"/>
            <w:vAlign w:val="bottom"/>
          </w:tcPr>
          <w:p>
            <w:pPr>
              <w:pStyle w:val="68"/>
              <w:rPr>
                <w:ins w:id="423" w:author="xuefei" w:date="2020-02-14T14:39:22Z"/>
                <w:rFonts w:ascii="Arial" w:hAnsi="Arial" w:cs="Arial"/>
                <w:lang w:eastAsia="zh-CN"/>
              </w:rPr>
            </w:pPr>
          </w:p>
        </w:tc>
        <w:tc>
          <w:tcPr>
            <w:tcW w:w="1417" w:type="dxa"/>
            <w:vMerge w:val="restart"/>
            <w:vAlign w:val="center"/>
          </w:tcPr>
          <w:p>
            <w:pPr>
              <w:pStyle w:val="68"/>
              <w:rPr>
                <w:ins w:id="424" w:author="xuefei" w:date="2020-02-14T14:39:22Z"/>
                <w:rFonts w:ascii="Arial" w:hAnsi="Arial" w:cs="Arial"/>
                <w:lang w:eastAsia="zh-CN"/>
              </w:rPr>
            </w:pPr>
            <w:ins w:id="425" w:author="xuefei" w:date="2020-02-14T14:39:22Z">
              <w:r>
                <w:rPr>
                  <w:rFonts w:hint="eastAsia" w:ascii="Arial" w:hAnsi="Arial" w:cs="Arial"/>
                  <w:lang w:val="en-US" w:eastAsia="zh-CN"/>
                </w:rPr>
                <w:t xml:space="preserve">-68.1 </w:t>
              </w:r>
            </w:ins>
          </w:p>
        </w:tc>
        <w:tc>
          <w:tcPr>
            <w:tcW w:w="1417" w:type="dxa"/>
            <w:vMerge w:val="restart"/>
            <w:vAlign w:val="center"/>
          </w:tcPr>
          <w:p>
            <w:pPr>
              <w:pStyle w:val="68"/>
              <w:rPr>
                <w:ins w:id="426" w:author="xuefei" w:date="2020-02-14T14:39:22Z"/>
                <w:rFonts w:cs="v5.0.0"/>
              </w:rPr>
            </w:pPr>
            <w:ins w:id="427" w:author="xuefei" w:date="2020-02-14T14:39:22Z">
              <w:r>
                <w:rPr>
                  <w:rFonts w:hint="eastAsia"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428" w:author="xuefei" w:date="2020-02-14T14:39:22Z"/>
        </w:trPr>
        <w:tc>
          <w:tcPr>
            <w:tcW w:w="1417" w:type="dxa"/>
            <w:vMerge w:val="continue"/>
            <w:vAlign w:val="center"/>
          </w:tcPr>
          <w:p>
            <w:pPr>
              <w:pStyle w:val="68"/>
              <w:rPr>
                <w:ins w:id="429" w:author="xuefei" w:date="2020-02-14T14:39:22Z"/>
                <w:rFonts w:cs="v5.0.0"/>
                <w:lang w:eastAsia="zh-CN"/>
              </w:rPr>
            </w:pPr>
            <w:bookmarkStart w:id="21" w:name="OLE_LINK45" w:colFirst="2" w:colLast="2"/>
          </w:p>
        </w:tc>
        <w:tc>
          <w:tcPr>
            <w:tcW w:w="1417" w:type="dxa"/>
            <w:vAlign w:val="top"/>
          </w:tcPr>
          <w:p>
            <w:pPr>
              <w:pStyle w:val="68"/>
              <w:rPr>
                <w:ins w:id="430" w:author="xuefei" w:date="2020-02-14T14:39:22Z"/>
                <w:rFonts w:cs="v5.0.0"/>
              </w:rPr>
            </w:pPr>
            <w:ins w:id="431" w:author="xuefei" w:date="2020-02-14T14:39:22Z">
              <w:r>
                <w:rPr>
                  <w:rFonts w:hint="eastAsia" w:cs="v5.0.0"/>
                  <w:lang w:eastAsia="zh-CN"/>
                </w:rPr>
                <w:t>30</w:t>
              </w:r>
            </w:ins>
          </w:p>
        </w:tc>
        <w:tc>
          <w:tcPr>
            <w:tcW w:w="1417" w:type="dxa"/>
            <w:vAlign w:val="center"/>
          </w:tcPr>
          <w:p>
            <w:pPr>
              <w:pStyle w:val="68"/>
              <w:rPr>
                <w:ins w:id="432" w:author="xuefei" w:date="2020-02-14T14:39:22Z"/>
                <w:lang w:val="en-US"/>
              </w:rPr>
            </w:pPr>
            <w:ins w:id="433" w:author="xuefei" w:date="2020-02-14T14:39:22Z">
              <w:r>
                <w:rPr>
                  <w:rFonts w:cs="Arial"/>
                  <w:lang w:eastAsia="zh-CN"/>
                </w:rPr>
                <w:t>G-FR1-A</w:t>
              </w:r>
            </w:ins>
            <w:ins w:id="434" w:author="xuefei" w:date="2020-02-14T14:39:22Z">
              <w:r>
                <w:rPr>
                  <w:rFonts w:hint="eastAsia" w:cs="Arial"/>
                  <w:lang w:val="en-US" w:eastAsia="zh-CN"/>
                </w:rPr>
                <w:t>2</w:t>
              </w:r>
            </w:ins>
            <w:ins w:id="435" w:author="xuefei" w:date="2020-02-14T14:39:22Z">
              <w:r>
                <w:rPr>
                  <w:rFonts w:cs="Arial"/>
                  <w:lang w:eastAsia="zh-CN"/>
                </w:rPr>
                <w:t>-</w:t>
              </w:r>
            </w:ins>
            <w:ins w:id="436" w:author="xuefei" w:date="2020-02-14T14:39:22Z">
              <w:r>
                <w:rPr>
                  <w:rFonts w:hint="eastAsia" w:cs="Arial"/>
                  <w:lang w:val="en-US" w:eastAsia="zh-CN"/>
                </w:rPr>
                <w:t>14</w:t>
              </w:r>
            </w:ins>
          </w:p>
        </w:tc>
        <w:tc>
          <w:tcPr>
            <w:tcW w:w="1417" w:type="dxa"/>
            <w:vAlign w:val="bottom"/>
          </w:tcPr>
          <w:p>
            <w:pPr>
              <w:pStyle w:val="68"/>
              <w:rPr>
                <w:ins w:id="437" w:author="xuefei" w:date="2020-02-14T14:39:22Z"/>
                <w:rFonts w:ascii="Arial" w:hAnsi="Arial" w:cs="Arial"/>
                <w:lang w:eastAsia="zh-CN"/>
              </w:rPr>
            </w:pPr>
          </w:p>
        </w:tc>
        <w:tc>
          <w:tcPr>
            <w:tcW w:w="1417" w:type="dxa"/>
            <w:vMerge w:val="continue"/>
            <w:vAlign w:val="center"/>
          </w:tcPr>
          <w:p>
            <w:pPr>
              <w:pStyle w:val="68"/>
              <w:rPr>
                <w:ins w:id="438" w:author="xuefei" w:date="2020-02-14T14:39:22Z"/>
                <w:rFonts w:ascii="Arial" w:hAnsi="Arial" w:cs="Arial"/>
                <w:lang w:eastAsia="zh-CN"/>
              </w:rPr>
            </w:pPr>
          </w:p>
        </w:tc>
        <w:tc>
          <w:tcPr>
            <w:tcW w:w="1417" w:type="dxa"/>
            <w:vMerge w:val="continue"/>
            <w:vAlign w:val="center"/>
          </w:tcPr>
          <w:p>
            <w:pPr>
              <w:pStyle w:val="68"/>
              <w:rPr>
                <w:ins w:id="439" w:author="xuefei" w:date="2020-02-14T14:39:22Z"/>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440" w:author="xuefei" w:date="2020-02-14T14:39:22Z"/>
        </w:trPr>
        <w:tc>
          <w:tcPr>
            <w:tcW w:w="1417" w:type="dxa"/>
            <w:vMerge w:val="continue"/>
            <w:vAlign w:val="center"/>
          </w:tcPr>
          <w:p>
            <w:pPr>
              <w:pStyle w:val="68"/>
              <w:rPr>
                <w:ins w:id="441" w:author="xuefei" w:date="2020-02-14T14:39:22Z"/>
                <w:rFonts w:cs="v5.0.0"/>
                <w:lang w:eastAsia="zh-CN"/>
              </w:rPr>
            </w:pPr>
          </w:p>
        </w:tc>
        <w:tc>
          <w:tcPr>
            <w:tcW w:w="1417" w:type="dxa"/>
            <w:vAlign w:val="top"/>
          </w:tcPr>
          <w:p>
            <w:pPr>
              <w:pStyle w:val="68"/>
              <w:rPr>
                <w:ins w:id="442" w:author="xuefei" w:date="2020-02-14T14:39:22Z"/>
                <w:rFonts w:cs="v5.0.0"/>
              </w:rPr>
            </w:pPr>
            <w:ins w:id="443" w:author="xuefei" w:date="2020-02-14T14:39:22Z">
              <w:r>
                <w:rPr>
                  <w:rFonts w:hint="eastAsia" w:cs="v5.0.0"/>
                  <w:lang w:eastAsia="zh-CN"/>
                </w:rPr>
                <w:t>60</w:t>
              </w:r>
            </w:ins>
          </w:p>
        </w:tc>
        <w:tc>
          <w:tcPr>
            <w:tcW w:w="1417" w:type="dxa"/>
            <w:vAlign w:val="center"/>
          </w:tcPr>
          <w:p>
            <w:pPr>
              <w:pStyle w:val="68"/>
              <w:rPr>
                <w:ins w:id="444" w:author="xuefei" w:date="2020-02-14T14:39:22Z"/>
                <w:lang w:val="en-US"/>
              </w:rPr>
            </w:pPr>
            <w:ins w:id="445" w:author="xuefei" w:date="2020-02-14T14:39:22Z">
              <w:r>
                <w:rPr>
                  <w:rFonts w:cs="Arial"/>
                  <w:lang w:eastAsia="zh-CN"/>
                </w:rPr>
                <w:t>G-FR1-A</w:t>
              </w:r>
            </w:ins>
            <w:ins w:id="446" w:author="xuefei" w:date="2020-02-14T14:39:22Z">
              <w:r>
                <w:rPr>
                  <w:rFonts w:hint="eastAsia" w:cs="Arial"/>
                  <w:lang w:val="en-US" w:eastAsia="zh-CN"/>
                </w:rPr>
                <w:t>2</w:t>
              </w:r>
            </w:ins>
            <w:ins w:id="447" w:author="xuefei" w:date="2020-02-14T14:39:22Z">
              <w:r>
                <w:rPr>
                  <w:rFonts w:cs="Arial"/>
                  <w:lang w:eastAsia="zh-CN"/>
                </w:rPr>
                <w:t>-</w:t>
              </w:r>
            </w:ins>
            <w:ins w:id="448" w:author="xuefei" w:date="2020-02-14T14:39:22Z">
              <w:r>
                <w:rPr>
                  <w:rFonts w:hint="eastAsia" w:cs="Arial"/>
                  <w:lang w:val="en-US" w:eastAsia="zh-CN"/>
                </w:rPr>
                <w:t>15</w:t>
              </w:r>
            </w:ins>
          </w:p>
        </w:tc>
        <w:tc>
          <w:tcPr>
            <w:tcW w:w="1417" w:type="dxa"/>
            <w:vAlign w:val="bottom"/>
          </w:tcPr>
          <w:p>
            <w:pPr>
              <w:pStyle w:val="68"/>
              <w:rPr>
                <w:ins w:id="449" w:author="xuefei" w:date="2020-02-14T14:39:22Z"/>
                <w:rFonts w:ascii="Arial" w:hAnsi="Arial" w:cs="Arial"/>
                <w:lang w:eastAsia="zh-CN"/>
              </w:rPr>
            </w:pPr>
          </w:p>
        </w:tc>
        <w:tc>
          <w:tcPr>
            <w:tcW w:w="1417" w:type="dxa"/>
            <w:vMerge w:val="continue"/>
            <w:vAlign w:val="center"/>
          </w:tcPr>
          <w:p>
            <w:pPr>
              <w:pStyle w:val="68"/>
              <w:rPr>
                <w:ins w:id="450" w:author="xuefei" w:date="2020-02-14T14:39:22Z"/>
                <w:rFonts w:ascii="Arial" w:hAnsi="Arial" w:cs="Arial"/>
                <w:lang w:eastAsia="zh-CN"/>
              </w:rPr>
            </w:pPr>
          </w:p>
        </w:tc>
        <w:tc>
          <w:tcPr>
            <w:tcW w:w="1417" w:type="dxa"/>
            <w:vMerge w:val="continue"/>
            <w:vAlign w:val="center"/>
          </w:tcPr>
          <w:p>
            <w:pPr>
              <w:pStyle w:val="68"/>
              <w:rPr>
                <w:ins w:id="451" w:author="xuefei" w:date="2020-02-14T14:39:22Z"/>
                <w:rFonts w:cs="v5.0.0"/>
                <w:lang w:eastAsia="zh-CN"/>
              </w:rPr>
            </w:pPr>
          </w:p>
        </w:tc>
      </w:tr>
      <w:bookmarkEnd w:id="2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452" w:author="xuefei" w:date="2020-02-14T14:39:22Z"/>
        </w:trPr>
        <w:tc>
          <w:tcPr>
            <w:tcW w:w="1417" w:type="dxa"/>
            <w:vMerge w:val="restart"/>
            <w:vAlign w:val="center"/>
          </w:tcPr>
          <w:p>
            <w:pPr>
              <w:pStyle w:val="68"/>
              <w:rPr>
                <w:ins w:id="453" w:author="xuefei" w:date="2020-02-14T14:39:22Z"/>
                <w:rFonts w:cs="v5.0.0"/>
                <w:lang w:eastAsia="zh-CN"/>
              </w:rPr>
            </w:pPr>
            <w:ins w:id="454" w:author="xuefei" w:date="2020-02-14T14:39:22Z">
              <w:r>
                <w:rPr>
                  <w:rFonts w:hint="eastAsia" w:cs="v5.0.0"/>
                  <w:lang w:eastAsia="zh-CN"/>
                </w:rPr>
                <w:t>60</w:t>
              </w:r>
            </w:ins>
          </w:p>
        </w:tc>
        <w:tc>
          <w:tcPr>
            <w:tcW w:w="1417" w:type="dxa"/>
            <w:vAlign w:val="top"/>
          </w:tcPr>
          <w:p>
            <w:pPr>
              <w:pStyle w:val="68"/>
              <w:rPr>
                <w:ins w:id="455" w:author="xuefei" w:date="2020-02-14T14:39:22Z"/>
                <w:rFonts w:cs="v5.0.0"/>
              </w:rPr>
            </w:pPr>
            <w:ins w:id="456" w:author="xuefei" w:date="2020-02-14T14:39:22Z">
              <w:r>
                <w:rPr>
                  <w:rFonts w:hint="eastAsia" w:cs="v5.0.0"/>
                  <w:lang w:eastAsia="zh-CN"/>
                </w:rPr>
                <w:t>30</w:t>
              </w:r>
            </w:ins>
          </w:p>
        </w:tc>
        <w:tc>
          <w:tcPr>
            <w:tcW w:w="1417" w:type="dxa"/>
            <w:vAlign w:val="center"/>
          </w:tcPr>
          <w:p>
            <w:pPr>
              <w:pStyle w:val="68"/>
              <w:rPr>
                <w:ins w:id="457" w:author="xuefei" w:date="2020-02-14T14:39:22Z"/>
                <w:lang w:val="en-US"/>
              </w:rPr>
            </w:pPr>
            <w:ins w:id="458" w:author="xuefei" w:date="2020-02-14T14:39:22Z">
              <w:r>
                <w:rPr>
                  <w:rFonts w:cs="Arial"/>
                  <w:lang w:eastAsia="zh-CN"/>
                </w:rPr>
                <w:t>G-FR1-A</w:t>
              </w:r>
            </w:ins>
            <w:ins w:id="459" w:author="xuefei" w:date="2020-02-14T14:39:22Z">
              <w:r>
                <w:rPr>
                  <w:rFonts w:hint="eastAsia" w:cs="Arial"/>
                  <w:lang w:val="en-US" w:eastAsia="zh-CN"/>
                </w:rPr>
                <w:t>2</w:t>
              </w:r>
            </w:ins>
            <w:ins w:id="460" w:author="xuefei" w:date="2020-02-14T14:39:22Z">
              <w:r>
                <w:rPr>
                  <w:rFonts w:cs="Arial"/>
                  <w:lang w:eastAsia="zh-CN"/>
                </w:rPr>
                <w:t>-</w:t>
              </w:r>
            </w:ins>
            <w:ins w:id="461" w:author="xuefei" w:date="2020-02-14T14:39:22Z">
              <w:r>
                <w:rPr>
                  <w:rFonts w:hint="eastAsia" w:cs="Arial"/>
                  <w:lang w:val="en-US" w:eastAsia="zh-CN"/>
                </w:rPr>
                <w:t>16</w:t>
              </w:r>
            </w:ins>
          </w:p>
        </w:tc>
        <w:tc>
          <w:tcPr>
            <w:tcW w:w="1417" w:type="dxa"/>
            <w:vAlign w:val="bottom"/>
          </w:tcPr>
          <w:p>
            <w:pPr>
              <w:pStyle w:val="68"/>
              <w:rPr>
                <w:ins w:id="462" w:author="xuefei" w:date="2020-02-14T14:39:22Z"/>
                <w:rFonts w:ascii="Arial" w:hAnsi="Arial" w:cs="Arial"/>
                <w:lang w:eastAsia="zh-CN"/>
              </w:rPr>
            </w:pPr>
          </w:p>
        </w:tc>
        <w:tc>
          <w:tcPr>
            <w:tcW w:w="1417" w:type="dxa"/>
            <w:vMerge w:val="restart"/>
            <w:vAlign w:val="center"/>
          </w:tcPr>
          <w:p>
            <w:pPr>
              <w:pStyle w:val="68"/>
              <w:rPr>
                <w:ins w:id="463" w:author="xuefei" w:date="2020-02-14T14:39:22Z"/>
                <w:rFonts w:ascii="Arial" w:hAnsi="Arial" w:cs="Arial"/>
                <w:lang w:eastAsia="zh-CN"/>
              </w:rPr>
            </w:pPr>
            <w:ins w:id="464" w:author="xuefei" w:date="2020-02-14T14:39:22Z">
              <w:r>
                <w:rPr>
                  <w:rFonts w:hint="eastAsia" w:ascii="Arial" w:hAnsi="Arial" w:cs="Arial"/>
                  <w:lang w:val="en-US" w:eastAsia="zh-CN"/>
                </w:rPr>
                <w:t xml:space="preserve">-66.3 </w:t>
              </w:r>
            </w:ins>
          </w:p>
        </w:tc>
        <w:tc>
          <w:tcPr>
            <w:tcW w:w="1417" w:type="dxa"/>
            <w:vMerge w:val="restart"/>
            <w:vAlign w:val="center"/>
          </w:tcPr>
          <w:p>
            <w:pPr>
              <w:pStyle w:val="68"/>
              <w:rPr>
                <w:ins w:id="465" w:author="xuefei" w:date="2020-02-14T14:39:22Z"/>
                <w:rFonts w:cs="v5.0.0"/>
                <w:lang w:eastAsia="zh-CN"/>
              </w:rPr>
            </w:pPr>
            <w:ins w:id="466" w:author="xuefei" w:date="2020-02-14T14:39:22Z">
              <w:r>
                <w:rPr>
                  <w:rFonts w:hint="eastAsia"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467" w:author="xuefei" w:date="2020-02-14T14:39:22Z"/>
        </w:trPr>
        <w:tc>
          <w:tcPr>
            <w:tcW w:w="1417" w:type="dxa"/>
            <w:vMerge w:val="continue"/>
            <w:vAlign w:val="center"/>
          </w:tcPr>
          <w:p>
            <w:pPr>
              <w:pStyle w:val="68"/>
              <w:rPr>
                <w:ins w:id="468" w:author="xuefei" w:date="2020-02-14T14:39:22Z"/>
                <w:rFonts w:cs="v5.0.0"/>
                <w:lang w:eastAsia="zh-CN"/>
              </w:rPr>
            </w:pPr>
          </w:p>
        </w:tc>
        <w:tc>
          <w:tcPr>
            <w:tcW w:w="1417" w:type="dxa"/>
            <w:vAlign w:val="top"/>
          </w:tcPr>
          <w:p>
            <w:pPr>
              <w:pStyle w:val="68"/>
              <w:rPr>
                <w:ins w:id="469" w:author="xuefei" w:date="2020-02-14T14:39:22Z"/>
                <w:rFonts w:cs="v5.0.0"/>
              </w:rPr>
            </w:pPr>
            <w:ins w:id="470" w:author="xuefei" w:date="2020-02-14T14:39:22Z">
              <w:r>
                <w:rPr>
                  <w:rFonts w:hint="eastAsia" w:cs="v5.0.0"/>
                  <w:lang w:eastAsia="zh-CN"/>
                </w:rPr>
                <w:t>60</w:t>
              </w:r>
            </w:ins>
          </w:p>
        </w:tc>
        <w:tc>
          <w:tcPr>
            <w:tcW w:w="1417" w:type="dxa"/>
            <w:vAlign w:val="center"/>
          </w:tcPr>
          <w:p>
            <w:pPr>
              <w:pStyle w:val="68"/>
              <w:rPr>
                <w:ins w:id="471" w:author="xuefei" w:date="2020-02-14T14:39:22Z"/>
                <w:lang w:val="en-US"/>
              </w:rPr>
            </w:pPr>
            <w:ins w:id="472" w:author="xuefei" w:date="2020-02-14T14:39:22Z">
              <w:r>
                <w:rPr>
                  <w:rFonts w:cs="Arial"/>
                  <w:lang w:eastAsia="zh-CN"/>
                </w:rPr>
                <w:t>G-FR1-A</w:t>
              </w:r>
            </w:ins>
            <w:ins w:id="473" w:author="xuefei" w:date="2020-02-14T14:39:22Z">
              <w:r>
                <w:rPr>
                  <w:rFonts w:hint="eastAsia" w:cs="Arial"/>
                  <w:lang w:val="en-US" w:eastAsia="zh-CN"/>
                </w:rPr>
                <w:t>2</w:t>
              </w:r>
            </w:ins>
            <w:ins w:id="474" w:author="xuefei" w:date="2020-02-14T14:39:22Z">
              <w:r>
                <w:rPr>
                  <w:rFonts w:cs="Arial"/>
                  <w:lang w:eastAsia="zh-CN"/>
                </w:rPr>
                <w:t>-</w:t>
              </w:r>
            </w:ins>
            <w:ins w:id="475" w:author="xuefei" w:date="2020-02-14T14:39:22Z">
              <w:r>
                <w:rPr>
                  <w:rFonts w:hint="eastAsia" w:cs="Arial"/>
                  <w:lang w:val="en-US" w:eastAsia="zh-CN"/>
                </w:rPr>
                <w:t>17</w:t>
              </w:r>
            </w:ins>
          </w:p>
        </w:tc>
        <w:tc>
          <w:tcPr>
            <w:tcW w:w="1417" w:type="dxa"/>
            <w:vAlign w:val="bottom"/>
          </w:tcPr>
          <w:p>
            <w:pPr>
              <w:pStyle w:val="68"/>
              <w:rPr>
                <w:ins w:id="476" w:author="xuefei" w:date="2020-02-14T14:39:22Z"/>
                <w:rFonts w:ascii="Arial" w:hAnsi="Arial" w:cs="Arial"/>
                <w:lang w:eastAsia="zh-CN"/>
              </w:rPr>
            </w:pPr>
          </w:p>
        </w:tc>
        <w:tc>
          <w:tcPr>
            <w:tcW w:w="1417" w:type="dxa"/>
            <w:vMerge w:val="continue"/>
            <w:vAlign w:val="center"/>
          </w:tcPr>
          <w:p>
            <w:pPr>
              <w:pStyle w:val="68"/>
              <w:rPr>
                <w:ins w:id="477" w:author="xuefei" w:date="2020-02-14T14:39:22Z"/>
                <w:rFonts w:ascii="Arial" w:hAnsi="Arial" w:cs="Arial"/>
                <w:lang w:eastAsia="zh-CN"/>
              </w:rPr>
            </w:pPr>
          </w:p>
        </w:tc>
        <w:tc>
          <w:tcPr>
            <w:tcW w:w="1417" w:type="dxa"/>
            <w:vMerge w:val="continue"/>
            <w:vAlign w:val="center"/>
          </w:tcPr>
          <w:p>
            <w:pPr>
              <w:pStyle w:val="68"/>
              <w:rPr>
                <w:ins w:id="478" w:author="xuefei" w:date="2020-02-14T14:39:22Z"/>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479" w:author="xuefei" w:date="2020-02-14T14:39:22Z"/>
        </w:trPr>
        <w:tc>
          <w:tcPr>
            <w:tcW w:w="1417" w:type="dxa"/>
            <w:vMerge w:val="restart"/>
            <w:vAlign w:val="center"/>
          </w:tcPr>
          <w:p>
            <w:pPr>
              <w:pStyle w:val="68"/>
              <w:rPr>
                <w:ins w:id="480" w:author="xuefei" w:date="2020-02-14T14:39:22Z"/>
                <w:rFonts w:cs="v5.0.0"/>
                <w:lang w:eastAsia="zh-CN"/>
              </w:rPr>
            </w:pPr>
            <w:ins w:id="481" w:author="xuefei" w:date="2020-02-14T14:39:22Z">
              <w:r>
                <w:rPr>
                  <w:rFonts w:hint="eastAsia" w:cs="v5.0.0"/>
                  <w:lang w:eastAsia="zh-CN"/>
                </w:rPr>
                <w:t>80</w:t>
              </w:r>
            </w:ins>
          </w:p>
        </w:tc>
        <w:tc>
          <w:tcPr>
            <w:tcW w:w="1417" w:type="dxa"/>
            <w:vAlign w:val="top"/>
          </w:tcPr>
          <w:p>
            <w:pPr>
              <w:pStyle w:val="68"/>
              <w:rPr>
                <w:ins w:id="482" w:author="xuefei" w:date="2020-02-14T14:39:22Z"/>
                <w:rFonts w:cs="v5.0.0"/>
              </w:rPr>
            </w:pPr>
            <w:ins w:id="483" w:author="xuefei" w:date="2020-02-14T14:39:22Z">
              <w:r>
                <w:rPr>
                  <w:rFonts w:hint="eastAsia" w:cs="v5.0.0"/>
                  <w:lang w:eastAsia="zh-CN"/>
                </w:rPr>
                <w:t>30</w:t>
              </w:r>
            </w:ins>
          </w:p>
        </w:tc>
        <w:tc>
          <w:tcPr>
            <w:tcW w:w="1417" w:type="dxa"/>
            <w:vAlign w:val="center"/>
          </w:tcPr>
          <w:p>
            <w:pPr>
              <w:pStyle w:val="68"/>
              <w:rPr>
                <w:ins w:id="484" w:author="xuefei" w:date="2020-02-14T14:39:22Z"/>
                <w:lang w:val="en-US"/>
              </w:rPr>
            </w:pPr>
            <w:ins w:id="485" w:author="xuefei" w:date="2020-02-14T14:39:22Z">
              <w:r>
                <w:rPr>
                  <w:rFonts w:cs="Arial"/>
                  <w:lang w:eastAsia="zh-CN"/>
                </w:rPr>
                <w:t>G-FR1-A</w:t>
              </w:r>
            </w:ins>
            <w:ins w:id="486" w:author="xuefei" w:date="2020-02-14T14:39:22Z">
              <w:r>
                <w:rPr>
                  <w:rFonts w:hint="eastAsia" w:cs="Arial"/>
                  <w:lang w:val="en-US" w:eastAsia="zh-CN"/>
                </w:rPr>
                <w:t>2</w:t>
              </w:r>
            </w:ins>
            <w:ins w:id="487" w:author="xuefei" w:date="2020-02-14T14:39:22Z">
              <w:r>
                <w:rPr>
                  <w:rFonts w:cs="Arial"/>
                  <w:lang w:eastAsia="zh-CN"/>
                </w:rPr>
                <w:t>-</w:t>
              </w:r>
            </w:ins>
            <w:ins w:id="488" w:author="xuefei" w:date="2020-02-14T14:39:22Z">
              <w:r>
                <w:rPr>
                  <w:rFonts w:hint="eastAsia" w:cs="Arial"/>
                  <w:lang w:val="en-US" w:eastAsia="zh-CN"/>
                </w:rPr>
                <w:t>18</w:t>
              </w:r>
            </w:ins>
          </w:p>
        </w:tc>
        <w:tc>
          <w:tcPr>
            <w:tcW w:w="1417" w:type="dxa"/>
            <w:vAlign w:val="bottom"/>
          </w:tcPr>
          <w:p>
            <w:pPr>
              <w:pStyle w:val="68"/>
              <w:rPr>
                <w:ins w:id="489" w:author="xuefei" w:date="2020-02-14T14:39:22Z"/>
                <w:rFonts w:ascii="Arial" w:hAnsi="Arial" w:cs="Arial"/>
                <w:lang w:eastAsia="zh-CN"/>
              </w:rPr>
            </w:pPr>
          </w:p>
        </w:tc>
        <w:tc>
          <w:tcPr>
            <w:tcW w:w="1417" w:type="dxa"/>
            <w:vMerge w:val="restart"/>
            <w:vAlign w:val="center"/>
          </w:tcPr>
          <w:p>
            <w:pPr>
              <w:pStyle w:val="68"/>
              <w:rPr>
                <w:ins w:id="490" w:author="xuefei" w:date="2020-02-14T14:39:22Z"/>
                <w:rFonts w:ascii="Arial" w:hAnsi="Arial" w:cs="Arial"/>
                <w:lang w:eastAsia="zh-CN"/>
              </w:rPr>
            </w:pPr>
            <w:ins w:id="491" w:author="xuefei" w:date="2020-02-14T14:39:22Z">
              <w:r>
                <w:rPr>
                  <w:rFonts w:hint="eastAsia" w:ascii="Arial" w:hAnsi="Arial" w:cs="Arial"/>
                  <w:lang w:val="en-US" w:eastAsia="zh-CN"/>
                </w:rPr>
                <w:t xml:space="preserve">-65.1 </w:t>
              </w:r>
            </w:ins>
          </w:p>
        </w:tc>
        <w:tc>
          <w:tcPr>
            <w:tcW w:w="1417" w:type="dxa"/>
            <w:vMerge w:val="restart"/>
            <w:vAlign w:val="center"/>
          </w:tcPr>
          <w:p>
            <w:pPr>
              <w:pStyle w:val="68"/>
              <w:rPr>
                <w:ins w:id="492" w:author="xuefei" w:date="2020-02-14T14:39:22Z"/>
                <w:rFonts w:cs="v5.0.0"/>
                <w:lang w:eastAsia="zh-CN"/>
              </w:rPr>
            </w:pPr>
            <w:ins w:id="493" w:author="xuefei" w:date="2020-02-14T14:39:22Z">
              <w:r>
                <w:rPr>
                  <w:rFonts w:hint="eastAsia"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494" w:author="xuefei" w:date="2020-02-14T14:39:22Z"/>
        </w:trPr>
        <w:tc>
          <w:tcPr>
            <w:tcW w:w="1417" w:type="dxa"/>
            <w:vMerge w:val="continue"/>
            <w:vAlign w:val="center"/>
          </w:tcPr>
          <w:p>
            <w:pPr>
              <w:pStyle w:val="68"/>
              <w:rPr>
                <w:ins w:id="495" w:author="xuefei" w:date="2020-02-14T14:39:22Z"/>
                <w:rFonts w:cs="v5.0.0"/>
                <w:lang w:eastAsia="zh-CN"/>
              </w:rPr>
            </w:pPr>
          </w:p>
        </w:tc>
        <w:tc>
          <w:tcPr>
            <w:tcW w:w="1417" w:type="dxa"/>
            <w:vAlign w:val="top"/>
          </w:tcPr>
          <w:p>
            <w:pPr>
              <w:pStyle w:val="68"/>
              <w:rPr>
                <w:ins w:id="496" w:author="xuefei" w:date="2020-02-14T14:39:22Z"/>
                <w:rFonts w:cs="v5.0.0"/>
              </w:rPr>
            </w:pPr>
            <w:ins w:id="497" w:author="xuefei" w:date="2020-02-14T14:39:22Z">
              <w:r>
                <w:rPr>
                  <w:rFonts w:hint="eastAsia" w:cs="v5.0.0"/>
                  <w:lang w:eastAsia="zh-CN"/>
                </w:rPr>
                <w:t>60</w:t>
              </w:r>
            </w:ins>
          </w:p>
        </w:tc>
        <w:tc>
          <w:tcPr>
            <w:tcW w:w="1417" w:type="dxa"/>
            <w:vAlign w:val="center"/>
          </w:tcPr>
          <w:p>
            <w:pPr>
              <w:pStyle w:val="68"/>
              <w:rPr>
                <w:ins w:id="498" w:author="xuefei" w:date="2020-02-14T14:39:22Z"/>
                <w:rFonts w:ascii="Arial" w:hAnsi="Arial" w:cs="Arial"/>
                <w:lang w:val="en-US" w:eastAsia="zh-CN"/>
              </w:rPr>
            </w:pPr>
            <w:ins w:id="499" w:author="xuefei" w:date="2020-02-14T14:39:22Z">
              <w:r>
                <w:rPr>
                  <w:rFonts w:ascii="Arial" w:hAnsi="Arial" w:cs="Arial"/>
                  <w:lang w:eastAsia="zh-CN"/>
                </w:rPr>
                <w:t>G-FR1-A</w:t>
              </w:r>
            </w:ins>
            <w:ins w:id="500" w:author="xuefei" w:date="2020-02-14T14:39:22Z">
              <w:r>
                <w:rPr>
                  <w:rFonts w:hint="eastAsia" w:ascii="Arial" w:hAnsi="Arial" w:cs="Arial"/>
                  <w:lang w:val="en-US" w:eastAsia="zh-CN"/>
                </w:rPr>
                <w:t>2</w:t>
              </w:r>
            </w:ins>
            <w:ins w:id="501" w:author="xuefei" w:date="2020-02-14T14:39:22Z">
              <w:r>
                <w:rPr>
                  <w:rFonts w:ascii="Arial" w:hAnsi="Arial" w:cs="Arial"/>
                  <w:lang w:eastAsia="zh-CN"/>
                </w:rPr>
                <w:t>-</w:t>
              </w:r>
            </w:ins>
            <w:ins w:id="502" w:author="xuefei" w:date="2020-02-14T14:39:22Z">
              <w:r>
                <w:rPr>
                  <w:rFonts w:hint="eastAsia" w:ascii="Arial" w:hAnsi="Arial" w:cs="Arial"/>
                  <w:lang w:val="en-US" w:eastAsia="zh-CN"/>
                </w:rPr>
                <w:t>19</w:t>
              </w:r>
            </w:ins>
          </w:p>
        </w:tc>
        <w:tc>
          <w:tcPr>
            <w:tcW w:w="1417" w:type="dxa"/>
            <w:vAlign w:val="bottom"/>
          </w:tcPr>
          <w:p>
            <w:pPr>
              <w:pStyle w:val="68"/>
              <w:rPr>
                <w:ins w:id="503" w:author="xuefei" w:date="2020-02-14T14:39:22Z"/>
                <w:rFonts w:ascii="Arial" w:hAnsi="Arial" w:cs="Arial"/>
                <w:lang w:eastAsia="zh-CN"/>
              </w:rPr>
            </w:pPr>
            <w:ins w:id="504" w:author="xuefei" w:date="2020-02-14T14:39:22Z">
              <w:r>
                <w:rPr>
                  <w:rFonts w:hint="eastAsia" w:ascii="Arial" w:hAnsi="Arial" w:cs="Arial"/>
                  <w:lang w:val="en-US" w:eastAsia="zh-CN"/>
                </w:rPr>
                <w:t xml:space="preserve"> </w:t>
              </w:r>
            </w:ins>
          </w:p>
        </w:tc>
        <w:tc>
          <w:tcPr>
            <w:tcW w:w="1417" w:type="dxa"/>
            <w:vMerge w:val="continue"/>
            <w:vAlign w:val="center"/>
          </w:tcPr>
          <w:p>
            <w:pPr>
              <w:pStyle w:val="68"/>
              <w:rPr>
                <w:ins w:id="505" w:author="xuefei" w:date="2020-02-14T14:39:22Z"/>
                <w:rFonts w:cs="v5.0.0"/>
              </w:rPr>
            </w:pPr>
          </w:p>
        </w:tc>
        <w:tc>
          <w:tcPr>
            <w:tcW w:w="1417" w:type="dxa"/>
            <w:vMerge w:val="continue"/>
            <w:vAlign w:val="center"/>
          </w:tcPr>
          <w:p>
            <w:pPr>
              <w:pStyle w:val="68"/>
              <w:rPr>
                <w:ins w:id="506" w:author="xuefei" w:date="2020-02-14T14:39:22Z"/>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507" w:author="xuefei" w:date="2020-02-14T14:39:22Z"/>
        </w:trPr>
        <w:tc>
          <w:tcPr>
            <w:tcW w:w="8502" w:type="dxa"/>
            <w:gridSpan w:val="6"/>
            <w:vAlign w:val="center"/>
          </w:tcPr>
          <w:p>
            <w:pPr>
              <w:pStyle w:val="90"/>
              <w:rPr>
                <w:ins w:id="508" w:author="xuefei" w:date="2020-02-14T14:39:22Z"/>
              </w:rPr>
            </w:pPr>
            <w:ins w:id="509" w:author="xuefei" w:date="2020-02-14T14:39:22Z">
              <w:r>
                <w:rPr/>
                <w:t>NOTE:</w:t>
              </w:r>
            </w:ins>
            <w:ins w:id="510" w:author="xuefei" w:date="2020-02-14T14:39:22Z">
              <w:r>
                <w:rPr/>
                <w:tab/>
              </w:r>
            </w:ins>
            <w:ins w:id="511" w:author="xuefei" w:date="2020-02-14T14:39:22Z">
              <w:r>
                <w:rPr/>
                <w:t xml:space="preserve">The wanted signal mean power is the power level of a single instance of the corresponding reference measurement channel. </w:t>
              </w:r>
            </w:ins>
            <w:ins w:id="512" w:author="xuefei" w:date="2020-02-14T14:39:22Z">
              <w:r>
                <w:rPr>
                  <w:rFonts w:cs="Arial"/>
                </w:rPr>
                <w:t xml:space="preserve">This requirement shall be met for each </w:t>
              </w:r>
            </w:ins>
            <w:ins w:id="513" w:author="xuefei" w:date="2020-02-14T14:39:22Z">
              <w:r>
                <w:rPr>
                  <w:rFonts w:hint="eastAsia" w:cs="Arial"/>
                  <w:lang w:val="en-US" w:eastAsia="zh-CN"/>
                </w:rPr>
                <w:t>interleaved</w:t>
              </w:r>
            </w:ins>
            <w:ins w:id="514" w:author="xuefei" w:date="2020-02-14T14:39:22Z">
              <w:r>
                <w:rPr>
                  <w:rFonts w:cs="Arial"/>
                </w:rPr>
                <w:t xml:space="preserve"> application of a single instance of the reference measurement channel mapped to disjoint frequency ranges with a width corresponding to the number of resource blocks of the reference measurement channel each</w:t>
              </w:r>
            </w:ins>
            <w:ins w:id="515" w:author="xuefei" w:date="2020-02-14T14:39:22Z">
              <w:r>
                <w:rPr>
                  <w:rFonts w:cs="Arial"/>
                  <w:lang w:eastAsia="ko-KR"/>
                </w:rPr>
                <w:t>.</w:t>
              </w:r>
            </w:ins>
          </w:p>
        </w:tc>
      </w:tr>
      <w:bookmarkEnd w:id="18"/>
    </w:tbl>
    <w:p>
      <w:pPr>
        <w:rPr>
          <w:ins w:id="516" w:author="xuefei" w:date="2020-02-14T14:38:44Z"/>
        </w:rPr>
      </w:pPr>
    </w:p>
    <w:p/>
    <w:p>
      <w:pPr>
        <w:pStyle w:val="74"/>
      </w:pPr>
      <w:r>
        <w:t>Table 7.3.2-3: Local Area BS dynamic range</w:t>
      </w:r>
    </w:p>
    <w:tbl>
      <w:tblPr>
        <w:tblStyle w:val="59"/>
        <w:tblW w:w="85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7"/>
        <w:gridCol w:w="141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Align w:val="center"/>
          </w:tcPr>
          <w:p>
            <w:pPr>
              <w:pStyle w:val="67"/>
              <w:rPr>
                <w:rFonts w:cs="v5.0.0"/>
              </w:rPr>
            </w:pPr>
            <w:r>
              <w:rPr>
                <w:rFonts w:cs="v5.0.0"/>
                <w:i/>
              </w:rPr>
              <w:t>BS channel bandwidth</w:t>
            </w:r>
            <w:r>
              <w:rPr>
                <w:rFonts w:cs="v5.0.0"/>
              </w:rPr>
              <w:t xml:space="preserve"> (MHz)</w:t>
            </w:r>
          </w:p>
        </w:tc>
        <w:tc>
          <w:tcPr>
            <w:tcW w:w="1417" w:type="dxa"/>
          </w:tcPr>
          <w:p>
            <w:pPr>
              <w:pStyle w:val="67"/>
              <w:rPr>
                <w:rFonts w:cs="v5.0.0"/>
                <w:lang w:eastAsia="zh-CN"/>
              </w:rPr>
            </w:pPr>
            <w:r>
              <w:rPr>
                <w:rFonts w:cs="v5.0.0"/>
                <w:lang w:eastAsia="zh-CN"/>
              </w:rPr>
              <w:t>Subcarrier spacing (kHz)</w:t>
            </w:r>
          </w:p>
        </w:tc>
        <w:tc>
          <w:tcPr>
            <w:tcW w:w="1417" w:type="dxa"/>
          </w:tcPr>
          <w:p>
            <w:pPr>
              <w:pStyle w:val="67"/>
              <w:rPr>
                <w:rFonts w:cs="v5.0.0"/>
              </w:rPr>
            </w:pPr>
            <w:r>
              <w:rPr>
                <w:rFonts w:cs="v5.0.0"/>
              </w:rPr>
              <w:t>Reference measurement channel</w:t>
            </w:r>
          </w:p>
        </w:tc>
        <w:tc>
          <w:tcPr>
            <w:tcW w:w="1417" w:type="dxa"/>
          </w:tcPr>
          <w:p>
            <w:pPr>
              <w:pStyle w:val="67"/>
              <w:rPr>
                <w:rFonts w:cs="v5.0.0"/>
              </w:rPr>
            </w:pPr>
            <w:r>
              <w:rPr>
                <w:rFonts w:cs="v5.0.0"/>
              </w:rPr>
              <w:t>Wanted signal mean power (dBm)</w:t>
            </w:r>
          </w:p>
        </w:tc>
        <w:tc>
          <w:tcPr>
            <w:tcW w:w="1417" w:type="dxa"/>
          </w:tcPr>
          <w:p>
            <w:pPr>
              <w:pStyle w:val="67"/>
              <w:rPr>
                <w:rFonts w:cs="v5.0.0"/>
              </w:rPr>
            </w:pPr>
            <w:r>
              <w:rPr>
                <w:rFonts w:cs="v5.0.0"/>
              </w:rPr>
              <w:t xml:space="preserve">Interfering signal mean power (dBm) / </w:t>
            </w:r>
            <w:r>
              <w:t>BW</w:t>
            </w:r>
            <w:r>
              <w:rPr>
                <w:vertAlign w:val="subscript"/>
              </w:rPr>
              <w:t>Config</w:t>
            </w:r>
          </w:p>
        </w:tc>
        <w:tc>
          <w:tcPr>
            <w:tcW w:w="1417" w:type="dxa"/>
          </w:tcPr>
          <w:p>
            <w:pPr>
              <w:pStyle w:val="67"/>
              <w:rPr>
                <w:rFonts w:cs="v5.0.0"/>
              </w:rPr>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pStyle w:val="68"/>
              <w:rPr>
                <w:rFonts w:cs="v5.0.0"/>
                <w:lang w:eastAsia="zh-CN"/>
              </w:rPr>
            </w:pPr>
            <w:r>
              <w:rPr>
                <w:rFonts w:cs="v5.0.0"/>
                <w:lang w:eastAsia="zh-CN"/>
              </w:rPr>
              <w:t>5</w:t>
            </w:r>
          </w:p>
        </w:tc>
        <w:tc>
          <w:tcPr>
            <w:tcW w:w="1417" w:type="dxa"/>
          </w:tcPr>
          <w:p>
            <w:pPr>
              <w:pStyle w:val="68"/>
              <w:rPr>
                <w:rFonts w:cs="v5.0.0"/>
                <w:lang w:eastAsia="zh-CN"/>
              </w:rPr>
            </w:pPr>
            <w:r>
              <w:rPr>
                <w:rFonts w:cs="v5.0.0"/>
                <w:lang w:eastAsia="zh-CN"/>
              </w:rPr>
              <w:t>15</w:t>
            </w:r>
          </w:p>
        </w:tc>
        <w:tc>
          <w:tcPr>
            <w:tcW w:w="1417" w:type="dxa"/>
            <w:vAlign w:val="center"/>
          </w:tcPr>
          <w:p>
            <w:pPr>
              <w:pStyle w:val="68"/>
              <w:rPr>
                <w:rFonts w:cs="v5.0.0"/>
              </w:rPr>
            </w:pPr>
            <w:r>
              <w:t>G-FR1-A2-1</w:t>
            </w:r>
          </w:p>
        </w:tc>
        <w:tc>
          <w:tcPr>
            <w:tcW w:w="1417" w:type="dxa"/>
            <w:vAlign w:val="center"/>
          </w:tcPr>
          <w:p>
            <w:pPr>
              <w:pStyle w:val="68"/>
              <w:rPr>
                <w:rFonts w:cs="v5.0.0"/>
                <w:vertAlign w:val="subscript"/>
                <w:lang w:eastAsia="zh-CN"/>
              </w:rPr>
            </w:pPr>
            <w:r>
              <w:t>-62.7</w:t>
            </w:r>
          </w:p>
        </w:tc>
        <w:tc>
          <w:tcPr>
            <w:tcW w:w="1417" w:type="dxa"/>
            <w:vMerge w:val="restart"/>
            <w:vAlign w:val="center"/>
          </w:tcPr>
          <w:p>
            <w:pPr>
              <w:pStyle w:val="68"/>
              <w:rPr>
                <w:rFonts w:cs="v5.0.0"/>
                <w:lang w:eastAsia="zh-CN"/>
              </w:rPr>
            </w:pPr>
            <w:r>
              <w:rPr>
                <w:rFonts w:cs="v5.0.0"/>
                <w:lang w:eastAsia="zh-CN"/>
              </w:rPr>
              <w:t>-74.5</w:t>
            </w:r>
          </w:p>
        </w:tc>
        <w:tc>
          <w:tcPr>
            <w:tcW w:w="1417" w:type="dxa"/>
            <w:vMerge w:val="restart"/>
            <w:vAlign w:val="center"/>
          </w:tcPr>
          <w:p>
            <w:pPr>
              <w:pStyle w:val="68"/>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68"/>
              <w:rPr>
                <w:rFonts w:cs="v5.0.0"/>
                <w:lang w:eastAsia="zh-CN"/>
              </w:rPr>
            </w:pPr>
          </w:p>
        </w:tc>
        <w:tc>
          <w:tcPr>
            <w:tcW w:w="1417" w:type="dxa"/>
          </w:tcPr>
          <w:p>
            <w:pPr>
              <w:pStyle w:val="68"/>
              <w:rPr>
                <w:rFonts w:cs="v5.0.0"/>
                <w:lang w:eastAsia="zh-CN"/>
              </w:rPr>
            </w:pPr>
            <w:r>
              <w:rPr>
                <w:rFonts w:cs="v5.0.0"/>
                <w:lang w:eastAsia="zh-CN"/>
              </w:rPr>
              <w:t>30</w:t>
            </w:r>
          </w:p>
        </w:tc>
        <w:tc>
          <w:tcPr>
            <w:tcW w:w="1417" w:type="dxa"/>
            <w:vAlign w:val="center"/>
          </w:tcPr>
          <w:p>
            <w:pPr>
              <w:pStyle w:val="68"/>
              <w:rPr>
                <w:rFonts w:cs="v5.0.0"/>
              </w:rPr>
            </w:pPr>
            <w:r>
              <w:t xml:space="preserve">G-FR1-A2-2 </w:t>
            </w:r>
          </w:p>
        </w:tc>
        <w:tc>
          <w:tcPr>
            <w:tcW w:w="1417" w:type="dxa"/>
            <w:vAlign w:val="center"/>
          </w:tcPr>
          <w:p>
            <w:pPr>
              <w:pStyle w:val="68"/>
              <w:rPr>
                <w:rFonts w:cs="v5.0.0"/>
                <w:vertAlign w:val="subscript"/>
                <w:lang w:eastAsia="zh-CN"/>
              </w:rPr>
            </w:pPr>
            <w:r>
              <w:t>-63.4</w:t>
            </w:r>
          </w:p>
        </w:tc>
        <w:tc>
          <w:tcPr>
            <w:tcW w:w="1417" w:type="dxa"/>
            <w:vMerge w:val="continue"/>
            <w:vAlign w:val="center"/>
          </w:tcPr>
          <w:p>
            <w:pPr>
              <w:pStyle w:val="68"/>
              <w:rPr>
                <w:rFonts w:cs="v5.0.0"/>
              </w:rPr>
            </w:pPr>
          </w:p>
        </w:tc>
        <w:tc>
          <w:tcPr>
            <w:tcW w:w="1417" w:type="dxa"/>
            <w:vMerge w:val="continue"/>
            <w:vAlign w:val="center"/>
          </w:tcPr>
          <w:p>
            <w:pPr>
              <w:pStyle w:val="68"/>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pStyle w:val="68"/>
              <w:rPr>
                <w:rFonts w:cs="v5.0.0"/>
                <w:lang w:eastAsia="zh-CN"/>
              </w:rPr>
            </w:pPr>
            <w:r>
              <w:rPr>
                <w:rFonts w:cs="v5.0.0"/>
                <w:lang w:eastAsia="zh-CN"/>
              </w:rPr>
              <w:t>10</w:t>
            </w:r>
          </w:p>
        </w:tc>
        <w:tc>
          <w:tcPr>
            <w:tcW w:w="1417" w:type="dxa"/>
          </w:tcPr>
          <w:p>
            <w:pPr>
              <w:pStyle w:val="68"/>
              <w:rPr>
                <w:rFonts w:cs="v5.0.0"/>
                <w:lang w:eastAsia="zh-CN"/>
              </w:rPr>
            </w:pPr>
            <w:r>
              <w:rPr>
                <w:rFonts w:cs="v5.0.0"/>
                <w:lang w:eastAsia="zh-CN"/>
              </w:rPr>
              <w:t>15</w:t>
            </w:r>
          </w:p>
        </w:tc>
        <w:tc>
          <w:tcPr>
            <w:tcW w:w="1417" w:type="dxa"/>
            <w:vAlign w:val="center"/>
          </w:tcPr>
          <w:p>
            <w:pPr>
              <w:pStyle w:val="68"/>
              <w:rPr>
                <w:rFonts w:cs="v5.0.0"/>
              </w:rPr>
            </w:pPr>
            <w:r>
              <w:t>G-FR1-A2-1</w:t>
            </w:r>
          </w:p>
        </w:tc>
        <w:tc>
          <w:tcPr>
            <w:tcW w:w="1417" w:type="dxa"/>
            <w:vAlign w:val="center"/>
          </w:tcPr>
          <w:p>
            <w:pPr>
              <w:pStyle w:val="68"/>
              <w:rPr>
                <w:rFonts w:cs="v5.0.0"/>
              </w:rPr>
            </w:pPr>
            <w:r>
              <w:t>-62.7</w:t>
            </w:r>
          </w:p>
        </w:tc>
        <w:tc>
          <w:tcPr>
            <w:tcW w:w="1417" w:type="dxa"/>
            <w:vMerge w:val="restart"/>
            <w:vAlign w:val="center"/>
          </w:tcPr>
          <w:p>
            <w:pPr>
              <w:pStyle w:val="68"/>
              <w:rPr>
                <w:rFonts w:cs="v5.0.0"/>
                <w:lang w:eastAsia="zh-CN"/>
              </w:rPr>
            </w:pPr>
            <w:r>
              <w:rPr>
                <w:rFonts w:cs="v5.0.0"/>
                <w:lang w:eastAsia="zh-CN"/>
              </w:rPr>
              <w:t>-71.3</w:t>
            </w:r>
          </w:p>
        </w:tc>
        <w:tc>
          <w:tcPr>
            <w:tcW w:w="1417" w:type="dxa"/>
            <w:vMerge w:val="restart"/>
            <w:vAlign w:val="center"/>
          </w:tcPr>
          <w:p>
            <w:pPr>
              <w:pStyle w:val="68"/>
              <w:rPr>
                <w:rFonts w:cs="v5.0.0"/>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68"/>
              <w:rPr>
                <w:rFonts w:cs="v5.0.0"/>
                <w:lang w:eastAsia="zh-CN"/>
              </w:rPr>
            </w:pPr>
          </w:p>
        </w:tc>
        <w:tc>
          <w:tcPr>
            <w:tcW w:w="1417" w:type="dxa"/>
          </w:tcPr>
          <w:p>
            <w:pPr>
              <w:pStyle w:val="68"/>
              <w:rPr>
                <w:rFonts w:cs="v5.0.0"/>
                <w:lang w:eastAsia="zh-CN"/>
              </w:rPr>
            </w:pPr>
            <w:r>
              <w:rPr>
                <w:rFonts w:cs="v5.0.0"/>
                <w:lang w:eastAsia="zh-CN"/>
              </w:rPr>
              <w:t>30</w:t>
            </w:r>
          </w:p>
        </w:tc>
        <w:tc>
          <w:tcPr>
            <w:tcW w:w="1417" w:type="dxa"/>
            <w:vAlign w:val="center"/>
          </w:tcPr>
          <w:p>
            <w:pPr>
              <w:pStyle w:val="68"/>
              <w:rPr>
                <w:rFonts w:cs="v5.0.0"/>
              </w:rPr>
            </w:pPr>
            <w:r>
              <w:t xml:space="preserve">G-FR1-A2-2 </w:t>
            </w:r>
          </w:p>
        </w:tc>
        <w:tc>
          <w:tcPr>
            <w:tcW w:w="1417" w:type="dxa"/>
            <w:vAlign w:val="center"/>
          </w:tcPr>
          <w:p>
            <w:pPr>
              <w:pStyle w:val="68"/>
              <w:rPr>
                <w:rFonts w:cs="v5.0.0"/>
              </w:rPr>
            </w:pPr>
            <w:r>
              <w:t>-63.4</w:t>
            </w:r>
          </w:p>
        </w:tc>
        <w:tc>
          <w:tcPr>
            <w:tcW w:w="1417" w:type="dxa"/>
            <w:vMerge w:val="continue"/>
            <w:vAlign w:val="center"/>
          </w:tcPr>
          <w:p>
            <w:pPr>
              <w:pStyle w:val="68"/>
              <w:rPr>
                <w:rFonts w:cs="v5.0.0"/>
              </w:rPr>
            </w:pPr>
          </w:p>
        </w:tc>
        <w:tc>
          <w:tcPr>
            <w:tcW w:w="1417" w:type="dxa"/>
            <w:vMerge w:val="continue"/>
            <w:vAlign w:val="center"/>
          </w:tcPr>
          <w:p>
            <w:pPr>
              <w:pStyle w:val="68"/>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68"/>
              <w:rPr>
                <w:rFonts w:cs="v5.0.0"/>
                <w:lang w:eastAsia="zh-CN"/>
              </w:rPr>
            </w:pPr>
          </w:p>
        </w:tc>
        <w:tc>
          <w:tcPr>
            <w:tcW w:w="1417" w:type="dxa"/>
          </w:tcPr>
          <w:p>
            <w:pPr>
              <w:pStyle w:val="68"/>
              <w:rPr>
                <w:rFonts w:cs="v5.0.0"/>
                <w:lang w:eastAsia="zh-CN"/>
              </w:rPr>
            </w:pPr>
            <w:r>
              <w:rPr>
                <w:rFonts w:cs="v5.0.0"/>
                <w:lang w:eastAsia="zh-CN"/>
              </w:rPr>
              <w:t>60</w:t>
            </w:r>
          </w:p>
        </w:tc>
        <w:tc>
          <w:tcPr>
            <w:tcW w:w="1417" w:type="dxa"/>
            <w:vAlign w:val="center"/>
          </w:tcPr>
          <w:p>
            <w:pPr>
              <w:pStyle w:val="68"/>
              <w:rPr>
                <w:rFonts w:cs="v5.0.0"/>
              </w:rPr>
            </w:pPr>
            <w:r>
              <w:t>G-FR1-A2-3</w:t>
            </w:r>
            <w:r>
              <w:rPr>
                <w:rFonts w:hint="eastAsia" w:eastAsia="DengXian"/>
                <w:lang w:eastAsia="zh-CN"/>
              </w:rPr>
              <w:t xml:space="preserve"> </w:t>
            </w:r>
          </w:p>
        </w:tc>
        <w:tc>
          <w:tcPr>
            <w:tcW w:w="1417" w:type="dxa"/>
            <w:vAlign w:val="center"/>
          </w:tcPr>
          <w:p>
            <w:pPr>
              <w:pStyle w:val="68"/>
              <w:rPr>
                <w:rFonts w:cs="v5.0.0"/>
              </w:rPr>
            </w:pPr>
            <w:r>
              <w:t>-60.4</w:t>
            </w:r>
          </w:p>
        </w:tc>
        <w:tc>
          <w:tcPr>
            <w:tcW w:w="1417" w:type="dxa"/>
            <w:vMerge w:val="continue"/>
            <w:vAlign w:val="center"/>
          </w:tcPr>
          <w:p>
            <w:pPr>
              <w:pStyle w:val="68"/>
              <w:rPr>
                <w:rFonts w:cs="v5.0.0"/>
              </w:rPr>
            </w:pPr>
          </w:p>
        </w:tc>
        <w:tc>
          <w:tcPr>
            <w:tcW w:w="1417" w:type="dxa"/>
            <w:vMerge w:val="continue"/>
            <w:vAlign w:val="center"/>
          </w:tcPr>
          <w:p>
            <w:pPr>
              <w:pStyle w:val="68"/>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pStyle w:val="68"/>
              <w:rPr>
                <w:rFonts w:cs="v5.0.0"/>
                <w:lang w:eastAsia="zh-CN"/>
              </w:rPr>
            </w:pPr>
            <w:r>
              <w:rPr>
                <w:rFonts w:cs="v5.0.0"/>
                <w:lang w:eastAsia="zh-CN"/>
              </w:rPr>
              <w:t>15</w:t>
            </w:r>
          </w:p>
        </w:tc>
        <w:tc>
          <w:tcPr>
            <w:tcW w:w="1417" w:type="dxa"/>
          </w:tcPr>
          <w:p>
            <w:pPr>
              <w:pStyle w:val="68"/>
              <w:rPr>
                <w:rFonts w:cs="v5.0.0"/>
                <w:lang w:eastAsia="zh-CN"/>
              </w:rPr>
            </w:pPr>
            <w:r>
              <w:rPr>
                <w:rFonts w:cs="v5.0.0"/>
                <w:lang w:eastAsia="zh-CN"/>
              </w:rPr>
              <w:t>15</w:t>
            </w:r>
          </w:p>
        </w:tc>
        <w:tc>
          <w:tcPr>
            <w:tcW w:w="1417" w:type="dxa"/>
            <w:vAlign w:val="center"/>
          </w:tcPr>
          <w:p>
            <w:pPr>
              <w:pStyle w:val="68"/>
              <w:rPr>
                <w:rFonts w:cs="v5.0.0"/>
              </w:rPr>
            </w:pPr>
            <w:r>
              <w:t>G-FR1-A2-1</w:t>
            </w:r>
          </w:p>
        </w:tc>
        <w:tc>
          <w:tcPr>
            <w:tcW w:w="1417" w:type="dxa"/>
            <w:vAlign w:val="center"/>
          </w:tcPr>
          <w:p>
            <w:pPr>
              <w:pStyle w:val="68"/>
              <w:rPr>
                <w:rFonts w:cs="v5.0.0"/>
              </w:rPr>
            </w:pPr>
            <w:r>
              <w:t>-62.7</w:t>
            </w:r>
          </w:p>
        </w:tc>
        <w:tc>
          <w:tcPr>
            <w:tcW w:w="1417" w:type="dxa"/>
            <w:vMerge w:val="restart"/>
            <w:vAlign w:val="center"/>
          </w:tcPr>
          <w:p>
            <w:pPr>
              <w:pStyle w:val="68"/>
              <w:rPr>
                <w:rFonts w:cs="v5.0.0"/>
                <w:lang w:eastAsia="zh-CN"/>
              </w:rPr>
            </w:pPr>
            <w:r>
              <w:rPr>
                <w:rFonts w:cs="v5.0.0"/>
                <w:lang w:eastAsia="zh-CN"/>
              </w:rPr>
              <w:t>-69.5</w:t>
            </w:r>
          </w:p>
        </w:tc>
        <w:tc>
          <w:tcPr>
            <w:tcW w:w="1417" w:type="dxa"/>
            <w:vMerge w:val="restart"/>
            <w:vAlign w:val="center"/>
          </w:tcPr>
          <w:p>
            <w:pPr>
              <w:pStyle w:val="68"/>
              <w:rPr>
                <w:rFonts w:cs="v5.0.0"/>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68"/>
              <w:rPr>
                <w:rFonts w:cs="v5.0.0"/>
                <w:lang w:eastAsia="zh-CN"/>
              </w:rPr>
            </w:pPr>
          </w:p>
        </w:tc>
        <w:tc>
          <w:tcPr>
            <w:tcW w:w="1417" w:type="dxa"/>
          </w:tcPr>
          <w:p>
            <w:pPr>
              <w:pStyle w:val="68"/>
              <w:rPr>
                <w:rFonts w:cs="v5.0.0"/>
                <w:lang w:eastAsia="zh-CN"/>
              </w:rPr>
            </w:pPr>
            <w:r>
              <w:rPr>
                <w:rFonts w:cs="v5.0.0"/>
                <w:lang w:eastAsia="zh-CN"/>
              </w:rPr>
              <w:t>30</w:t>
            </w:r>
          </w:p>
        </w:tc>
        <w:tc>
          <w:tcPr>
            <w:tcW w:w="1417" w:type="dxa"/>
            <w:vAlign w:val="center"/>
          </w:tcPr>
          <w:p>
            <w:pPr>
              <w:pStyle w:val="68"/>
              <w:rPr>
                <w:rFonts w:cs="v5.0.0"/>
              </w:rPr>
            </w:pPr>
            <w:r>
              <w:t xml:space="preserve">G-FR1-A2-2 </w:t>
            </w:r>
          </w:p>
        </w:tc>
        <w:tc>
          <w:tcPr>
            <w:tcW w:w="1417" w:type="dxa"/>
            <w:vAlign w:val="center"/>
          </w:tcPr>
          <w:p>
            <w:pPr>
              <w:pStyle w:val="68"/>
              <w:rPr>
                <w:rFonts w:cs="v5.0.0"/>
              </w:rPr>
            </w:pPr>
            <w:r>
              <w:t>-63.4</w:t>
            </w:r>
          </w:p>
        </w:tc>
        <w:tc>
          <w:tcPr>
            <w:tcW w:w="1417" w:type="dxa"/>
            <w:vMerge w:val="continue"/>
            <w:vAlign w:val="center"/>
          </w:tcPr>
          <w:p>
            <w:pPr>
              <w:pStyle w:val="68"/>
              <w:rPr>
                <w:rFonts w:cs="v5.0.0"/>
              </w:rPr>
            </w:pPr>
          </w:p>
        </w:tc>
        <w:tc>
          <w:tcPr>
            <w:tcW w:w="1417" w:type="dxa"/>
            <w:vMerge w:val="continue"/>
            <w:vAlign w:val="center"/>
          </w:tcPr>
          <w:p>
            <w:pPr>
              <w:pStyle w:val="68"/>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68"/>
              <w:rPr>
                <w:rFonts w:cs="v5.0.0"/>
                <w:lang w:eastAsia="zh-CN"/>
              </w:rPr>
            </w:pPr>
          </w:p>
        </w:tc>
        <w:tc>
          <w:tcPr>
            <w:tcW w:w="1417" w:type="dxa"/>
          </w:tcPr>
          <w:p>
            <w:pPr>
              <w:pStyle w:val="68"/>
              <w:rPr>
                <w:rFonts w:cs="v5.0.0"/>
                <w:lang w:eastAsia="zh-CN"/>
              </w:rPr>
            </w:pPr>
            <w:r>
              <w:rPr>
                <w:rFonts w:cs="v5.0.0"/>
                <w:lang w:eastAsia="zh-CN"/>
              </w:rPr>
              <w:t>60</w:t>
            </w:r>
          </w:p>
        </w:tc>
        <w:tc>
          <w:tcPr>
            <w:tcW w:w="1417" w:type="dxa"/>
            <w:vAlign w:val="center"/>
          </w:tcPr>
          <w:p>
            <w:pPr>
              <w:pStyle w:val="68"/>
              <w:rPr>
                <w:rFonts w:cs="v5.0.0"/>
              </w:rPr>
            </w:pPr>
            <w:r>
              <w:t>G-FR1-A2-3</w:t>
            </w:r>
          </w:p>
        </w:tc>
        <w:tc>
          <w:tcPr>
            <w:tcW w:w="1417" w:type="dxa"/>
            <w:vAlign w:val="center"/>
          </w:tcPr>
          <w:p>
            <w:pPr>
              <w:pStyle w:val="68"/>
              <w:rPr>
                <w:rFonts w:cs="v5.0.0"/>
              </w:rPr>
            </w:pPr>
            <w:r>
              <w:t>-60.4</w:t>
            </w:r>
          </w:p>
        </w:tc>
        <w:tc>
          <w:tcPr>
            <w:tcW w:w="1417" w:type="dxa"/>
            <w:vMerge w:val="continue"/>
            <w:vAlign w:val="center"/>
          </w:tcPr>
          <w:p>
            <w:pPr>
              <w:pStyle w:val="68"/>
              <w:rPr>
                <w:rFonts w:cs="v5.0.0"/>
              </w:rPr>
            </w:pPr>
          </w:p>
        </w:tc>
        <w:tc>
          <w:tcPr>
            <w:tcW w:w="1417" w:type="dxa"/>
            <w:vMerge w:val="continue"/>
            <w:vAlign w:val="center"/>
          </w:tcPr>
          <w:p>
            <w:pPr>
              <w:pStyle w:val="68"/>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pStyle w:val="68"/>
              <w:rPr>
                <w:rFonts w:cs="v5.0.0"/>
                <w:lang w:eastAsia="zh-CN"/>
              </w:rPr>
            </w:pPr>
            <w:r>
              <w:rPr>
                <w:rFonts w:cs="v5.0.0"/>
                <w:lang w:eastAsia="zh-CN"/>
              </w:rPr>
              <w:t>20</w:t>
            </w:r>
          </w:p>
        </w:tc>
        <w:tc>
          <w:tcPr>
            <w:tcW w:w="1417" w:type="dxa"/>
          </w:tcPr>
          <w:p>
            <w:pPr>
              <w:pStyle w:val="68"/>
              <w:rPr>
                <w:rFonts w:cs="v5.0.0"/>
              </w:rPr>
            </w:pPr>
            <w:r>
              <w:rPr>
                <w:rFonts w:cs="v5.0.0"/>
                <w:lang w:eastAsia="zh-CN"/>
              </w:rPr>
              <w:t>15</w:t>
            </w:r>
          </w:p>
        </w:tc>
        <w:tc>
          <w:tcPr>
            <w:tcW w:w="1417" w:type="dxa"/>
            <w:vAlign w:val="center"/>
          </w:tcPr>
          <w:p>
            <w:pPr>
              <w:pStyle w:val="68"/>
            </w:pPr>
            <w:r>
              <w:t>G-FR1-A2-4</w:t>
            </w:r>
          </w:p>
        </w:tc>
        <w:tc>
          <w:tcPr>
            <w:tcW w:w="1417" w:type="dxa"/>
            <w:vAlign w:val="center"/>
          </w:tcPr>
          <w:p>
            <w:pPr>
              <w:pStyle w:val="68"/>
              <w:rPr>
                <w:rFonts w:cs="v5.0.0"/>
              </w:rPr>
            </w:pPr>
            <w:r>
              <w:t>-56.5</w:t>
            </w:r>
          </w:p>
        </w:tc>
        <w:tc>
          <w:tcPr>
            <w:tcW w:w="1417" w:type="dxa"/>
            <w:vMerge w:val="restart"/>
            <w:vAlign w:val="center"/>
          </w:tcPr>
          <w:p>
            <w:pPr>
              <w:pStyle w:val="68"/>
              <w:rPr>
                <w:rFonts w:cs="v5.0.0"/>
                <w:lang w:eastAsia="zh-CN"/>
              </w:rPr>
            </w:pPr>
            <w:r>
              <w:rPr>
                <w:rFonts w:cs="v5.0.0"/>
                <w:lang w:eastAsia="zh-CN"/>
              </w:rPr>
              <w:t>-68.2</w:t>
            </w:r>
          </w:p>
        </w:tc>
        <w:tc>
          <w:tcPr>
            <w:tcW w:w="1417" w:type="dxa"/>
            <w:vMerge w:val="restart"/>
            <w:vAlign w:val="center"/>
          </w:tcPr>
          <w:p>
            <w:pPr>
              <w:pStyle w:val="68"/>
              <w:rPr>
                <w:rFonts w:cs="v5.0.0"/>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68"/>
              <w:rPr>
                <w:rFonts w:cs="v5.0.0"/>
                <w:lang w:eastAsia="zh-CN"/>
              </w:rPr>
            </w:pPr>
          </w:p>
        </w:tc>
        <w:tc>
          <w:tcPr>
            <w:tcW w:w="1417" w:type="dxa"/>
          </w:tcPr>
          <w:p>
            <w:pPr>
              <w:pStyle w:val="68"/>
              <w:rPr>
                <w:rFonts w:cs="v5.0.0"/>
              </w:rPr>
            </w:pPr>
            <w:r>
              <w:rPr>
                <w:rFonts w:cs="v5.0.0"/>
                <w:lang w:eastAsia="zh-CN"/>
              </w:rPr>
              <w:t>30</w:t>
            </w:r>
          </w:p>
        </w:tc>
        <w:tc>
          <w:tcPr>
            <w:tcW w:w="1417" w:type="dxa"/>
            <w:vAlign w:val="center"/>
          </w:tcPr>
          <w:p>
            <w:pPr>
              <w:pStyle w:val="68"/>
            </w:pPr>
            <w:r>
              <w:t>G-FR1-A2-5</w:t>
            </w:r>
          </w:p>
        </w:tc>
        <w:tc>
          <w:tcPr>
            <w:tcW w:w="1417" w:type="dxa"/>
            <w:vAlign w:val="center"/>
          </w:tcPr>
          <w:p>
            <w:pPr>
              <w:pStyle w:val="68"/>
              <w:rPr>
                <w:rFonts w:cs="v5.0.0"/>
              </w:rPr>
            </w:pPr>
            <w:r>
              <w:t>-56.5</w:t>
            </w:r>
          </w:p>
        </w:tc>
        <w:tc>
          <w:tcPr>
            <w:tcW w:w="1417" w:type="dxa"/>
            <w:vMerge w:val="continue"/>
            <w:vAlign w:val="center"/>
          </w:tcPr>
          <w:p>
            <w:pPr>
              <w:pStyle w:val="68"/>
              <w:rPr>
                <w:rFonts w:cs="v5.0.0"/>
              </w:rPr>
            </w:pPr>
          </w:p>
        </w:tc>
        <w:tc>
          <w:tcPr>
            <w:tcW w:w="1417" w:type="dxa"/>
            <w:vMerge w:val="continue"/>
            <w:vAlign w:val="center"/>
          </w:tcPr>
          <w:p>
            <w:pPr>
              <w:pStyle w:val="68"/>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68"/>
              <w:rPr>
                <w:rFonts w:cs="v5.0.0"/>
                <w:lang w:eastAsia="zh-CN"/>
              </w:rPr>
            </w:pPr>
          </w:p>
        </w:tc>
        <w:tc>
          <w:tcPr>
            <w:tcW w:w="1417" w:type="dxa"/>
          </w:tcPr>
          <w:p>
            <w:pPr>
              <w:pStyle w:val="68"/>
              <w:rPr>
                <w:rFonts w:cs="v5.0.0"/>
              </w:rPr>
            </w:pPr>
            <w:r>
              <w:rPr>
                <w:rFonts w:cs="v5.0.0"/>
                <w:lang w:eastAsia="zh-CN"/>
              </w:rPr>
              <w:t>60</w:t>
            </w:r>
          </w:p>
        </w:tc>
        <w:tc>
          <w:tcPr>
            <w:tcW w:w="1417" w:type="dxa"/>
            <w:vAlign w:val="center"/>
          </w:tcPr>
          <w:p>
            <w:pPr>
              <w:pStyle w:val="68"/>
            </w:pPr>
            <w:r>
              <w:t>G-FR1-A2-6</w:t>
            </w:r>
          </w:p>
        </w:tc>
        <w:tc>
          <w:tcPr>
            <w:tcW w:w="1417" w:type="dxa"/>
            <w:vAlign w:val="center"/>
          </w:tcPr>
          <w:p>
            <w:pPr>
              <w:pStyle w:val="68"/>
              <w:rPr>
                <w:rFonts w:cs="v5.0.0"/>
              </w:rPr>
            </w:pPr>
            <w:r>
              <w:t>-56.8</w:t>
            </w:r>
          </w:p>
        </w:tc>
        <w:tc>
          <w:tcPr>
            <w:tcW w:w="1417" w:type="dxa"/>
            <w:vMerge w:val="continue"/>
            <w:vAlign w:val="center"/>
          </w:tcPr>
          <w:p>
            <w:pPr>
              <w:pStyle w:val="68"/>
              <w:rPr>
                <w:rFonts w:cs="v5.0.0"/>
              </w:rPr>
            </w:pPr>
          </w:p>
        </w:tc>
        <w:tc>
          <w:tcPr>
            <w:tcW w:w="1417" w:type="dxa"/>
            <w:vMerge w:val="continue"/>
            <w:vAlign w:val="center"/>
          </w:tcPr>
          <w:p>
            <w:pPr>
              <w:pStyle w:val="68"/>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pStyle w:val="68"/>
              <w:rPr>
                <w:rFonts w:cs="v5.0.0"/>
                <w:lang w:eastAsia="zh-CN"/>
              </w:rPr>
            </w:pPr>
            <w:r>
              <w:rPr>
                <w:rFonts w:cs="v5.0.0"/>
                <w:lang w:eastAsia="zh-CN"/>
              </w:rPr>
              <w:t>25</w:t>
            </w:r>
          </w:p>
        </w:tc>
        <w:tc>
          <w:tcPr>
            <w:tcW w:w="1417" w:type="dxa"/>
          </w:tcPr>
          <w:p>
            <w:pPr>
              <w:pStyle w:val="68"/>
              <w:rPr>
                <w:rFonts w:cs="v5.0.0"/>
              </w:rPr>
            </w:pPr>
            <w:r>
              <w:rPr>
                <w:rFonts w:cs="v5.0.0"/>
                <w:lang w:eastAsia="zh-CN"/>
              </w:rPr>
              <w:t>15</w:t>
            </w:r>
          </w:p>
        </w:tc>
        <w:tc>
          <w:tcPr>
            <w:tcW w:w="1417" w:type="dxa"/>
            <w:vAlign w:val="center"/>
          </w:tcPr>
          <w:p>
            <w:pPr>
              <w:pStyle w:val="68"/>
            </w:pPr>
            <w:r>
              <w:t>G-FR1-A2-4</w:t>
            </w:r>
          </w:p>
        </w:tc>
        <w:tc>
          <w:tcPr>
            <w:tcW w:w="1417" w:type="dxa"/>
            <w:vAlign w:val="center"/>
          </w:tcPr>
          <w:p>
            <w:pPr>
              <w:pStyle w:val="68"/>
              <w:rPr>
                <w:rFonts w:cs="v5.0.0"/>
              </w:rPr>
            </w:pPr>
            <w:r>
              <w:t>-56.5</w:t>
            </w:r>
          </w:p>
        </w:tc>
        <w:tc>
          <w:tcPr>
            <w:tcW w:w="1417" w:type="dxa"/>
            <w:vMerge w:val="restart"/>
            <w:vAlign w:val="center"/>
          </w:tcPr>
          <w:p>
            <w:pPr>
              <w:pStyle w:val="68"/>
              <w:rPr>
                <w:rFonts w:cs="v5.0.0"/>
                <w:lang w:eastAsia="zh-CN"/>
              </w:rPr>
            </w:pPr>
            <w:r>
              <w:rPr>
                <w:rFonts w:cs="v5.0.0"/>
                <w:lang w:eastAsia="zh-CN"/>
              </w:rPr>
              <w:t>-67.2</w:t>
            </w:r>
          </w:p>
        </w:tc>
        <w:tc>
          <w:tcPr>
            <w:tcW w:w="1417" w:type="dxa"/>
            <w:vMerge w:val="restart"/>
            <w:vAlign w:val="center"/>
          </w:tcPr>
          <w:p>
            <w:pPr>
              <w:pStyle w:val="68"/>
              <w:rPr>
                <w:rFonts w:cs="v5.0.0"/>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68"/>
              <w:rPr>
                <w:rFonts w:cs="v5.0.0"/>
                <w:lang w:eastAsia="zh-CN"/>
              </w:rPr>
            </w:pPr>
          </w:p>
        </w:tc>
        <w:tc>
          <w:tcPr>
            <w:tcW w:w="1417" w:type="dxa"/>
          </w:tcPr>
          <w:p>
            <w:pPr>
              <w:pStyle w:val="68"/>
              <w:rPr>
                <w:rFonts w:cs="v5.0.0"/>
              </w:rPr>
            </w:pPr>
            <w:r>
              <w:rPr>
                <w:rFonts w:cs="v5.0.0"/>
                <w:lang w:eastAsia="zh-CN"/>
              </w:rPr>
              <w:t>30</w:t>
            </w:r>
          </w:p>
        </w:tc>
        <w:tc>
          <w:tcPr>
            <w:tcW w:w="1417" w:type="dxa"/>
            <w:vAlign w:val="center"/>
          </w:tcPr>
          <w:p>
            <w:pPr>
              <w:pStyle w:val="68"/>
            </w:pPr>
            <w:r>
              <w:t>G-FR1-A2-5</w:t>
            </w:r>
          </w:p>
        </w:tc>
        <w:tc>
          <w:tcPr>
            <w:tcW w:w="1417" w:type="dxa"/>
            <w:vAlign w:val="center"/>
          </w:tcPr>
          <w:p>
            <w:pPr>
              <w:pStyle w:val="68"/>
              <w:rPr>
                <w:rFonts w:cs="v5.0.0"/>
              </w:rPr>
            </w:pPr>
            <w:r>
              <w:t>-56.5</w:t>
            </w:r>
          </w:p>
        </w:tc>
        <w:tc>
          <w:tcPr>
            <w:tcW w:w="1417" w:type="dxa"/>
            <w:vMerge w:val="continue"/>
            <w:vAlign w:val="center"/>
          </w:tcPr>
          <w:p>
            <w:pPr>
              <w:pStyle w:val="68"/>
              <w:rPr>
                <w:rFonts w:cs="v5.0.0"/>
              </w:rPr>
            </w:pPr>
          </w:p>
        </w:tc>
        <w:tc>
          <w:tcPr>
            <w:tcW w:w="1417" w:type="dxa"/>
            <w:vMerge w:val="continue"/>
            <w:vAlign w:val="center"/>
          </w:tcPr>
          <w:p>
            <w:pPr>
              <w:pStyle w:val="68"/>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68"/>
              <w:rPr>
                <w:rFonts w:cs="v5.0.0"/>
                <w:lang w:eastAsia="zh-CN"/>
              </w:rPr>
            </w:pPr>
          </w:p>
        </w:tc>
        <w:tc>
          <w:tcPr>
            <w:tcW w:w="1417" w:type="dxa"/>
          </w:tcPr>
          <w:p>
            <w:pPr>
              <w:pStyle w:val="68"/>
              <w:rPr>
                <w:rFonts w:cs="v5.0.0"/>
              </w:rPr>
            </w:pPr>
            <w:r>
              <w:rPr>
                <w:rFonts w:cs="v5.0.0"/>
                <w:lang w:eastAsia="zh-CN"/>
              </w:rPr>
              <w:t>60</w:t>
            </w:r>
          </w:p>
        </w:tc>
        <w:tc>
          <w:tcPr>
            <w:tcW w:w="1417" w:type="dxa"/>
            <w:vAlign w:val="center"/>
          </w:tcPr>
          <w:p>
            <w:pPr>
              <w:pStyle w:val="68"/>
            </w:pPr>
            <w:r>
              <w:t>G-FR1-A2-6</w:t>
            </w:r>
          </w:p>
        </w:tc>
        <w:tc>
          <w:tcPr>
            <w:tcW w:w="1417" w:type="dxa"/>
            <w:vAlign w:val="center"/>
          </w:tcPr>
          <w:p>
            <w:pPr>
              <w:pStyle w:val="68"/>
              <w:rPr>
                <w:rFonts w:cs="v5.0.0"/>
              </w:rPr>
            </w:pPr>
            <w:r>
              <w:t>-56.8</w:t>
            </w:r>
          </w:p>
        </w:tc>
        <w:tc>
          <w:tcPr>
            <w:tcW w:w="1417" w:type="dxa"/>
            <w:vMerge w:val="continue"/>
            <w:vAlign w:val="center"/>
          </w:tcPr>
          <w:p>
            <w:pPr>
              <w:pStyle w:val="68"/>
              <w:rPr>
                <w:rFonts w:cs="v5.0.0"/>
              </w:rPr>
            </w:pPr>
          </w:p>
        </w:tc>
        <w:tc>
          <w:tcPr>
            <w:tcW w:w="1417" w:type="dxa"/>
            <w:vMerge w:val="continue"/>
            <w:vAlign w:val="center"/>
          </w:tcPr>
          <w:p>
            <w:pPr>
              <w:pStyle w:val="68"/>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pStyle w:val="68"/>
              <w:rPr>
                <w:rFonts w:cs="v5.0.0"/>
                <w:lang w:eastAsia="zh-CN"/>
              </w:rPr>
            </w:pPr>
            <w:r>
              <w:rPr>
                <w:rFonts w:cs="v5.0.0"/>
                <w:lang w:eastAsia="zh-CN"/>
              </w:rPr>
              <w:t>30</w:t>
            </w:r>
          </w:p>
        </w:tc>
        <w:tc>
          <w:tcPr>
            <w:tcW w:w="1417" w:type="dxa"/>
          </w:tcPr>
          <w:p>
            <w:pPr>
              <w:pStyle w:val="68"/>
              <w:rPr>
                <w:rFonts w:cs="v5.0.0"/>
              </w:rPr>
            </w:pPr>
            <w:r>
              <w:rPr>
                <w:rFonts w:cs="v5.0.0"/>
                <w:lang w:eastAsia="zh-CN"/>
              </w:rPr>
              <w:t>15</w:t>
            </w:r>
          </w:p>
        </w:tc>
        <w:tc>
          <w:tcPr>
            <w:tcW w:w="1417" w:type="dxa"/>
            <w:vAlign w:val="center"/>
          </w:tcPr>
          <w:p>
            <w:pPr>
              <w:pStyle w:val="68"/>
            </w:pPr>
            <w:r>
              <w:t>G-FR1-A2-4</w:t>
            </w:r>
          </w:p>
        </w:tc>
        <w:tc>
          <w:tcPr>
            <w:tcW w:w="1417" w:type="dxa"/>
            <w:vAlign w:val="center"/>
          </w:tcPr>
          <w:p>
            <w:pPr>
              <w:pStyle w:val="68"/>
              <w:rPr>
                <w:rFonts w:cs="v5.0.0"/>
              </w:rPr>
            </w:pPr>
            <w:r>
              <w:t>-56.5</w:t>
            </w:r>
          </w:p>
        </w:tc>
        <w:tc>
          <w:tcPr>
            <w:tcW w:w="1417" w:type="dxa"/>
            <w:vMerge w:val="restart"/>
            <w:vAlign w:val="center"/>
          </w:tcPr>
          <w:p>
            <w:pPr>
              <w:pStyle w:val="68"/>
              <w:rPr>
                <w:rFonts w:cs="v5.0.0"/>
                <w:lang w:eastAsia="zh-CN"/>
              </w:rPr>
            </w:pPr>
            <w:r>
              <w:rPr>
                <w:rFonts w:cs="v5.0.0"/>
                <w:lang w:eastAsia="zh-CN"/>
              </w:rPr>
              <w:t>-66.4</w:t>
            </w:r>
          </w:p>
        </w:tc>
        <w:tc>
          <w:tcPr>
            <w:tcW w:w="1417" w:type="dxa"/>
            <w:vMerge w:val="restart"/>
            <w:vAlign w:val="center"/>
          </w:tcPr>
          <w:p>
            <w:pPr>
              <w:pStyle w:val="68"/>
              <w:rPr>
                <w:rFonts w:cs="v5.0.0"/>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68"/>
              <w:rPr>
                <w:rFonts w:cs="v5.0.0"/>
                <w:lang w:eastAsia="zh-CN"/>
              </w:rPr>
            </w:pPr>
          </w:p>
        </w:tc>
        <w:tc>
          <w:tcPr>
            <w:tcW w:w="1417" w:type="dxa"/>
          </w:tcPr>
          <w:p>
            <w:pPr>
              <w:pStyle w:val="68"/>
              <w:rPr>
                <w:rFonts w:cs="v5.0.0"/>
              </w:rPr>
            </w:pPr>
            <w:r>
              <w:rPr>
                <w:rFonts w:cs="v5.0.0"/>
                <w:lang w:eastAsia="zh-CN"/>
              </w:rPr>
              <w:t>30</w:t>
            </w:r>
          </w:p>
        </w:tc>
        <w:tc>
          <w:tcPr>
            <w:tcW w:w="1417" w:type="dxa"/>
            <w:vAlign w:val="center"/>
          </w:tcPr>
          <w:p>
            <w:pPr>
              <w:pStyle w:val="68"/>
            </w:pPr>
            <w:r>
              <w:t>G-FR1-A2-5</w:t>
            </w:r>
          </w:p>
        </w:tc>
        <w:tc>
          <w:tcPr>
            <w:tcW w:w="1417" w:type="dxa"/>
            <w:vAlign w:val="center"/>
          </w:tcPr>
          <w:p>
            <w:pPr>
              <w:pStyle w:val="68"/>
              <w:rPr>
                <w:rFonts w:cs="v5.0.0"/>
              </w:rPr>
            </w:pPr>
            <w:r>
              <w:t>-56.5</w:t>
            </w:r>
          </w:p>
        </w:tc>
        <w:tc>
          <w:tcPr>
            <w:tcW w:w="1417" w:type="dxa"/>
            <w:vMerge w:val="continue"/>
            <w:vAlign w:val="center"/>
          </w:tcPr>
          <w:p>
            <w:pPr>
              <w:pStyle w:val="68"/>
              <w:rPr>
                <w:rFonts w:cs="v5.0.0"/>
              </w:rPr>
            </w:pPr>
          </w:p>
        </w:tc>
        <w:tc>
          <w:tcPr>
            <w:tcW w:w="1417" w:type="dxa"/>
            <w:vMerge w:val="continue"/>
            <w:vAlign w:val="center"/>
          </w:tcPr>
          <w:p>
            <w:pPr>
              <w:pStyle w:val="68"/>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68"/>
              <w:rPr>
                <w:rFonts w:cs="v5.0.0"/>
                <w:lang w:eastAsia="zh-CN"/>
              </w:rPr>
            </w:pPr>
          </w:p>
        </w:tc>
        <w:tc>
          <w:tcPr>
            <w:tcW w:w="1417" w:type="dxa"/>
          </w:tcPr>
          <w:p>
            <w:pPr>
              <w:pStyle w:val="68"/>
              <w:rPr>
                <w:rFonts w:cs="v5.0.0"/>
              </w:rPr>
            </w:pPr>
            <w:r>
              <w:rPr>
                <w:rFonts w:cs="v5.0.0"/>
                <w:lang w:eastAsia="zh-CN"/>
              </w:rPr>
              <w:t>60</w:t>
            </w:r>
          </w:p>
        </w:tc>
        <w:tc>
          <w:tcPr>
            <w:tcW w:w="1417" w:type="dxa"/>
            <w:vAlign w:val="center"/>
          </w:tcPr>
          <w:p>
            <w:pPr>
              <w:pStyle w:val="68"/>
            </w:pPr>
            <w:r>
              <w:t>G-FR1-A2-6</w:t>
            </w:r>
          </w:p>
        </w:tc>
        <w:tc>
          <w:tcPr>
            <w:tcW w:w="1417" w:type="dxa"/>
            <w:vAlign w:val="center"/>
          </w:tcPr>
          <w:p>
            <w:pPr>
              <w:pStyle w:val="68"/>
              <w:rPr>
                <w:rFonts w:cs="v5.0.0"/>
              </w:rPr>
            </w:pPr>
            <w:r>
              <w:t>-56.8</w:t>
            </w:r>
          </w:p>
        </w:tc>
        <w:tc>
          <w:tcPr>
            <w:tcW w:w="1417" w:type="dxa"/>
            <w:vMerge w:val="continue"/>
            <w:vAlign w:val="center"/>
          </w:tcPr>
          <w:p>
            <w:pPr>
              <w:pStyle w:val="68"/>
              <w:rPr>
                <w:rFonts w:cs="v5.0.0"/>
              </w:rPr>
            </w:pPr>
          </w:p>
        </w:tc>
        <w:tc>
          <w:tcPr>
            <w:tcW w:w="1417" w:type="dxa"/>
            <w:vMerge w:val="continue"/>
            <w:vAlign w:val="center"/>
          </w:tcPr>
          <w:p>
            <w:pPr>
              <w:pStyle w:val="68"/>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pStyle w:val="68"/>
              <w:rPr>
                <w:rFonts w:cs="v5.0.0"/>
                <w:lang w:eastAsia="zh-CN"/>
              </w:rPr>
            </w:pPr>
            <w:r>
              <w:rPr>
                <w:rFonts w:cs="v5.0.0"/>
                <w:lang w:eastAsia="zh-CN"/>
              </w:rPr>
              <w:t>40</w:t>
            </w:r>
          </w:p>
        </w:tc>
        <w:tc>
          <w:tcPr>
            <w:tcW w:w="1417" w:type="dxa"/>
          </w:tcPr>
          <w:p>
            <w:pPr>
              <w:pStyle w:val="68"/>
              <w:rPr>
                <w:rFonts w:cs="v5.0.0"/>
              </w:rPr>
            </w:pPr>
            <w:r>
              <w:rPr>
                <w:rFonts w:cs="v5.0.0"/>
                <w:lang w:eastAsia="zh-CN"/>
              </w:rPr>
              <w:t>15</w:t>
            </w:r>
          </w:p>
        </w:tc>
        <w:tc>
          <w:tcPr>
            <w:tcW w:w="1417" w:type="dxa"/>
            <w:vAlign w:val="center"/>
          </w:tcPr>
          <w:p>
            <w:pPr>
              <w:pStyle w:val="68"/>
            </w:pPr>
            <w:r>
              <w:t>G-FR1-A2-4</w:t>
            </w:r>
          </w:p>
        </w:tc>
        <w:tc>
          <w:tcPr>
            <w:tcW w:w="1417" w:type="dxa"/>
            <w:vAlign w:val="center"/>
          </w:tcPr>
          <w:p>
            <w:pPr>
              <w:pStyle w:val="68"/>
              <w:rPr>
                <w:rFonts w:cs="v5.0.0"/>
              </w:rPr>
            </w:pPr>
            <w:r>
              <w:t>-56.5</w:t>
            </w:r>
          </w:p>
        </w:tc>
        <w:tc>
          <w:tcPr>
            <w:tcW w:w="1417" w:type="dxa"/>
            <w:vMerge w:val="restart"/>
            <w:vAlign w:val="center"/>
          </w:tcPr>
          <w:p>
            <w:pPr>
              <w:pStyle w:val="68"/>
              <w:rPr>
                <w:rFonts w:cs="v5.0.0"/>
                <w:lang w:eastAsia="zh-CN"/>
              </w:rPr>
            </w:pPr>
            <w:r>
              <w:rPr>
                <w:rFonts w:cs="v5.0.0"/>
                <w:lang w:eastAsia="zh-CN"/>
              </w:rPr>
              <w:t>-65.1</w:t>
            </w:r>
          </w:p>
        </w:tc>
        <w:tc>
          <w:tcPr>
            <w:tcW w:w="1417" w:type="dxa"/>
            <w:vMerge w:val="restart"/>
            <w:vAlign w:val="center"/>
          </w:tcPr>
          <w:p>
            <w:pPr>
              <w:pStyle w:val="68"/>
              <w:rPr>
                <w:rFonts w:cs="v5.0.0"/>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68"/>
              <w:rPr>
                <w:rFonts w:cs="v5.0.0"/>
                <w:lang w:eastAsia="zh-CN"/>
              </w:rPr>
            </w:pPr>
          </w:p>
        </w:tc>
        <w:tc>
          <w:tcPr>
            <w:tcW w:w="1417" w:type="dxa"/>
          </w:tcPr>
          <w:p>
            <w:pPr>
              <w:pStyle w:val="68"/>
              <w:rPr>
                <w:rFonts w:cs="v5.0.0"/>
              </w:rPr>
            </w:pPr>
            <w:r>
              <w:rPr>
                <w:rFonts w:cs="v5.0.0"/>
                <w:lang w:eastAsia="zh-CN"/>
              </w:rPr>
              <w:t>30</w:t>
            </w:r>
          </w:p>
        </w:tc>
        <w:tc>
          <w:tcPr>
            <w:tcW w:w="1417" w:type="dxa"/>
            <w:vAlign w:val="center"/>
          </w:tcPr>
          <w:p>
            <w:pPr>
              <w:pStyle w:val="68"/>
            </w:pPr>
            <w:r>
              <w:t>G-FR1-A2-5</w:t>
            </w:r>
          </w:p>
        </w:tc>
        <w:tc>
          <w:tcPr>
            <w:tcW w:w="1417" w:type="dxa"/>
            <w:vAlign w:val="center"/>
          </w:tcPr>
          <w:p>
            <w:pPr>
              <w:pStyle w:val="68"/>
              <w:rPr>
                <w:rFonts w:cs="v5.0.0"/>
              </w:rPr>
            </w:pPr>
            <w:r>
              <w:t>-56.5</w:t>
            </w:r>
          </w:p>
        </w:tc>
        <w:tc>
          <w:tcPr>
            <w:tcW w:w="1417" w:type="dxa"/>
            <w:vMerge w:val="continue"/>
            <w:vAlign w:val="center"/>
          </w:tcPr>
          <w:p>
            <w:pPr>
              <w:pStyle w:val="68"/>
              <w:rPr>
                <w:rFonts w:cs="v5.0.0"/>
              </w:rPr>
            </w:pPr>
          </w:p>
        </w:tc>
        <w:tc>
          <w:tcPr>
            <w:tcW w:w="1417" w:type="dxa"/>
            <w:vMerge w:val="continue"/>
            <w:vAlign w:val="center"/>
          </w:tcPr>
          <w:p>
            <w:pPr>
              <w:pStyle w:val="68"/>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68"/>
              <w:rPr>
                <w:rFonts w:cs="v5.0.0"/>
                <w:lang w:eastAsia="zh-CN"/>
              </w:rPr>
            </w:pPr>
          </w:p>
        </w:tc>
        <w:tc>
          <w:tcPr>
            <w:tcW w:w="1417" w:type="dxa"/>
          </w:tcPr>
          <w:p>
            <w:pPr>
              <w:pStyle w:val="68"/>
              <w:rPr>
                <w:rFonts w:cs="v5.0.0"/>
              </w:rPr>
            </w:pPr>
            <w:r>
              <w:rPr>
                <w:rFonts w:cs="v5.0.0"/>
                <w:lang w:eastAsia="zh-CN"/>
              </w:rPr>
              <w:t>60</w:t>
            </w:r>
          </w:p>
        </w:tc>
        <w:tc>
          <w:tcPr>
            <w:tcW w:w="1417" w:type="dxa"/>
            <w:vAlign w:val="center"/>
          </w:tcPr>
          <w:p>
            <w:pPr>
              <w:pStyle w:val="68"/>
            </w:pPr>
            <w:r>
              <w:t>G-FR1-A2-6</w:t>
            </w:r>
          </w:p>
        </w:tc>
        <w:tc>
          <w:tcPr>
            <w:tcW w:w="1417" w:type="dxa"/>
            <w:vAlign w:val="center"/>
          </w:tcPr>
          <w:p>
            <w:pPr>
              <w:pStyle w:val="68"/>
              <w:rPr>
                <w:rFonts w:cs="v5.0.0"/>
              </w:rPr>
            </w:pPr>
            <w:r>
              <w:t>-56.8</w:t>
            </w:r>
          </w:p>
        </w:tc>
        <w:tc>
          <w:tcPr>
            <w:tcW w:w="1417" w:type="dxa"/>
            <w:vMerge w:val="continue"/>
            <w:vAlign w:val="center"/>
          </w:tcPr>
          <w:p>
            <w:pPr>
              <w:pStyle w:val="68"/>
              <w:rPr>
                <w:rFonts w:cs="v5.0.0"/>
              </w:rPr>
            </w:pPr>
          </w:p>
        </w:tc>
        <w:tc>
          <w:tcPr>
            <w:tcW w:w="1417" w:type="dxa"/>
            <w:vMerge w:val="continue"/>
            <w:vAlign w:val="center"/>
          </w:tcPr>
          <w:p>
            <w:pPr>
              <w:pStyle w:val="68"/>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pStyle w:val="68"/>
              <w:rPr>
                <w:rFonts w:cs="v5.0.0"/>
                <w:lang w:eastAsia="zh-CN"/>
              </w:rPr>
            </w:pPr>
            <w:r>
              <w:rPr>
                <w:rFonts w:cs="v5.0.0"/>
                <w:lang w:eastAsia="zh-CN"/>
              </w:rPr>
              <w:t>50</w:t>
            </w:r>
          </w:p>
        </w:tc>
        <w:tc>
          <w:tcPr>
            <w:tcW w:w="1417" w:type="dxa"/>
          </w:tcPr>
          <w:p>
            <w:pPr>
              <w:pStyle w:val="68"/>
              <w:rPr>
                <w:rFonts w:cs="v5.0.0"/>
              </w:rPr>
            </w:pPr>
            <w:r>
              <w:rPr>
                <w:rFonts w:cs="v5.0.0"/>
                <w:lang w:eastAsia="zh-CN"/>
              </w:rPr>
              <w:t>15</w:t>
            </w:r>
          </w:p>
        </w:tc>
        <w:tc>
          <w:tcPr>
            <w:tcW w:w="1417" w:type="dxa"/>
            <w:vAlign w:val="center"/>
          </w:tcPr>
          <w:p>
            <w:pPr>
              <w:pStyle w:val="68"/>
            </w:pPr>
            <w:r>
              <w:t>G-FR1-A2-4</w:t>
            </w:r>
          </w:p>
        </w:tc>
        <w:tc>
          <w:tcPr>
            <w:tcW w:w="1417" w:type="dxa"/>
            <w:vAlign w:val="center"/>
          </w:tcPr>
          <w:p>
            <w:pPr>
              <w:pStyle w:val="68"/>
              <w:rPr>
                <w:rFonts w:cs="v5.0.0"/>
              </w:rPr>
            </w:pPr>
            <w:r>
              <w:t>-56.5</w:t>
            </w:r>
          </w:p>
        </w:tc>
        <w:tc>
          <w:tcPr>
            <w:tcW w:w="1417" w:type="dxa"/>
            <w:vMerge w:val="restart"/>
            <w:vAlign w:val="center"/>
          </w:tcPr>
          <w:p>
            <w:pPr>
              <w:pStyle w:val="68"/>
              <w:rPr>
                <w:rFonts w:cs="v5.0.0"/>
                <w:lang w:eastAsia="zh-CN"/>
              </w:rPr>
            </w:pPr>
            <w:r>
              <w:rPr>
                <w:rFonts w:cs="v5.0.0"/>
                <w:lang w:eastAsia="zh-CN"/>
              </w:rPr>
              <w:t>-64.1</w:t>
            </w:r>
          </w:p>
        </w:tc>
        <w:tc>
          <w:tcPr>
            <w:tcW w:w="1417" w:type="dxa"/>
            <w:vMerge w:val="restart"/>
            <w:vAlign w:val="center"/>
          </w:tcPr>
          <w:p>
            <w:pPr>
              <w:pStyle w:val="68"/>
              <w:rPr>
                <w:rFonts w:cs="v5.0.0"/>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68"/>
              <w:rPr>
                <w:rFonts w:cs="v5.0.0"/>
                <w:lang w:eastAsia="zh-CN"/>
              </w:rPr>
            </w:pPr>
          </w:p>
        </w:tc>
        <w:tc>
          <w:tcPr>
            <w:tcW w:w="1417" w:type="dxa"/>
          </w:tcPr>
          <w:p>
            <w:pPr>
              <w:pStyle w:val="68"/>
              <w:rPr>
                <w:rFonts w:cs="v5.0.0"/>
              </w:rPr>
            </w:pPr>
            <w:r>
              <w:rPr>
                <w:rFonts w:cs="v5.0.0"/>
                <w:lang w:eastAsia="zh-CN"/>
              </w:rPr>
              <w:t>30</w:t>
            </w:r>
          </w:p>
        </w:tc>
        <w:tc>
          <w:tcPr>
            <w:tcW w:w="1417" w:type="dxa"/>
            <w:vAlign w:val="center"/>
          </w:tcPr>
          <w:p>
            <w:pPr>
              <w:pStyle w:val="68"/>
            </w:pPr>
            <w:r>
              <w:t>G-FR1-A2-5</w:t>
            </w:r>
          </w:p>
        </w:tc>
        <w:tc>
          <w:tcPr>
            <w:tcW w:w="1417" w:type="dxa"/>
            <w:vAlign w:val="center"/>
          </w:tcPr>
          <w:p>
            <w:pPr>
              <w:pStyle w:val="68"/>
              <w:rPr>
                <w:rFonts w:cs="v5.0.0"/>
              </w:rPr>
            </w:pPr>
            <w:r>
              <w:t>-56.5</w:t>
            </w:r>
          </w:p>
        </w:tc>
        <w:tc>
          <w:tcPr>
            <w:tcW w:w="1417" w:type="dxa"/>
            <w:vMerge w:val="continue"/>
            <w:vAlign w:val="center"/>
          </w:tcPr>
          <w:p>
            <w:pPr>
              <w:pStyle w:val="68"/>
              <w:rPr>
                <w:rFonts w:cs="v5.0.0"/>
              </w:rPr>
            </w:pPr>
          </w:p>
        </w:tc>
        <w:tc>
          <w:tcPr>
            <w:tcW w:w="1417" w:type="dxa"/>
            <w:vMerge w:val="continue"/>
            <w:vAlign w:val="center"/>
          </w:tcPr>
          <w:p>
            <w:pPr>
              <w:pStyle w:val="68"/>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68"/>
              <w:rPr>
                <w:rFonts w:cs="v5.0.0"/>
                <w:lang w:eastAsia="zh-CN"/>
              </w:rPr>
            </w:pPr>
          </w:p>
        </w:tc>
        <w:tc>
          <w:tcPr>
            <w:tcW w:w="1417" w:type="dxa"/>
          </w:tcPr>
          <w:p>
            <w:pPr>
              <w:pStyle w:val="68"/>
              <w:rPr>
                <w:rFonts w:cs="v5.0.0"/>
              </w:rPr>
            </w:pPr>
            <w:r>
              <w:rPr>
                <w:rFonts w:cs="v5.0.0"/>
                <w:lang w:eastAsia="zh-CN"/>
              </w:rPr>
              <w:t>60</w:t>
            </w:r>
          </w:p>
        </w:tc>
        <w:tc>
          <w:tcPr>
            <w:tcW w:w="1417" w:type="dxa"/>
            <w:vAlign w:val="center"/>
          </w:tcPr>
          <w:p>
            <w:pPr>
              <w:pStyle w:val="68"/>
            </w:pPr>
            <w:r>
              <w:t>G-FR1-A2-6</w:t>
            </w:r>
          </w:p>
        </w:tc>
        <w:tc>
          <w:tcPr>
            <w:tcW w:w="1417" w:type="dxa"/>
            <w:vAlign w:val="center"/>
          </w:tcPr>
          <w:p>
            <w:pPr>
              <w:pStyle w:val="68"/>
              <w:rPr>
                <w:rFonts w:cs="v5.0.0"/>
              </w:rPr>
            </w:pPr>
            <w:r>
              <w:t>-56.8</w:t>
            </w:r>
          </w:p>
        </w:tc>
        <w:tc>
          <w:tcPr>
            <w:tcW w:w="1417" w:type="dxa"/>
            <w:vMerge w:val="continue"/>
            <w:vAlign w:val="center"/>
          </w:tcPr>
          <w:p>
            <w:pPr>
              <w:pStyle w:val="68"/>
              <w:rPr>
                <w:rFonts w:cs="v5.0.0"/>
              </w:rPr>
            </w:pPr>
          </w:p>
        </w:tc>
        <w:tc>
          <w:tcPr>
            <w:tcW w:w="1417" w:type="dxa"/>
            <w:vMerge w:val="continue"/>
            <w:vAlign w:val="center"/>
          </w:tcPr>
          <w:p>
            <w:pPr>
              <w:pStyle w:val="68"/>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pStyle w:val="68"/>
              <w:rPr>
                <w:rFonts w:cs="v5.0.0"/>
                <w:lang w:eastAsia="zh-CN"/>
              </w:rPr>
            </w:pPr>
            <w:r>
              <w:rPr>
                <w:rFonts w:cs="v5.0.0"/>
                <w:lang w:eastAsia="zh-CN"/>
              </w:rPr>
              <w:t>60</w:t>
            </w:r>
          </w:p>
        </w:tc>
        <w:tc>
          <w:tcPr>
            <w:tcW w:w="1417" w:type="dxa"/>
          </w:tcPr>
          <w:p>
            <w:pPr>
              <w:pStyle w:val="68"/>
              <w:rPr>
                <w:rFonts w:cs="v5.0.0"/>
              </w:rPr>
            </w:pPr>
            <w:r>
              <w:rPr>
                <w:rFonts w:cs="v5.0.0"/>
                <w:lang w:eastAsia="zh-CN"/>
              </w:rPr>
              <w:t>30</w:t>
            </w:r>
          </w:p>
        </w:tc>
        <w:tc>
          <w:tcPr>
            <w:tcW w:w="1417" w:type="dxa"/>
            <w:vAlign w:val="center"/>
          </w:tcPr>
          <w:p>
            <w:pPr>
              <w:pStyle w:val="68"/>
            </w:pPr>
            <w:r>
              <w:t>G-FR1-A2-5</w:t>
            </w:r>
          </w:p>
        </w:tc>
        <w:tc>
          <w:tcPr>
            <w:tcW w:w="1417" w:type="dxa"/>
            <w:vAlign w:val="center"/>
          </w:tcPr>
          <w:p>
            <w:pPr>
              <w:pStyle w:val="68"/>
              <w:rPr>
                <w:rFonts w:cs="v5.0.0"/>
              </w:rPr>
            </w:pPr>
            <w:r>
              <w:t>-56.5</w:t>
            </w:r>
          </w:p>
        </w:tc>
        <w:tc>
          <w:tcPr>
            <w:tcW w:w="1417" w:type="dxa"/>
            <w:vMerge w:val="restart"/>
            <w:vAlign w:val="center"/>
          </w:tcPr>
          <w:p>
            <w:pPr>
              <w:pStyle w:val="68"/>
              <w:rPr>
                <w:rFonts w:cs="v5.0.0"/>
                <w:lang w:eastAsia="zh-CN"/>
              </w:rPr>
            </w:pPr>
            <w:r>
              <w:rPr>
                <w:rFonts w:cs="v5.0.0"/>
                <w:lang w:eastAsia="zh-CN"/>
              </w:rPr>
              <w:t>-63.3</w:t>
            </w:r>
          </w:p>
        </w:tc>
        <w:tc>
          <w:tcPr>
            <w:tcW w:w="1417" w:type="dxa"/>
            <w:vMerge w:val="restart"/>
            <w:vAlign w:val="center"/>
          </w:tcPr>
          <w:p>
            <w:pPr>
              <w:pStyle w:val="68"/>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68"/>
              <w:rPr>
                <w:rFonts w:cs="v5.0.0"/>
                <w:lang w:eastAsia="zh-CN"/>
              </w:rPr>
            </w:pPr>
          </w:p>
        </w:tc>
        <w:tc>
          <w:tcPr>
            <w:tcW w:w="1417" w:type="dxa"/>
          </w:tcPr>
          <w:p>
            <w:pPr>
              <w:pStyle w:val="68"/>
              <w:rPr>
                <w:rFonts w:cs="v5.0.0"/>
              </w:rPr>
            </w:pPr>
            <w:r>
              <w:rPr>
                <w:rFonts w:cs="v5.0.0"/>
                <w:lang w:eastAsia="zh-CN"/>
              </w:rPr>
              <w:t>60</w:t>
            </w:r>
          </w:p>
        </w:tc>
        <w:tc>
          <w:tcPr>
            <w:tcW w:w="1417" w:type="dxa"/>
            <w:vAlign w:val="center"/>
          </w:tcPr>
          <w:p>
            <w:pPr>
              <w:pStyle w:val="68"/>
            </w:pPr>
            <w:r>
              <w:t>G-FR1-A2-6</w:t>
            </w:r>
          </w:p>
        </w:tc>
        <w:tc>
          <w:tcPr>
            <w:tcW w:w="1417" w:type="dxa"/>
            <w:vAlign w:val="center"/>
          </w:tcPr>
          <w:p>
            <w:pPr>
              <w:pStyle w:val="68"/>
              <w:rPr>
                <w:rFonts w:cs="v5.0.0"/>
              </w:rPr>
            </w:pPr>
            <w:r>
              <w:t>-56.8</w:t>
            </w:r>
          </w:p>
        </w:tc>
        <w:tc>
          <w:tcPr>
            <w:tcW w:w="1417" w:type="dxa"/>
            <w:vMerge w:val="continue"/>
            <w:vAlign w:val="center"/>
          </w:tcPr>
          <w:p>
            <w:pPr>
              <w:pStyle w:val="68"/>
              <w:rPr>
                <w:rFonts w:cs="v5.0.0"/>
              </w:rPr>
            </w:pPr>
          </w:p>
        </w:tc>
        <w:tc>
          <w:tcPr>
            <w:tcW w:w="1417" w:type="dxa"/>
            <w:vMerge w:val="continue"/>
            <w:vAlign w:val="center"/>
          </w:tcPr>
          <w:p>
            <w:pPr>
              <w:pStyle w:val="68"/>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pStyle w:val="68"/>
              <w:rPr>
                <w:rFonts w:cs="v5.0.0"/>
                <w:lang w:eastAsia="zh-CN"/>
              </w:rPr>
            </w:pPr>
            <w:r>
              <w:rPr>
                <w:rFonts w:cs="v5.0.0"/>
                <w:lang w:eastAsia="zh-CN"/>
              </w:rPr>
              <w:t>70</w:t>
            </w:r>
          </w:p>
        </w:tc>
        <w:tc>
          <w:tcPr>
            <w:tcW w:w="1417" w:type="dxa"/>
          </w:tcPr>
          <w:p>
            <w:pPr>
              <w:pStyle w:val="68"/>
              <w:rPr>
                <w:rFonts w:cs="v5.0.0"/>
              </w:rPr>
            </w:pPr>
            <w:r>
              <w:rPr>
                <w:rFonts w:cs="v5.0.0"/>
                <w:lang w:eastAsia="zh-CN"/>
              </w:rPr>
              <w:t>30</w:t>
            </w:r>
          </w:p>
        </w:tc>
        <w:tc>
          <w:tcPr>
            <w:tcW w:w="1417" w:type="dxa"/>
            <w:vAlign w:val="center"/>
          </w:tcPr>
          <w:p>
            <w:pPr>
              <w:pStyle w:val="68"/>
            </w:pPr>
            <w:r>
              <w:t>G-FR1-A2-5</w:t>
            </w:r>
          </w:p>
        </w:tc>
        <w:tc>
          <w:tcPr>
            <w:tcW w:w="1417" w:type="dxa"/>
            <w:vAlign w:val="center"/>
          </w:tcPr>
          <w:p>
            <w:pPr>
              <w:pStyle w:val="68"/>
              <w:rPr>
                <w:rFonts w:cs="v5.0.0"/>
              </w:rPr>
            </w:pPr>
            <w:r>
              <w:t>-56.5</w:t>
            </w:r>
          </w:p>
        </w:tc>
        <w:tc>
          <w:tcPr>
            <w:tcW w:w="1417" w:type="dxa"/>
            <w:vMerge w:val="restart"/>
            <w:vAlign w:val="center"/>
          </w:tcPr>
          <w:p>
            <w:pPr>
              <w:pStyle w:val="68"/>
              <w:rPr>
                <w:rFonts w:cs="v5.0.0"/>
                <w:lang w:eastAsia="zh-CN"/>
              </w:rPr>
            </w:pPr>
            <w:r>
              <w:rPr>
                <w:rFonts w:cs="v5.0.0"/>
                <w:lang w:eastAsia="zh-CN"/>
              </w:rPr>
              <w:t>-62.7</w:t>
            </w:r>
          </w:p>
          <w:p>
            <w:pPr>
              <w:pStyle w:val="68"/>
              <w:rPr>
                <w:rFonts w:cs="v5.0.0"/>
              </w:rPr>
            </w:pPr>
          </w:p>
        </w:tc>
        <w:tc>
          <w:tcPr>
            <w:tcW w:w="1417" w:type="dxa"/>
            <w:vMerge w:val="restart"/>
            <w:vAlign w:val="center"/>
          </w:tcPr>
          <w:p>
            <w:pPr>
              <w:pStyle w:val="68"/>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68"/>
              <w:rPr>
                <w:rFonts w:cs="v5.0.0"/>
                <w:lang w:eastAsia="zh-CN"/>
              </w:rPr>
            </w:pPr>
          </w:p>
        </w:tc>
        <w:tc>
          <w:tcPr>
            <w:tcW w:w="1417" w:type="dxa"/>
          </w:tcPr>
          <w:p>
            <w:pPr>
              <w:pStyle w:val="68"/>
              <w:rPr>
                <w:rFonts w:cs="v5.0.0"/>
              </w:rPr>
            </w:pPr>
            <w:r>
              <w:rPr>
                <w:rFonts w:cs="v5.0.0"/>
                <w:lang w:eastAsia="zh-CN"/>
              </w:rPr>
              <w:t>60</w:t>
            </w:r>
          </w:p>
        </w:tc>
        <w:tc>
          <w:tcPr>
            <w:tcW w:w="1417" w:type="dxa"/>
            <w:vAlign w:val="center"/>
          </w:tcPr>
          <w:p>
            <w:pPr>
              <w:pStyle w:val="68"/>
            </w:pPr>
            <w:r>
              <w:t>G-FR1-A2-6</w:t>
            </w:r>
          </w:p>
        </w:tc>
        <w:tc>
          <w:tcPr>
            <w:tcW w:w="1417" w:type="dxa"/>
            <w:vAlign w:val="center"/>
          </w:tcPr>
          <w:p>
            <w:pPr>
              <w:pStyle w:val="68"/>
              <w:rPr>
                <w:rFonts w:cs="v5.0.0"/>
              </w:rPr>
            </w:pPr>
            <w:r>
              <w:t>-56.8</w:t>
            </w:r>
          </w:p>
        </w:tc>
        <w:tc>
          <w:tcPr>
            <w:tcW w:w="1417" w:type="dxa"/>
            <w:vMerge w:val="continue"/>
            <w:vAlign w:val="center"/>
          </w:tcPr>
          <w:p>
            <w:pPr>
              <w:pStyle w:val="68"/>
              <w:rPr>
                <w:rFonts w:cs="v5.0.0"/>
              </w:rPr>
            </w:pPr>
          </w:p>
        </w:tc>
        <w:tc>
          <w:tcPr>
            <w:tcW w:w="1417" w:type="dxa"/>
            <w:vMerge w:val="continue"/>
            <w:vAlign w:val="center"/>
          </w:tcPr>
          <w:p>
            <w:pPr>
              <w:pStyle w:val="68"/>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pStyle w:val="68"/>
              <w:rPr>
                <w:rFonts w:cs="v5.0.0"/>
                <w:lang w:eastAsia="zh-CN"/>
              </w:rPr>
            </w:pPr>
            <w:r>
              <w:rPr>
                <w:rFonts w:cs="v5.0.0"/>
                <w:lang w:eastAsia="zh-CN"/>
              </w:rPr>
              <w:t>80</w:t>
            </w:r>
          </w:p>
        </w:tc>
        <w:tc>
          <w:tcPr>
            <w:tcW w:w="1417" w:type="dxa"/>
          </w:tcPr>
          <w:p>
            <w:pPr>
              <w:pStyle w:val="68"/>
              <w:rPr>
                <w:rFonts w:cs="v5.0.0"/>
              </w:rPr>
            </w:pPr>
            <w:r>
              <w:rPr>
                <w:rFonts w:cs="v5.0.0"/>
                <w:lang w:eastAsia="zh-CN"/>
              </w:rPr>
              <w:t>30</w:t>
            </w:r>
          </w:p>
        </w:tc>
        <w:tc>
          <w:tcPr>
            <w:tcW w:w="1417" w:type="dxa"/>
            <w:vAlign w:val="center"/>
          </w:tcPr>
          <w:p>
            <w:pPr>
              <w:pStyle w:val="68"/>
            </w:pPr>
            <w:r>
              <w:t>G-FR1-A2-5</w:t>
            </w:r>
          </w:p>
        </w:tc>
        <w:tc>
          <w:tcPr>
            <w:tcW w:w="1417" w:type="dxa"/>
            <w:vAlign w:val="center"/>
          </w:tcPr>
          <w:p>
            <w:pPr>
              <w:pStyle w:val="68"/>
              <w:rPr>
                <w:rFonts w:cs="v5.0.0"/>
              </w:rPr>
            </w:pPr>
            <w:r>
              <w:t>-56.5</w:t>
            </w:r>
          </w:p>
        </w:tc>
        <w:tc>
          <w:tcPr>
            <w:tcW w:w="1417" w:type="dxa"/>
            <w:vMerge w:val="restart"/>
            <w:vAlign w:val="center"/>
          </w:tcPr>
          <w:p>
            <w:pPr>
              <w:pStyle w:val="68"/>
              <w:rPr>
                <w:rFonts w:cs="v5.0.0"/>
              </w:rPr>
            </w:pPr>
            <w:r>
              <w:rPr>
                <w:rFonts w:cs="v5.0.0"/>
                <w:lang w:eastAsia="zh-CN"/>
              </w:rPr>
              <w:t>-62.1</w:t>
            </w:r>
          </w:p>
        </w:tc>
        <w:tc>
          <w:tcPr>
            <w:tcW w:w="1417" w:type="dxa"/>
            <w:vMerge w:val="restart"/>
            <w:vAlign w:val="center"/>
          </w:tcPr>
          <w:p>
            <w:pPr>
              <w:pStyle w:val="68"/>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68"/>
              <w:rPr>
                <w:rFonts w:cs="v5.0.0"/>
                <w:lang w:eastAsia="zh-CN"/>
              </w:rPr>
            </w:pPr>
          </w:p>
        </w:tc>
        <w:tc>
          <w:tcPr>
            <w:tcW w:w="1417" w:type="dxa"/>
          </w:tcPr>
          <w:p>
            <w:pPr>
              <w:pStyle w:val="68"/>
              <w:rPr>
                <w:rFonts w:cs="v5.0.0"/>
              </w:rPr>
            </w:pPr>
            <w:r>
              <w:rPr>
                <w:rFonts w:cs="v5.0.0"/>
                <w:lang w:eastAsia="zh-CN"/>
              </w:rPr>
              <w:t>60</w:t>
            </w:r>
          </w:p>
        </w:tc>
        <w:tc>
          <w:tcPr>
            <w:tcW w:w="1417" w:type="dxa"/>
            <w:vAlign w:val="center"/>
          </w:tcPr>
          <w:p>
            <w:pPr>
              <w:pStyle w:val="68"/>
            </w:pPr>
            <w:r>
              <w:t>G-FR1-A2-6</w:t>
            </w:r>
          </w:p>
        </w:tc>
        <w:tc>
          <w:tcPr>
            <w:tcW w:w="1417" w:type="dxa"/>
            <w:vAlign w:val="center"/>
          </w:tcPr>
          <w:p>
            <w:pPr>
              <w:pStyle w:val="68"/>
              <w:rPr>
                <w:rFonts w:cs="v5.0.0"/>
              </w:rPr>
            </w:pPr>
            <w:r>
              <w:t>-56.8</w:t>
            </w:r>
          </w:p>
        </w:tc>
        <w:tc>
          <w:tcPr>
            <w:tcW w:w="1417" w:type="dxa"/>
            <w:vMerge w:val="continue"/>
            <w:vAlign w:val="center"/>
          </w:tcPr>
          <w:p>
            <w:pPr>
              <w:pStyle w:val="68"/>
              <w:rPr>
                <w:rFonts w:cs="v5.0.0"/>
              </w:rPr>
            </w:pPr>
          </w:p>
        </w:tc>
        <w:tc>
          <w:tcPr>
            <w:tcW w:w="1417" w:type="dxa"/>
            <w:vMerge w:val="continue"/>
            <w:vAlign w:val="center"/>
          </w:tcPr>
          <w:p>
            <w:pPr>
              <w:pStyle w:val="68"/>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pStyle w:val="68"/>
              <w:rPr>
                <w:rFonts w:cs="v5.0.0"/>
                <w:lang w:eastAsia="zh-CN"/>
              </w:rPr>
            </w:pPr>
            <w:r>
              <w:rPr>
                <w:rFonts w:cs="v5.0.0"/>
                <w:lang w:eastAsia="zh-CN"/>
              </w:rPr>
              <w:t>90</w:t>
            </w:r>
          </w:p>
        </w:tc>
        <w:tc>
          <w:tcPr>
            <w:tcW w:w="1417" w:type="dxa"/>
          </w:tcPr>
          <w:p>
            <w:pPr>
              <w:pStyle w:val="68"/>
              <w:rPr>
                <w:rFonts w:cs="v5.0.0"/>
              </w:rPr>
            </w:pPr>
            <w:r>
              <w:rPr>
                <w:rFonts w:cs="v5.0.0"/>
                <w:lang w:eastAsia="zh-CN"/>
              </w:rPr>
              <w:t>30</w:t>
            </w:r>
          </w:p>
        </w:tc>
        <w:tc>
          <w:tcPr>
            <w:tcW w:w="1417" w:type="dxa"/>
            <w:vAlign w:val="center"/>
          </w:tcPr>
          <w:p>
            <w:pPr>
              <w:pStyle w:val="68"/>
            </w:pPr>
            <w:r>
              <w:t>G-FR1-A2-5</w:t>
            </w:r>
          </w:p>
        </w:tc>
        <w:tc>
          <w:tcPr>
            <w:tcW w:w="1417" w:type="dxa"/>
            <w:vAlign w:val="center"/>
          </w:tcPr>
          <w:p>
            <w:pPr>
              <w:pStyle w:val="68"/>
              <w:rPr>
                <w:rFonts w:cs="v5.0.0"/>
              </w:rPr>
            </w:pPr>
            <w:r>
              <w:t>-56.5</w:t>
            </w:r>
          </w:p>
        </w:tc>
        <w:tc>
          <w:tcPr>
            <w:tcW w:w="1417" w:type="dxa"/>
            <w:vMerge w:val="restart"/>
            <w:vAlign w:val="center"/>
          </w:tcPr>
          <w:p>
            <w:pPr>
              <w:pStyle w:val="68"/>
              <w:rPr>
                <w:rFonts w:cs="v5.0.0"/>
                <w:lang w:eastAsia="zh-CN"/>
              </w:rPr>
            </w:pPr>
            <w:r>
              <w:rPr>
                <w:rFonts w:cs="v5.0.0"/>
                <w:lang w:eastAsia="zh-CN"/>
              </w:rPr>
              <w:t>-61.5</w:t>
            </w:r>
          </w:p>
        </w:tc>
        <w:tc>
          <w:tcPr>
            <w:tcW w:w="1417" w:type="dxa"/>
            <w:vMerge w:val="restart"/>
            <w:vAlign w:val="center"/>
          </w:tcPr>
          <w:p>
            <w:pPr>
              <w:pStyle w:val="68"/>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68"/>
              <w:rPr>
                <w:rFonts w:cs="v5.0.0"/>
                <w:lang w:eastAsia="zh-CN"/>
              </w:rPr>
            </w:pPr>
          </w:p>
        </w:tc>
        <w:tc>
          <w:tcPr>
            <w:tcW w:w="1417" w:type="dxa"/>
          </w:tcPr>
          <w:p>
            <w:pPr>
              <w:pStyle w:val="68"/>
              <w:rPr>
                <w:rFonts w:cs="v5.0.0"/>
              </w:rPr>
            </w:pPr>
            <w:r>
              <w:rPr>
                <w:rFonts w:cs="v5.0.0"/>
                <w:lang w:eastAsia="zh-CN"/>
              </w:rPr>
              <w:t>60</w:t>
            </w:r>
          </w:p>
        </w:tc>
        <w:tc>
          <w:tcPr>
            <w:tcW w:w="1417" w:type="dxa"/>
            <w:vAlign w:val="center"/>
          </w:tcPr>
          <w:p>
            <w:pPr>
              <w:pStyle w:val="68"/>
            </w:pPr>
            <w:r>
              <w:t>G-FR1-A2-6</w:t>
            </w:r>
          </w:p>
        </w:tc>
        <w:tc>
          <w:tcPr>
            <w:tcW w:w="1417" w:type="dxa"/>
            <w:vAlign w:val="center"/>
          </w:tcPr>
          <w:p>
            <w:pPr>
              <w:pStyle w:val="68"/>
              <w:rPr>
                <w:rFonts w:cs="v5.0.0"/>
              </w:rPr>
            </w:pPr>
            <w:r>
              <w:t>-56.8</w:t>
            </w:r>
          </w:p>
        </w:tc>
        <w:tc>
          <w:tcPr>
            <w:tcW w:w="1417" w:type="dxa"/>
            <w:vMerge w:val="continue"/>
            <w:vAlign w:val="center"/>
          </w:tcPr>
          <w:p>
            <w:pPr>
              <w:pStyle w:val="68"/>
              <w:rPr>
                <w:rFonts w:cs="v5.0.0"/>
              </w:rPr>
            </w:pPr>
          </w:p>
        </w:tc>
        <w:tc>
          <w:tcPr>
            <w:tcW w:w="1417" w:type="dxa"/>
            <w:vMerge w:val="continue"/>
            <w:vAlign w:val="center"/>
          </w:tcPr>
          <w:p>
            <w:pPr>
              <w:pStyle w:val="68"/>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pStyle w:val="68"/>
              <w:rPr>
                <w:rFonts w:cs="v5.0.0"/>
                <w:lang w:eastAsia="zh-CN"/>
              </w:rPr>
            </w:pPr>
            <w:r>
              <w:rPr>
                <w:rFonts w:cs="v5.0.0"/>
                <w:lang w:eastAsia="zh-CN"/>
              </w:rPr>
              <w:t>100</w:t>
            </w:r>
          </w:p>
        </w:tc>
        <w:tc>
          <w:tcPr>
            <w:tcW w:w="1417" w:type="dxa"/>
          </w:tcPr>
          <w:p>
            <w:pPr>
              <w:pStyle w:val="68"/>
              <w:rPr>
                <w:rFonts w:cs="v5.0.0"/>
              </w:rPr>
            </w:pPr>
            <w:r>
              <w:rPr>
                <w:rFonts w:cs="v5.0.0"/>
                <w:lang w:eastAsia="zh-CN"/>
              </w:rPr>
              <w:t>30</w:t>
            </w:r>
          </w:p>
        </w:tc>
        <w:tc>
          <w:tcPr>
            <w:tcW w:w="1417" w:type="dxa"/>
            <w:vAlign w:val="center"/>
          </w:tcPr>
          <w:p>
            <w:pPr>
              <w:pStyle w:val="68"/>
            </w:pPr>
            <w:r>
              <w:t>G-FR1-A2-5</w:t>
            </w:r>
          </w:p>
        </w:tc>
        <w:tc>
          <w:tcPr>
            <w:tcW w:w="1417" w:type="dxa"/>
            <w:vAlign w:val="center"/>
          </w:tcPr>
          <w:p>
            <w:pPr>
              <w:pStyle w:val="68"/>
              <w:rPr>
                <w:rFonts w:cs="v5.0.0"/>
              </w:rPr>
            </w:pPr>
            <w:r>
              <w:t>-56.5</w:t>
            </w:r>
          </w:p>
        </w:tc>
        <w:tc>
          <w:tcPr>
            <w:tcW w:w="1417" w:type="dxa"/>
            <w:vMerge w:val="restart"/>
            <w:vAlign w:val="center"/>
          </w:tcPr>
          <w:p>
            <w:pPr>
              <w:pStyle w:val="68"/>
              <w:rPr>
                <w:rFonts w:cs="v5.0.0"/>
                <w:lang w:eastAsia="zh-CN"/>
              </w:rPr>
            </w:pPr>
            <w:r>
              <w:rPr>
                <w:rFonts w:cs="v5.0.0"/>
                <w:lang w:eastAsia="zh-CN"/>
              </w:rPr>
              <w:t>-61.1</w:t>
            </w:r>
          </w:p>
        </w:tc>
        <w:tc>
          <w:tcPr>
            <w:tcW w:w="1417" w:type="dxa"/>
            <w:vMerge w:val="restart"/>
            <w:vAlign w:val="center"/>
          </w:tcPr>
          <w:p>
            <w:pPr>
              <w:pStyle w:val="68"/>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68"/>
              <w:rPr>
                <w:rFonts w:cs="v5.0.0"/>
                <w:lang w:eastAsia="zh-CN"/>
              </w:rPr>
            </w:pPr>
          </w:p>
        </w:tc>
        <w:tc>
          <w:tcPr>
            <w:tcW w:w="1417" w:type="dxa"/>
          </w:tcPr>
          <w:p>
            <w:pPr>
              <w:pStyle w:val="68"/>
              <w:rPr>
                <w:rFonts w:cs="v5.0.0"/>
                <w:lang w:eastAsia="zh-CN"/>
              </w:rPr>
            </w:pPr>
            <w:r>
              <w:rPr>
                <w:rFonts w:cs="v5.0.0"/>
                <w:lang w:eastAsia="zh-CN"/>
              </w:rPr>
              <w:t>60</w:t>
            </w:r>
          </w:p>
        </w:tc>
        <w:tc>
          <w:tcPr>
            <w:tcW w:w="1417" w:type="dxa"/>
            <w:vAlign w:val="center"/>
          </w:tcPr>
          <w:p>
            <w:pPr>
              <w:pStyle w:val="68"/>
            </w:pPr>
            <w:r>
              <w:t>G-FR1-A2-6</w:t>
            </w:r>
          </w:p>
        </w:tc>
        <w:tc>
          <w:tcPr>
            <w:tcW w:w="1417" w:type="dxa"/>
            <w:vAlign w:val="center"/>
          </w:tcPr>
          <w:p>
            <w:pPr>
              <w:pStyle w:val="68"/>
            </w:pPr>
            <w:r>
              <w:t>-56.8</w:t>
            </w:r>
          </w:p>
        </w:tc>
        <w:tc>
          <w:tcPr>
            <w:tcW w:w="1417" w:type="dxa"/>
            <w:vMerge w:val="continue"/>
          </w:tcPr>
          <w:p>
            <w:pPr>
              <w:pStyle w:val="68"/>
              <w:rPr>
                <w:rFonts w:cs="v5.0.0"/>
                <w:lang w:eastAsia="zh-CN"/>
              </w:rPr>
            </w:pPr>
          </w:p>
        </w:tc>
        <w:tc>
          <w:tcPr>
            <w:tcW w:w="1417" w:type="dxa"/>
            <w:vMerge w:val="continue"/>
          </w:tcPr>
          <w:p>
            <w:pPr>
              <w:pStyle w:val="68"/>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8502" w:type="dxa"/>
            <w:gridSpan w:val="6"/>
            <w:vAlign w:val="center"/>
          </w:tcPr>
          <w:p>
            <w:pPr>
              <w:pStyle w:val="90"/>
            </w:pPr>
            <w:r>
              <w:t>NOTE:</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p>
      <w:pPr>
        <w:pStyle w:val="74"/>
      </w:pPr>
      <w:bookmarkStart w:id="22" w:name="OLE_LINK25"/>
      <w:r>
        <w:t>Table 7.3.2-3a: Local Area BS dynamic range for NB-IoT operation in NR in-band</w:t>
      </w:r>
    </w:p>
    <w:bookmarkEnd w:id="22"/>
    <w:tbl>
      <w:tblPr>
        <w:tblStyle w:val="59"/>
        <w:tblW w:w="708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Align w:val="center"/>
          </w:tcPr>
          <w:p>
            <w:pPr>
              <w:pStyle w:val="67"/>
              <w:rPr>
                <w:rFonts w:cs="v5.0.0"/>
              </w:rPr>
            </w:pPr>
          </w:p>
          <w:p>
            <w:pPr>
              <w:pStyle w:val="67"/>
              <w:rPr>
                <w:rFonts w:cs="v5.0.0"/>
              </w:rPr>
            </w:pPr>
            <w:r>
              <w:rPr>
                <w:rFonts w:cs="v5.0.0"/>
                <w:i/>
              </w:rPr>
              <w:t>BS channel bandwidth</w:t>
            </w:r>
            <w:r>
              <w:rPr>
                <w:rFonts w:cs="v5.0.0"/>
              </w:rPr>
              <w:t xml:space="preserve"> (MHz)</w:t>
            </w:r>
          </w:p>
        </w:tc>
        <w:tc>
          <w:tcPr>
            <w:tcW w:w="1417" w:type="dxa"/>
          </w:tcPr>
          <w:p>
            <w:pPr>
              <w:pStyle w:val="67"/>
              <w:rPr>
                <w:rFonts w:cs="v5.0.0"/>
              </w:rPr>
            </w:pPr>
            <w:r>
              <w:rPr>
                <w:rFonts w:cs="v5.0.0"/>
              </w:rPr>
              <w:t>Reference measurement channel</w:t>
            </w:r>
          </w:p>
        </w:tc>
        <w:tc>
          <w:tcPr>
            <w:tcW w:w="1417" w:type="dxa"/>
          </w:tcPr>
          <w:p>
            <w:pPr>
              <w:pStyle w:val="67"/>
              <w:rPr>
                <w:rFonts w:cs="v5.0.0"/>
              </w:rPr>
            </w:pPr>
            <w:r>
              <w:rPr>
                <w:rFonts w:cs="v5.0.0"/>
              </w:rPr>
              <w:t>Wanted signal mean power (dBm)</w:t>
            </w:r>
          </w:p>
        </w:tc>
        <w:tc>
          <w:tcPr>
            <w:tcW w:w="1417" w:type="dxa"/>
          </w:tcPr>
          <w:p>
            <w:pPr>
              <w:pStyle w:val="67"/>
              <w:rPr>
                <w:rFonts w:cs="v5.0.0"/>
              </w:rPr>
            </w:pPr>
            <w:r>
              <w:rPr>
                <w:rFonts w:cs="v5.0.0"/>
              </w:rPr>
              <w:t xml:space="preserve">Interfering signal mean power (dBm) / </w:t>
            </w:r>
            <w:r>
              <w:t>BW</w:t>
            </w:r>
            <w:r>
              <w:rPr>
                <w:vertAlign w:val="subscript"/>
              </w:rPr>
              <w:t>Config</w:t>
            </w:r>
          </w:p>
        </w:tc>
        <w:tc>
          <w:tcPr>
            <w:tcW w:w="1417" w:type="dxa"/>
          </w:tcPr>
          <w:p>
            <w:pPr>
              <w:pStyle w:val="67"/>
              <w:rPr>
                <w:rFonts w:cs="v5.0.0"/>
              </w:rPr>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Align w:val="center"/>
          </w:tcPr>
          <w:p>
            <w:pPr>
              <w:pStyle w:val="68"/>
              <w:rPr>
                <w:rFonts w:cs="v5.0.0"/>
                <w:lang w:eastAsia="zh-CN"/>
              </w:rPr>
            </w:pPr>
            <w:r>
              <w:rPr>
                <w:rFonts w:cs="v5.0.0"/>
                <w:lang w:eastAsia="zh-CN"/>
              </w:rPr>
              <w:t>5</w:t>
            </w:r>
          </w:p>
        </w:tc>
        <w:tc>
          <w:tcPr>
            <w:tcW w:w="1417" w:type="dxa"/>
            <w:vMerge w:val="restart"/>
            <w:vAlign w:val="center"/>
          </w:tcPr>
          <w:p>
            <w:pPr>
              <w:pStyle w:val="68"/>
              <w:rPr>
                <w:rFonts w:cs="v5.0.0"/>
              </w:rPr>
            </w:pPr>
            <w:r>
              <w:rPr>
                <w:rFonts w:cs="v5.0.0"/>
              </w:rPr>
              <w:t>FRC A15-1 in Annex A.15 in TS 36.104 [13]</w:t>
            </w:r>
          </w:p>
        </w:tc>
        <w:tc>
          <w:tcPr>
            <w:tcW w:w="1417" w:type="dxa"/>
            <w:vMerge w:val="restart"/>
            <w:vAlign w:val="center"/>
          </w:tcPr>
          <w:p>
            <w:pPr>
              <w:pStyle w:val="68"/>
              <w:rPr>
                <w:rFonts w:cs="v5.0.0"/>
                <w:lang w:eastAsia="zh-CN"/>
              </w:rPr>
            </w:pPr>
            <w:r>
              <w:rPr>
                <w:rFonts w:cs="v5.0.0"/>
                <w:lang w:eastAsia="zh-CN"/>
              </w:rPr>
              <w:t>-91.7</w:t>
            </w:r>
          </w:p>
        </w:tc>
        <w:tc>
          <w:tcPr>
            <w:tcW w:w="1417" w:type="dxa"/>
            <w:vAlign w:val="center"/>
          </w:tcPr>
          <w:p>
            <w:pPr>
              <w:pStyle w:val="68"/>
              <w:rPr>
                <w:rFonts w:cs="v5.0.0"/>
                <w:lang w:eastAsia="zh-CN"/>
              </w:rPr>
            </w:pPr>
            <w:r>
              <w:rPr>
                <w:rFonts w:cs="v5.0.0"/>
                <w:lang w:eastAsia="zh-CN"/>
              </w:rPr>
              <w:t>-74.5</w:t>
            </w:r>
          </w:p>
        </w:tc>
        <w:tc>
          <w:tcPr>
            <w:tcW w:w="1417" w:type="dxa"/>
            <w:vMerge w:val="restart"/>
            <w:vAlign w:val="center"/>
          </w:tcPr>
          <w:p>
            <w:pPr>
              <w:pStyle w:val="68"/>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Align w:val="center"/>
          </w:tcPr>
          <w:p>
            <w:pPr>
              <w:pStyle w:val="68"/>
              <w:rPr>
                <w:rFonts w:cs="v5.0.0"/>
                <w:lang w:eastAsia="zh-CN"/>
              </w:rPr>
            </w:pPr>
            <w:r>
              <w:rPr>
                <w:rFonts w:cs="v5.0.0"/>
                <w:lang w:eastAsia="zh-CN"/>
              </w:rPr>
              <w:t>10</w:t>
            </w:r>
          </w:p>
        </w:tc>
        <w:tc>
          <w:tcPr>
            <w:tcW w:w="1417" w:type="dxa"/>
            <w:vMerge w:val="continue"/>
            <w:vAlign w:val="center"/>
          </w:tcPr>
          <w:p>
            <w:pPr>
              <w:pStyle w:val="68"/>
              <w:rPr>
                <w:rFonts w:cs="v5.0.0"/>
              </w:rPr>
            </w:pPr>
          </w:p>
        </w:tc>
        <w:tc>
          <w:tcPr>
            <w:tcW w:w="1417" w:type="dxa"/>
            <w:vMerge w:val="continue"/>
            <w:vAlign w:val="center"/>
          </w:tcPr>
          <w:p>
            <w:pPr>
              <w:pStyle w:val="68"/>
              <w:rPr>
                <w:rFonts w:cs="v5.0.0"/>
              </w:rPr>
            </w:pPr>
          </w:p>
        </w:tc>
        <w:tc>
          <w:tcPr>
            <w:tcW w:w="1417" w:type="dxa"/>
            <w:vAlign w:val="center"/>
          </w:tcPr>
          <w:p>
            <w:pPr>
              <w:pStyle w:val="68"/>
              <w:rPr>
                <w:rFonts w:cs="v5.0.0"/>
                <w:lang w:eastAsia="zh-CN"/>
              </w:rPr>
            </w:pPr>
            <w:r>
              <w:rPr>
                <w:rFonts w:cs="v5.0.0"/>
                <w:lang w:eastAsia="zh-CN"/>
              </w:rPr>
              <w:t>-71.3</w:t>
            </w:r>
          </w:p>
        </w:tc>
        <w:tc>
          <w:tcPr>
            <w:tcW w:w="1417" w:type="dxa"/>
            <w:vMerge w:val="continue"/>
            <w:vAlign w:val="center"/>
          </w:tcPr>
          <w:p>
            <w:pPr>
              <w:pStyle w:val="68"/>
              <w:rPr>
                <w:rFonts w:cs="v5.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Align w:val="center"/>
          </w:tcPr>
          <w:p>
            <w:pPr>
              <w:pStyle w:val="68"/>
              <w:rPr>
                <w:rFonts w:cs="v5.0.0"/>
                <w:lang w:eastAsia="zh-CN"/>
              </w:rPr>
            </w:pPr>
            <w:r>
              <w:rPr>
                <w:rFonts w:cs="v5.0.0"/>
                <w:lang w:eastAsia="zh-CN"/>
              </w:rPr>
              <w:t>15</w:t>
            </w:r>
          </w:p>
        </w:tc>
        <w:tc>
          <w:tcPr>
            <w:tcW w:w="1417" w:type="dxa"/>
            <w:vMerge w:val="continue"/>
            <w:vAlign w:val="center"/>
          </w:tcPr>
          <w:p>
            <w:pPr>
              <w:pStyle w:val="68"/>
              <w:rPr>
                <w:rFonts w:cs="v5.0.0"/>
              </w:rPr>
            </w:pPr>
          </w:p>
        </w:tc>
        <w:tc>
          <w:tcPr>
            <w:tcW w:w="1417" w:type="dxa"/>
            <w:vMerge w:val="continue"/>
            <w:vAlign w:val="center"/>
          </w:tcPr>
          <w:p>
            <w:pPr>
              <w:pStyle w:val="68"/>
              <w:rPr>
                <w:rFonts w:cs="v5.0.0"/>
              </w:rPr>
            </w:pPr>
          </w:p>
        </w:tc>
        <w:tc>
          <w:tcPr>
            <w:tcW w:w="1417" w:type="dxa"/>
            <w:vAlign w:val="center"/>
          </w:tcPr>
          <w:p>
            <w:pPr>
              <w:pStyle w:val="68"/>
              <w:rPr>
                <w:rFonts w:cs="v5.0.0"/>
                <w:lang w:eastAsia="zh-CN"/>
              </w:rPr>
            </w:pPr>
            <w:r>
              <w:rPr>
                <w:rFonts w:cs="v5.0.0"/>
                <w:lang w:eastAsia="zh-CN"/>
              </w:rPr>
              <w:t>-69.5</w:t>
            </w:r>
          </w:p>
        </w:tc>
        <w:tc>
          <w:tcPr>
            <w:tcW w:w="1417" w:type="dxa"/>
            <w:vMerge w:val="continue"/>
            <w:vAlign w:val="center"/>
          </w:tcPr>
          <w:p>
            <w:pPr>
              <w:pStyle w:val="68"/>
              <w:rPr>
                <w:rFonts w:cs="v5.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Align w:val="center"/>
          </w:tcPr>
          <w:p>
            <w:pPr>
              <w:pStyle w:val="68"/>
              <w:rPr>
                <w:rFonts w:cs="v5.0.0"/>
                <w:lang w:eastAsia="zh-CN"/>
              </w:rPr>
            </w:pPr>
            <w:r>
              <w:rPr>
                <w:rFonts w:cs="v5.0.0"/>
                <w:lang w:eastAsia="zh-CN"/>
              </w:rPr>
              <w:t>20</w:t>
            </w:r>
          </w:p>
        </w:tc>
        <w:tc>
          <w:tcPr>
            <w:tcW w:w="1417" w:type="dxa"/>
            <w:vMerge w:val="continue"/>
            <w:vAlign w:val="center"/>
          </w:tcPr>
          <w:p>
            <w:pPr>
              <w:pStyle w:val="68"/>
            </w:pPr>
          </w:p>
        </w:tc>
        <w:tc>
          <w:tcPr>
            <w:tcW w:w="1417" w:type="dxa"/>
            <w:vMerge w:val="continue"/>
            <w:vAlign w:val="center"/>
          </w:tcPr>
          <w:p>
            <w:pPr>
              <w:pStyle w:val="68"/>
              <w:rPr>
                <w:rFonts w:cs="v5.0.0"/>
              </w:rPr>
            </w:pPr>
          </w:p>
        </w:tc>
        <w:tc>
          <w:tcPr>
            <w:tcW w:w="1417" w:type="dxa"/>
            <w:vAlign w:val="center"/>
          </w:tcPr>
          <w:p>
            <w:pPr>
              <w:pStyle w:val="68"/>
              <w:rPr>
                <w:rFonts w:cs="v5.0.0"/>
                <w:lang w:eastAsia="zh-CN"/>
              </w:rPr>
            </w:pPr>
            <w:r>
              <w:rPr>
                <w:rFonts w:cs="v5.0.0"/>
                <w:lang w:eastAsia="zh-CN"/>
              </w:rPr>
              <w:t>-68.2</w:t>
            </w:r>
          </w:p>
        </w:tc>
        <w:tc>
          <w:tcPr>
            <w:tcW w:w="1417" w:type="dxa"/>
            <w:vMerge w:val="continue"/>
            <w:vAlign w:val="center"/>
          </w:tcPr>
          <w:p>
            <w:pPr>
              <w:pStyle w:val="68"/>
              <w:rPr>
                <w:rFonts w:cs="v5.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Align w:val="center"/>
          </w:tcPr>
          <w:p>
            <w:pPr>
              <w:pStyle w:val="68"/>
              <w:rPr>
                <w:rFonts w:cs="v5.0.0"/>
                <w:lang w:eastAsia="zh-CN"/>
              </w:rPr>
            </w:pPr>
            <w:r>
              <w:rPr>
                <w:rFonts w:cs="v5.0.0"/>
                <w:lang w:eastAsia="zh-CN"/>
              </w:rPr>
              <w:t>25</w:t>
            </w:r>
          </w:p>
        </w:tc>
        <w:tc>
          <w:tcPr>
            <w:tcW w:w="1417" w:type="dxa"/>
            <w:vMerge w:val="continue"/>
            <w:vAlign w:val="center"/>
          </w:tcPr>
          <w:p>
            <w:pPr>
              <w:pStyle w:val="68"/>
            </w:pPr>
          </w:p>
        </w:tc>
        <w:tc>
          <w:tcPr>
            <w:tcW w:w="1417" w:type="dxa"/>
            <w:vMerge w:val="continue"/>
            <w:vAlign w:val="center"/>
          </w:tcPr>
          <w:p>
            <w:pPr>
              <w:pStyle w:val="68"/>
              <w:rPr>
                <w:rFonts w:cs="v5.0.0"/>
              </w:rPr>
            </w:pPr>
          </w:p>
        </w:tc>
        <w:tc>
          <w:tcPr>
            <w:tcW w:w="1417" w:type="dxa"/>
            <w:vAlign w:val="center"/>
          </w:tcPr>
          <w:p>
            <w:pPr>
              <w:pStyle w:val="68"/>
              <w:rPr>
                <w:rFonts w:cs="v5.0.0"/>
                <w:lang w:eastAsia="zh-CN"/>
              </w:rPr>
            </w:pPr>
            <w:r>
              <w:rPr>
                <w:rFonts w:cs="v5.0.0"/>
                <w:lang w:eastAsia="zh-CN"/>
              </w:rPr>
              <w:t>-67.2</w:t>
            </w:r>
          </w:p>
        </w:tc>
        <w:tc>
          <w:tcPr>
            <w:tcW w:w="1417" w:type="dxa"/>
            <w:vMerge w:val="continue"/>
            <w:vAlign w:val="center"/>
          </w:tcPr>
          <w:p>
            <w:pPr>
              <w:pStyle w:val="68"/>
              <w:rPr>
                <w:rFonts w:cs="v5.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Align w:val="center"/>
          </w:tcPr>
          <w:p>
            <w:pPr>
              <w:pStyle w:val="68"/>
              <w:rPr>
                <w:rFonts w:cs="v5.0.0"/>
                <w:lang w:eastAsia="zh-CN"/>
              </w:rPr>
            </w:pPr>
            <w:r>
              <w:rPr>
                <w:rFonts w:cs="v5.0.0"/>
                <w:lang w:eastAsia="zh-CN"/>
              </w:rPr>
              <w:t>30</w:t>
            </w:r>
          </w:p>
        </w:tc>
        <w:tc>
          <w:tcPr>
            <w:tcW w:w="1417" w:type="dxa"/>
            <w:vMerge w:val="continue"/>
            <w:vAlign w:val="center"/>
          </w:tcPr>
          <w:p>
            <w:pPr>
              <w:pStyle w:val="68"/>
            </w:pPr>
          </w:p>
        </w:tc>
        <w:tc>
          <w:tcPr>
            <w:tcW w:w="1417" w:type="dxa"/>
            <w:vMerge w:val="continue"/>
            <w:vAlign w:val="center"/>
          </w:tcPr>
          <w:p>
            <w:pPr>
              <w:pStyle w:val="68"/>
              <w:rPr>
                <w:rFonts w:cs="v5.0.0"/>
              </w:rPr>
            </w:pPr>
          </w:p>
        </w:tc>
        <w:tc>
          <w:tcPr>
            <w:tcW w:w="1417" w:type="dxa"/>
            <w:vAlign w:val="center"/>
          </w:tcPr>
          <w:p>
            <w:pPr>
              <w:pStyle w:val="68"/>
              <w:rPr>
                <w:rFonts w:cs="v5.0.0"/>
                <w:lang w:eastAsia="zh-CN"/>
              </w:rPr>
            </w:pPr>
            <w:r>
              <w:rPr>
                <w:rFonts w:cs="v5.0.0"/>
                <w:lang w:eastAsia="zh-CN"/>
              </w:rPr>
              <w:t>-66.4</w:t>
            </w:r>
          </w:p>
        </w:tc>
        <w:tc>
          <w:tcPr>
            <w:tcW w:w="1417" w:type="dxa"/>
            <w:vMerge w:val="continue"/>
            <w:vAlign w:val="center"/>
          </w:tcPr>
          <w:p>
            <w:pPr>
              <w:pStyle w:val="68"/>
              <w:rPr>
                <w:rFonts w:cs="v5.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Align w:val="center"/>
          </w:tcPr>
          <w:p>
            <w:pPr>
              <w:pStyle w:val="68"/>
              <w:rPr>
                <w:rFonts w:cs="v5.0.0"/>
                <w:lang w:eastAsia="zh-CN"/>
              </w:rPr>
            </w:pPr>
            <w:r>
              <w:rPr>
                <w:rFonts w:cs="v5.0.0"/>
                <w:lang w:eastAsia="zh-CN"/>
              </w:rPr>
              <w:t>40</w:t>
            </w:r>
          </w:p>
        </w:tc>
        <w:tc>
          <w:tcPr>
            <w:tcW w:w="1417" w:type="dxa"/>
            <w:vMerge w:val="continue"/>
            <w:vAlign w:val="center"/>
          </w:tcPr>
          <w:p>
            <w:pPr>
              <w:pStyle w:val="68"/>
            </w:pPr>
          </w:p>
        </w:tc>
        <w:tc>
          <w:tcPr>
            <w:tcW w:w="1417" w:type="dxa"/>
            <w:vMerge w:val="continue"/>
            <w:vAlign w:val="center"/>
          </w:tcPr>
          <w:p>
            <w:pPr>
              <w:pStyle w:val="68"/>
              <w:rPr>
                <w:rFonts w:cs="v5.0.0"/>
              </w:rPr>
            </w:pPr>
          </w:p>
        </w:tc>
        <w:tc>
          <w:tcPr>
            <w:tcW w:w="1417" w:type="dxa"/>
            <w:vAlign w:val="center"/>
          </w:tcPr>
          <w:p>
            <w:pPr>
              <w:pStyle w:val="68"/>
              <w:rPr>
                <w:rFonts w:cs="v5.0.0"/>
                <w:lang w:eastAsia="zh-CN"/>
              </w:rPr>
            </w:pPr>
            <w:r>
              <w:rPr>
                <w:rFonts w:cs="v5.0.0"/>
                <w:lang w:eastAsia="zh-CN"/>
              </w:rPr>
              <w:t>-65.1</w:t>
            </w:r>
          </w:p>
        </w:tc>
        <w:tc>
          <w:tcPr>
            <w:tcW w:w="1417" w:type="dxa"/>
            <w:vMerge w:val="continue"/>
            <w:vAlign w:val="center"/>
          </w:tcPr>
          <w:p>
            <w:pPr>
              <w:pStyle w:val="68"/>
              <w:rPr>
                <w:rFonts w:cs="v5.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Align w:val="center"/>
          </w:tcPr>
          <w:p>
            <w:pPr>
              <w:pStyle w:val="68"/>
              <w:rPr>
                <w:rFonts w:cs="v5.0.0"/>
                <w:lang w:eastAsia="zh-CN"/>
              </w:rPr>
            </w:pPr>
            <w:r>
              <w:rPr>
                <w:rFonts w:cs="v5.0.0"/>
                <w:lang w:eastAsia="zh-CN"/>
              </w:rPr>
              <w:t>50</w:t>
            </w:r>
          </w:p>
        </w:tc>
        <w:tc>
          <w:tcPr>
            <w:tcW w:w="1417" w:type="dxa"/>
            <w:vMerge w:val="continue"/>
            <w:vAlign w:val="center"/>
          </w:tcPr>
          <w:p>
            <w:pPr>
              <w:pStyle w:val="68"/>
            </w:pPr>
          </w:p>
        </w:tc>
        <w:tc>
          <w:tcPr>
            <w:tcW w:w="1417" w:type="dxa"/>
            <w:vMerge w:val="continue"/>
            <w:vAlign w:val="center"/>
          </w:tcPr>
          <w:p>
            <w:pPr>
              <w:pStyle w:val="68"/>
              <w:rPr>
                <w:rFonts w:cs="v5.0.0"/>
              </w:rPr>
            </w:pPr>
          </w:p>
        </w:tc>
        <w:tc>
          <w:tcPr>
            <w:tcW w:w="1417" w:type="dxa"/>
            <w:vAlign w:val="center"/>
          </w:tcPr>
          <w:p>
            <w:pPr>
              <w:pStyle w:val="68"/>
              <w:rPr>
                <w:rFonts w:cs="v5.0.0"/>
                <w:lang w:eastAsia="zh-CN"/>
              </w:rPr>
            </w:pPr>
            <w:r>
              <w:rPr>
                <w:rFonts w:cs="v5.0.0"/>
                <w:lang w:eastAsia="zh-CN"/>
              </w:rPr>
              <w:t>-64.2</w:t>
            </w:r>
          </w:p>
        </w:tc>
        <w:tc>
          <w:tcPr>
            <w:tcW w:w="1417" w:type="dxa"/>
            <w:vMerge w:val="continue"/>
            <w:vAlign w:val="center"/>
          </w:tcPr>
          <w:p>
            <w:pPr>
              <w:pStyle w:val="68"/>
              <w:rPr>
                <w:rFonts w:cs="v5.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5</w:t>
            </w:r>
          </w:p>
        </w:tc>
        <w:tc>
          <w:tcPr>
            <w:tcW w:w="1417" w:type="dxa"/>
            <w:vMerge w:val="restart"/>
            <w:tcBorders>
              <w:top w:val="single" w:color="auto" w:sz="4" w:space="0"/>
              <w:left w:val="single" w:color="auto" w:sz="4" w:space="0"/>
              <w:right w:val="single" w:color="auto" w:sz="4" w:space="0"/>
            </w:tcBorders>
            <w:vAlign w:val="center"/>
          </w:tcPr>
          <w:p>
            <w:pPr>
              <w:pStyle w:val="68"/>
            </w:pPr>
            <w:r>
              <w:rPr>
                <w:rFonts w:cs="v5.0.0"/>
              </w:rPr>
              <w:t>FRC A15-2 in Annex A.15 in TS 36.104 [13]</w:t>
            </w:r>
          </w:p>
        </w:tc>
        <w:tc>
          <w:tcPr>
            <w:tcW w:w="1417" w:type="dxa"/>
            <w:vMerge w:val="restart"/>
            <w:tcBorders>
              <w:top w:val="single" w:color="auto" w:sz="4" w:space="0"/>
              <w:left w:val="single" w:color="auto" w:sz="4" w:space="0"/>
              <w:right w:val="single" w:color="auto" w:sz="4" w:space="0"/>
            </w:tcBorders>
            <w:vAlign w:val="center"/>
          </w:tcPr>
          <w:p>
            <w:pPr>
              <w:pStyle w:val="68"/>
            </w:pPr>
            <w:r>
              <w:t>-97.6</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-74.5</w:t>
            </w:r>
          </w:p>
        </w:tc>
        <w:tc>
          <w:tcPr>
            <w:tcW w:w="1417" w:type="dxa"/>
            <w:vMerge w:val="restart"/>
            <w:tcBorders>
              <w:top w:val="single" w:color="auto" w:sz="4" w:space="0"/>
              <w:left w:val="single" w:color="auto" w:sz="4" w:space="0"/>
              <w:right w:val="single" w:color="auto" w:sz="4" w:space="0"/>
            </w:tcBorders>
            <w:vAlign w:val="center"/>
          </w:tcPr>
          <w:p>
            <w:pPr>
              <w:pStyle w:val="68"/>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10</w:t>
            </w:r>
          </w:p>
        </w:tc>
        <w:tc>
          <w:tcPr>
            <w:tcW w:w="1417" w:type="dxa"/>
            <w:vMerge w:val="continue"/>
            <w:tcBorders>
              <w:left w:val="single" w:color="auto" w:sz="4" w:space="0"/>
              <w:right w:val="single" w:color="auto" w:sz="4" w:space="0"/>
            </w:tcBorders>
            <w:vAlign w:val="center"/>
          </w:tcPr>
          <w:p>
            <w:pPr>
              <w:pStyle w:val="68"/>
            </w:pPr>
          </w:p>
        </w:tc>
        <w:tc>
          <w:tcPr>
            <w:tcW w:w="1417" w:type="dxa"/>
            <w:vMerge w:val="continue"/>
            <w:tcBorders>
              <w:left w:val="single" w:color="auto" w:sz="4" w:space="0"/>
              <w:right w:val="single" w:color="auto" w:sz="4" w:space="0"/>
            </w:tcBorders>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-71.3</w:t>
            </w:r>
          </w:p>
        </w:tc>
        <w:tc>
          <w:tcPr>
            <w:tcW w:w="1417" w:type="dxa"/>
            <w:vMerge w:val="continue"/>
            <w:tcBorders>
              <w:left w:val="single" w:color="auto" w:sz="4" w:space="0"/>
              <w:right w:val="single" w:color="auto" w:sz="4" w:space="0"/>
            </w:tcBorders>
            <w:vAlign w:val="center"/>
          </w:tcPr>
          <w:p>
            <w:pPr>
              <w:pStyle w:val="68"/>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15</w:t>
            </w:r>
          </w:p>
        </w:tc>
        <w:tc>
          <w:tcPr>
            <w:tcW w:w="1417" w:type="dxa"/>
            <w:vMerge w:val="continue"/>
            <w:tcBorders>
              <w:left w:val="single" w:color="auto" w:sz="4" w:space="0"/>
              <w:right w:val="single" w:color="auto" w:sz="4" w:space="0"/>
            </w:tcBorders>
            <w:vAlign w:val="center"/>
          </w:tcPr>
          <w:p>
            <w:pPr>
              <w:pStyle w:val="68"/>
            </w:pPr>
          </w:p>
        </w:tc>
        <w:tc>
          <w:tcPr>
            <w:tcW w:w="1417" w:type="dxa"/>
            <w:vMerge w:val="continue"/>
            <w:tcBorders>
              <w:left w:val="single" w:color="auto" w:sz="4" w:space="0"/>
              <w:right w:val="single" w:color="auto" w:sz="4" w:space="0"/>
            </w:tcBorders>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-69.5</w:t>
            </w:r>
          </w:p>
        </w:tc>
        <w:tc>
          <w:tcPr>
            <w:tcW w:w="1417" w:type="dxa"/>
            <w:vMerge w:val="continue"/>
            <w:tcBorders>
              <w:left w:val="single" w:color="auto" w:sz="4" w:space="0"/>
              <w:right w:val="single" w:color="auto" w:sz="4" w:space="0"/>
            </w:tcBorders>
            <w:vAlign w:val="center"/>
          </w:tcPr>
          <w:p>
            <w:pPr>
              <w:pStyle w:val="68"/>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20</w:t>
            </w:r>
          </w:p>
        </w:tc>
        <w:tc>
          <w:tcPr>
            <w:tcW w:w="1417" w:type="dxa"/>
            <w:vMerge w:val="continue"/>
            <w:tcBorders>
              <w:left w:val="single" w:color="auto" w:sz="4" w:space="0"/>
              <w:right w:val="single" w:color="auto" w:sz="4" w:space="0"/>
            </w:tcBorders>
            <w:vAlign w:val="center"/>
          </w:tcPr>
          <w:p>
            <w:pPr>
              <w:pStyle w:val="68"/>
            </w:pPr>
          </w:p>
        </w:tc>
        <w:tc>
          <w:tcPr>
            <w:tcW w:w="1417" w:type="dxa"/>
            <w:vMerge w:val="continue"/>
            <w:tcBorders>
              <w:left w:val="single" w:color="auto" w:sz="4" w:space="0"/>
              <w:right w:val="single" w:color="auto" w:sz="4" w:space="0"/>
            </w:tcBorders>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-68.2</w:t>
            </w:r>
          </w:p>
        </w:tc>
        <w:tc>
          <w:tcPr>
            <w:tcW w:w="1417" w:type="dxa"/>
            <w:vMerge w:val="continue"/>
            <w:tcBorders>
              <w:left w:val="single" w:color="auto" w:sz="4" w:space="0"/>
              <w:right w:val="single" w:color="auto" w:sz="4" w:space="0"/>
            </w:tcBorders>
            <w:vAlign w:val="center"/>
          </w:tcPr>
          <w:p>
            <w:pPr>
              <w:pStyle w:val="68"/>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25</w:t>
            </w:r>
          </w:p>
        </w:tc>
        <w:tc>
          <w:tcPr>
            <w:tcW w:w="1417" w:type="dxa"/>
            <w:vMerge w:val="continue"/>
            <w:tcBorders>
              <w:left w:val="single" w:color="auto" w:sz="4" w:space="0"/>
              <w:right w:val="single" w:color="auto" w:sz="4" w:space="0"/>
            </w:tcBorders>
            <w:vAlign w:val="center"/>
          </w:tcPr>
          <w:p>
            <w:pPr>
              <w:pStyle w:val="68"/>
            </w:pPr>
          </w:p>
        </w:tc>
        <w:tc>
          <w:tcPr>
            <w:tcW w:w="1417" w:type="dxa"/>
            <w:vMerge w:val="continue"/>
            <w:tcBorders>
              <w:left w:val="single" w:color="auto" w:sz="4" w:space="0"/>
              <w:right w:val="single" w:color="auto" w:sz="4" w:space="0"/>
            </w:tcBorders>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-67.2</w:t>
            </w:r>
          </w:p>
        </w:tc>
        <w:tc>
          <w:tcPr>
            <w:tcW w:w="1417" w:type="dxa"/>
            <w:vMerge w:val="continue"/>
            <w:tcBorders>
              <w:left w:val="single" w:color="auto" w:sz="4" w:space="0"/>
              <w:right w:val="single" w:color="auto" w:sz="4" w:space="0"/>
            </w:tcBorders>
            <w:vAlign w:val="center"/>
          </w:tcPr>
          <w:p>
            <w:pPr>
              <w:pStyle w:val="68"/>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30</w:t>
            </w:r>
          </w:p>
        </w:tc>
        <w:tc>
          <w:tcPr>
            <w:tcW w:w="1417" w:type="dxa"/>
            <w:vMerge w:val="continue"/>
            <w:tcBorders>
              <w:left w:val="single" w:color="auto" w:sz="4" w:space="0"/>
              <w:right w:val="single" w:color="auto" w:sz="4" w:space="0"/>
            </w:tcBorders>
            <w:vAlign w:val="center"/>
          </w:tcPr>
          <w:p>
            <w:pPr>
              <w:pStyle w:val="68"/>
            </w:pPr>
          </w:p>
        </w:tc>
        <w:tc>
          <w:tcPr>
            <w:tcW w:w="1417" w:type="dxa"/>
            <w:vMerge w:val="continue"/>
            <w:tcBorders>
              <w:left w:val="single" w:color="auto" w:sz="4" w:space="0"/>
              <w:right w:val="single" w:color="auto" w:sz="4" w:space="0"/>
            </w:tcBorders>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-66.4</w:t>
            </w:r>
          </w:p>
        </w:tc>
        <w:tc>
          <w:tcPr>
            <w:tcW w:w="1417" w:type="dxa"/>
            <w:vMerge w:val="continue"/>
            <w:tcBorders>
              <w:left w:val="single" w:color="auto" w:sz="4" w:space="0"/>
              <w:right w:val="single" w:color="auto" w:sz="4" w:space="0"/>
            </w:tcBorders>
            <w:vAlign w:val="center"/>
          </w:tcPr>
          <w:p>
            <w:pPr>
              <w:pStyle w:val="68"/>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40</w:t>
            </w:r>
          </w:p>
        </w:tc>
        <w:tc>
          <w:tcPr>
            <w:tcW w:w="1417" w:type="dxa"/>
            <w:vMerge w:val="continue"/>
            <w:tcBorders>
              <w:left w:val="single" w:color="auto" w:sz="4" w:space="0"/>
              <w:right w:val="single" w:color="auto" w:sz="4" w:space="0"/>
            </w:tcBorders>
            <w:vAlign w:val="center"/>
          </w:tcPr>
          <w:p>
            <w:pPr>
              <w:pStyle w:val="68"/>
            </w:pPr>
          </w:p>
        </w:tc>
        <w:tc>
          <w:tcPr>
            <w:tcW w:w="1417" w:type="dxa"/>
            <w:vMerge w:val="continue"/>
            <w:tcBorders>
              <w:left w:val="single" w:color="auto" w:sz="4" w:space="0"/>
              <w:right w:val="single" w:color="auto" w:sz="4" w:space="0"/>
            </w:tcBorders>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-65.1</w:t>
            </w:r>
          </w:p>
        </w:tc>
        <w:tc>
          <w:tcPr>
            <w:tcW w:w="1417" w:type="dxa"/>
            <w:vMerge w:val="continue"/>
            <w:tcBorders>
              <w:left w:val="single" w:color="auto" w:sz="4" w:space="0"/>
              <w:right w:val="single" w:color="auto" w:sz="4" w:space="0"/>
            </w:tcBorders>
            <w:vAlign w:val="center"/>
          </w:tcPr>
          <w:p>
            <w:pPr>
              <w:pStyle w:val="68"/>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50</w:t>
            </w:r>
          </w:p>
        </w:tc>
        <w:tc>
          <w:tcPr>
            <w:tcW w:w="1417" w:type="dxa"/>
            <w:vMerge w:val="continue"/>
            <w:tcBorders>
              <w:left w:val="single" w:color="auto" w:sz="4" w:space="0"/>
              <w:bottom w:val="single" w:color="auto" w:sz="4" w:space="0"/>
              <w:right w:val="single" w:color="auto" w:sz="4" w:space="0"/>
            </w:tcBorders>
            <w:vAlign w:val="center"/>
          </w:tcPr>
          <w:p>
            <w:pPr>
              <w:pStyle w:val="68"/>
            </w:pPr>
          </w:p>
        </w:tc>
        <w:tc>
          <w:tcPr>
            <w:tcW w:w="1417" w:type="dxa"/>
            <w:vMerge w:val="continue"/>
            <w:tcBorders>
              <w:left w:val="single" w:color="auto" w:sz="4" w:space="0"/>
              <w:bottom w:val="single" w:color="auto" w:sz="4" w:space="0"/>
              <w:right w:val="single" w:color="auto" w:sz="4" w:space="0"/>
            </w:tcBorders>
            <w:vAlign w:val="center"/>
          </w:tcPr>
          <w:p>
            <w:pPr>
              <w:pStyle w:val="68"/>
            </w:pPr>
          </w:p>
        </w:tc>
        <w:tc>
          <w:tcPr>
            <w:tcW w:w="1417" w:type="dxa"/>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-64.2</w:t>
            </w:r>
          </w:p>
        </w:tc>
        <w:tc>
          <w:tcPr>
            <w:tcW w:w="1417" w:type="dxa"/>
            <w:vMerge w:val="continue"/>
            <w:tcBorders>
              <w:left w:val="single" w:color="auto" w:sz="4" w:space="0"/>
              <w:bottom w:val="single" w:color="auto" w:sz="4" w:space="0"/>
              <w:right w:val="single" w:color="auto" w:sz="4" w:space="0"/>
            </w:tcBorders>
            <w:vAlign w:val="center"/>
          </w:tcPr>
          <w:p>
            <w:pPr>
              <w:pStyle w:val="68"/>
              <w:rPr>
                <w:rFonts w:cs="v5.0.0"/>
                <w:lang w:eastAsia="zh-CN"/>
              </w:rPr>
            </w:pPr>
          </w:p>
        </w:tc>
      </w:tr>
    </w:tbl>
    <w:p>
      <w:pPr>
        <w:rPr>
          <w:ins w:id="517" w:author="xuefei" w:date="2020-02-14T14:43:20Z"/>
        </w:rPr>
      </w:pPr>
    </w:p>
    <w:p>
      <w:pPr>
        <w:pStyle w:val="74"/>
        <w:rPr>
          <w:ins w:id="518" w:author="xuefei" w:date="2020-02-14T14:43:22Z"/>
          <w:rFonts w:hint="eastAsia" w:eastAsia="宋体"/>
          <w:lang w:val="en-US" w:eastAsia="zh-CN"/>
        </w:rPr>
      </w:pPr>
      <w:ins w:id="519" w:author="xuefei" w:date="2020-02-14T14:43:22Z">
        <w:r>
          <w:rPr/>
          <w:t>Table 7.3.2-3</w:t>
        </w:r>
      </w:ins>
      <w:ins w:id="520" w:author="xuefei" w:date="2020-02-14T14:43:32Z">
        <w:r>
          <w:rPr>
            <w:rFonts w:hint="eastAsia" w:eastAsia="宋体"/>
            <w:lang w:val="en-US" w:eastAsia="zh-CN"/>
          </w:rPr>
          <w:t>b</w:t>
        </w:r>
      </w:ins>
      <w:ins w:id="521" w:author="xuefei" w:date="2020-02-14T14:43:22Z">
        <w:r>
          <w:rPr/>
          <w:t xml:space="preserve">: Local Area BS dynamic range for </w:t>
        </w:r>
      </w:ins>
      <w:ins w:id="522" w:author="xuefei" w:date="2020-02-14T14:43:39Z">
        <w:r>
          <w:rPr>
            <w:rFonts w:hint="eastAsia" w:eastAsia="宋体"/>
            <w:lang w:val="en-US" w:eastAsia="zh-CN"/>
          </w:rPr>
          <w:t>n</w:t>
        </w:r>
      </w:ins>
      <w:ins w:id="523" w:author="xuefei" w:date="2020-02-14T14:43:40Z">
        <w:r>
          <w:rPr>
            <w:rFonts w:hint="eastAsia" w:eastAsia="宋体"/>
            <w:lang w:val="en-US" w:eastAsia="zh-CN"/>
          </w:rPr>
          <w:t>46</w:t>
        </w:r>
      </w:ins>
    </w:p>
    <w:tbl>
      <w:tblPr>
        <w:tblStyle w:val="59"/>
        <w:tblW w:w="85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7"/>
        <w:gridCol w:w="141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524" w:author="xuefei" w:date="2020-02-14T14:43:53Z"/>
        </w:trPr>
        <w:tc>
          <w:tcPr>
            <w:tcW w:w="1417" w:type="dxa"/>
            <w:vAlign w:val="center"/>
          </w:tcPr>
          <w:p>
            <w:pPr>
              <w:pStyle w:val="67"/>
              <w:rPr>
                <w:ins w:id="525" w:author="xuefei" w:date="2020-02-14T14:43:53Z"/>
                <w:rFonts w:cs="v5.0.0"/>
              </w:rPr>
            </w:pPr>
          </w:p>
          <w:p>
            <w:pPr>
              <w:pStyle w:val="67"/>
              <w:rPr>
                <w:ins w:id="526" w:author="xuefei" w:date="2020-02-14T14:43:53Z"/>
                <w:rFonts w:cs="v5.0.0"/>
              </w:rPr>
            </w:pPr>
            <w:ins w:id="527" w:author="xuefei" w:date="2020-02-14T14:43:53Z">
              <w:r>
                <w:rPr>
                  <w:rFonts w:cs="v5.0.0"/>
                  <w:i/>
                </w:rPr>
                <w:t>BS channel bandwidth</w:t>
              </w:r>
            </w:ins>
            <w:ins w:id="528" w:author="xuefei" w:date="2020-02-14T14:43:53Z">
              <w:r>
                <w:rPr>
                  <w:rFonts w:cs="v5.0.0"/>
                </w:rPr>
                <w:t xml:space="preserve"> (MHz)</w:t>
              </w:r>
            </w:ins>
          </w:p>
        </w:tc>
        <w:tc>
          <w:tcPr>
            <w:tcW w:w="1417" w:type="dxa"/>
            <w:vAlign w:val="top"/>
          </w:tcPr>
          <w:p>
            <w:pPr>
              <w:pStyle w:val="67"/>
              <w:rPr>
                <w:ins w:id="529" w:author="xuefei" w:date="2020-02-14T14:43:53Z"/>
                <w:rFonts w:cs="v5.0.0"/>
                <w:lang w:eastAsia="zh-CN"/>
              </w:rPr>
            </w:pPr>
            <w:ins w:id="530" w:author="xuefei" w:date="2020-02-14T14:43:53Z">
              <w:r>
                <w:rPr>
                  <w:rFonts w:cs="v5.0.0"/>
                  <w:lang w:eastAsia="zh-CN"/>
                </w:rPr>
                <w:t>S</w:t>
              </w:r>
            </w:ins>
            <w:ins w:id="531" w:author="xuefei" w:date="2020-02-14T14:43:53Z">
              <w:r>
                <w:rPr>
                  <w:rFonts w:hint="eastAsia" w:cs="v5.0.0"/>
                  <w:lang w:eastAsia="zh-CN"/>
                </w:rPr>
                <w:t>ubcarrier spacing (kHz)</w:t>
              </w:r>
            </w:ins>
          </w:p>
        </w:tc>
        <w:tc>
          <w:tcPr>
            <w:tcW w:w="1417" w:type="dxa"/>
            <w:vAlign w:val="top"/>
          </w:tcPr>
          <w:p>
            <w:pPr>
              <w:pStyle w:val="67"/>
              <w:rPr>
                <w:ins w:id="532" w:author="xuefei" w:date="2020-02-14T14:43:53Z"/>
                <w:rFonts w:cs="v5.0.0"/>
              </w:rPr>
            </w:pPr>
            <w:ins w:id="533" w:author="xuefei" w:date="2020-02-14T14:43:53Z">
              <w:r>
                <w:rPr>
                  <w:rFonts w:cs="v5.0.0"/>
                </w:rPr>
                <w:t>Reference measurement channel</w:t>
              </w:r>
            </w:ins>
          </w:p>
        </w:tc>
        <w:tc>
          <w:tcPr>
            <w:tcW w:w="1417" w:type="dxa"/>
            <w:vAlign w:val="top"/>
          </w:tcPr>
          <w:p>
            <w:pPr>
              <w:pStyle w:val="67"/>
              <w:rPr>
                <w:ins w:id="534" w:author="xuefei" w:date="2020-02-14T14:43:53Z"/>
                <w:rFonts w:cs="v5.0.0"/>
              </w:rPr>
            </w:pPr>
            <w:ins w:id="535" w:author="xuefei" w:date="2020-02-14T14:43:53Z">
              <w:r>
                <w:rPr>
                  <w:rFonts w:cs="v5.0.0"/>
                </w:rPr>
                <w:t>Wanted signal mean power (dBm)</w:t>
              </w:r>
            </w:ins>
          </w:p>
        </w:tc>
        <w:tc>
          <w:tcPr>
            <w:tcW w:w="1417" w:type="dxa"/>
            <w:vAlign w:val="top"/>
          </w:tcPr>
          <w:p>
            <w:pPr>
              <w:pStyle w:val="67"/>
              <w:rPr>
                <w:ins w:id="536" w:author="xuefei" w:date="2020-02-14T14:43:53Z"/>
                <w:rFonts w:cs="v5.0.0"/>
              </w:rPr>
            </w:pPr>
            <w:ins w:id="537" w:author="xuefei" w:date="2020-02-14T14:43:53Z">
              <w:r>
                <w:rPr>
                  <w:rFonts w:cs="v5.0.0"/>
                </w:rPr>
                <w:t xml:space="preserve">Interfering signal mean power (dBm) / </w:t>
              </w:r>
            </w:ins>
            <w:ins w:id="538" w:author="xuefei" w:date="2020-02-14T14:43:53Z">
              <w:r>
                <w:rPr/>
                <w:t>BW</w:t>
              </w:r>
            </w:ins>
            <w:ins w:id="539" w:author="xuefei" w:date="2020-02-14T14:43:53Z">
              <w:r>
                <w:rPr>
                  <w:vertAlign w:val="subscript"/>
                </w:rPr>
                <w:t>Config</w:t>
              </w:r>
            </w:ins>
          </w:p>
        </w:tc>
        <w:tc>
          <w:tcPr>
            <w:tcW w:w="1417" w:type="dxa"/>
            <w:vAlign w:val="top"/>
          </w:tcPr>
          <w:p>
            <w:pPr>
              <w:pStyle w:val="67"/>
              <w:rPr>
                <w:ins w:id="540" w:author="xuefei" w:date="2020-02-14T14:43:53Z"/>
                <w:rFonts w:cs="v5.0.0"/>
              </w:rPr>
            </w:pPr>
            <w:ins w:id="541" w:author="xuefei" w:date="2020-02-14T14:43:53Z">
              <w:r>
                <w:rPr>
                  <w:rFonts w:cs="v5.0.0"/>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542" w:author="xuefei" w:date="2020-02-14T14:43:53Z"/>
        </w:trPr>
        <w:tc>
          <w:tcPr>
            <w:tcW w:w="1417" w:type="dxa"/>
            <w:vMerge w:val="restart"/>
            <w:vAlign w:val="center"/>
          </w:tcPr>
          <w:p>
            <w:pPr>
              <w:pStyle w:val="68"/>
              <w:rPr>
                <w:ins w:id="543" w:author="xuefei" w:date="2020-02-14T14:43:53Z"/>
                <w:rFonts w:cs="v5.0.0"/>
                <w:lang w:eastAsia="zh-CN"/>
              </w:rPr>
            </w:pPr>
            <w:ins w:id="544" w:author="xuefei" w:date="2020-02-14T14:43:53Z">
              <w:r>
                <w:rPr>
                  <w:rFonts w:hint="eastAsia" w:cs="v5.0.0"/>
                  <w:lang w:eastAsia="zh-CN"/>
                </w:rPr>
                <w:t>10</w:t>
              </w:r>
            </w:ins>
          </w:p>
        </w:tc>
        <w:tc>
          <w:tcPr>
            <w:tcW w:w="1417" w:type="dxa"/>
            <w:vAlign w:val="top"/>
          </w:tcPr>
          <w:p>
            <w:pPr>
              <w:pStyle w:val="68"/>
              <w:rPr>
                <w:ins w:id="545" w:author="xuefei" w:date="2020-02-14T14:43:53Z"/>
                <w:rFonts w:cs="v5.0.0"/>
                <w:lang w:eastAsia="zh-CN"/>
              </w:rPr>
            </w:pPr>
            <w:ins w:id="546" w:author="xuefei" w:date="2020-02-14T14:43:53Z">
              <w:r>
                <w:rPr>
                  <w:rFonts w:hint="eastAsia" w:cs="v5.0.0"/>
                  <w:lang w:eastAsia="zh-CN"/>
                </w:rPr>
                <w:t>15</w:t>
              </w:r>
            </w:ins>
          </w:p>
        </w:tc>
        <w:tc>
          <w:tcPr>
            <w:tcW w:w="1417" w:type="dxa"/>
            <w:vAlign w:val="center"/>
          </w:tcPr>
          <w:p>
            <w:pPr>
              <w:pStyle w:val="68"/>
              <w:rPr>
                <w:ins w:id="547" w:author="xuefei" w:date="2020-02-14T14:43:53Z"/>
                <w:rFonts w:cs="v5.0.0"/>
              </w:rPr>
            </w:pPr>
            <w:ins w:id="548" w:author="xuefei" w:date="2020-02-14T14:43:53Z">
              <w:r>
                <w:rPr>
                  <w:rFonts w:cs="Arial"/>
                  <w:lang w:eastAsia="zh-CN"/>
                </w:rPr>
                <w:t>G-FR1-A</w:t>
              </w:r>
            </w:ins>
            <w:ins w:id="549" w:author="xuefei" w:date="2020-02-14T14:43:53Z">
              <w:r>
                <w:rPr>
                  <w:rFonts w:hint="eastAsia" w:cs="Arial"/>
                  <w:lang w:val="en-US" w:eastAsia="zh-CN"/>
                </w:rPr>
                <w:t>2</w:t>
              </w:r>
            </w:ins>
            <w:ins w:id="550" w:author="xuefei" w:date="2020-02-14T14:43:53Z">
              <w:r>
                <w:rPr>
                  <w:rFonts w:cs="Arial"/>
                  <w:lang w:eastAsia="zh-CN"/>
                </w:rPr>
                <w:t>-</w:t>
              </w:r>
            </w:ins>
            <w:ins w:id="551" w:author="xuefei" w:date="2020-02-14T14:43:53Z">
              <w:r>
                <w:rPr>
                  <w:rFonts w:hint="eastAsia" w:cs="Arial"/>
                  <w:lang w:val="en-US" w:eastAsia="zh-CN"/>
                </w:rPr>
                <w:t>7</w:t>
              </w:r>
            </w:ins>
          </w:p>
        </w:tc>
        <w:tc>
          <w:tcPr>
            <w:tcW w:w="1417" w:type="dxa"/>
            <w:vAlign w:val="bottom"/>
          </w:tcPr>
          <w:p>
            <w:pPr>
              <w:pStyle w:val="68"/>
              <w:rPr>
                <w:ins w:id="552" w:author="xuefei" w:date="2020-02-14T14:43:53Z"/>
                <w:rFonts w:ascii="Arial" w:hAnsi="Arial" w:cs="Arial"/>
                <w:lang w:eastAsia="zh-CN"/>
              </w:rPr>
            </w:pPr>
          </w:p>
        </w:tc>
        <w:tc>
          <w:tcPr>
            <w:tcW w:w="1417" w:type="dxa"/>
            <w:vMerge w:val="restart"/>
            <w:vAlign w:val="center"/>
          </w:tcPr>
          <w:p>
            <w:pPr>
              <w:pStyle w:val="68"/>
              <w:rPr>
                <w:ins w:id="553" w:author="xuefei" w:date="2020-02-14T14:43:53Z"/>
                <w:rFonts w:ascii="Arial" w:hAnsi="Arial" w:cs="Arial"/>
                <w:lang w:eastAsia="zh-CN"/>
              </w:rPr>
            </w:pPr>
            <w:ins w:id="554" w:author="xuefei" w:date="2020-02-14T14:43:53Z">
              <w:r>
                <w:rPr>
                  <w:rFonts w:hint="eastAsia" w:ascii="Arial" w:hAnsi="Arial" w:cs="Arial"/>
                  <w:lang w:val="en-US" w:eastAsia="zh-CN"/>
                </w:rPr>
                <w:t xml:space="preserve">-71.3 </w:t>
              </w:r>
            </w:ins>
          </w:p>
        </w:tc>
        <w:tc>
          <w:tcPr>
            <w:tcW w:w="1417" w:type="dxa"/>
            <w:vMerge w:val="restart"/>
            <w:vAlign w:val="center"/>
          </w:tcPr>
          <w:p>
            <w:pPr>
              <w:pStyle w:val="68"/>
              <w:rPr>
                <w:ins w:id="555" w:author="xuefei" w:date="2020-02-14T14:43:53Z"/>
                <w:rFonts w:cs="v5.0.0"/>
              </w:rPr>
            </w:pPr>
            <w:ins w:id="556" w:author="xuefei" w:date="2020-02-14T14:43:53Z">
              <w:r>
                <w:rPr>
                  <w:rFonts w:hint="eastAsia"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jc w:val="center"/>
          <w:ins w:id="557" w:author="xuefei" w:date="2020-02-14T14:43:53Z"/>
        </w:trPr>
        <w:tc>
          <w:tcPr>
            <w:tcW w:w="1417" w:type="dxa"/>
            <w:vMerge w:val="continue"/>
            <w:vAlign w:val="center"/>
          </w:tcPr>
          <w:p>
            <w:pPr>
              <w:pStyle w:val="68"/>
              <w:rPr>
                <w:ins w:id="558" w:author="xuefei" w:date="2020-02-14T14:43:53Z"/>
                <w:rFonts w:cs="v5.0.0"/>
                <w:lang w:eastAsia="zh-CN"/>
              </w:rPr>
            </w:pPr>
          </w:p>
        </w:tc>
        <w:tc>
          <w:tcPr>
            <w:tcW w:w="1417" w:type="dxa"/>
            <w:vAlign w:val="top"/>
          </w:tcPr>
          <w:p>
            <w:pPr>
              <w:pStyle w:val="68"/>
              <w:rPr>
                <w:ins w:id="559" w:author="xuefei" w:date="2020-02-14T14:43:53Z"/>
                <w:rFonts w:cs="v5.0.0"/>
                <w:lang w:eastAsia="zh-CN"/>
              </w:rPr>
            </w:pPr>
            <w:ins w:id="560" w:author="xuefei" w:date="2020-02-14T14:43:53Z">
              <w:r>
                <w:rPr>
                  <w:rFonts w:hint="eastAsia" w:cs="v5.0.0"/>
                  <w:lang w:eastAsia="zh-CN"/>
                </w:rPr>
                <w:t>30</w:t>
              </w:r>
            </w:ins>
          </w:p>
        </w:tc>
        <w:tc>
          <w:tcPr>
            <w:tcW w:w="1417" w:type="dxa"/>
            <w:vAlign w:val="center"/>
          </w:tcPr>
          <w:p>
            <w:pPr>
              <w:pStyle w:val="68"/>
              <w:rPr>
                <w:ins w:id="561" w:author="xuefei" w:date="2020-02-14T14:43:53Z"/>
                <w:rFonts w:cs="v5.0.0"/>
              </w:rPr>
            </w:pPr>
            <w:ins w:id="562" w:author="xuefei" w:date="2020-02-14T14:43:53Z">
              <w:r>
                <w:rPr>
                  <w:rFonts w:cs="Arial"/>
                  <w:lang w:eastAsia="zh-CN"/>
                </w:rPr>
                <w:t>G-FR1-A</w:t>
              </w:r>
            </w:ins>
            <w:ins w:id="563" w:author="xuefei" w:date="2020-02-14T14:43:53Z">
              <w:r>
                <w:rPr>
                  <w:rFonts w:hint="eastAsia" w:cs="Arial"/>
                  <w:lang w:val="en-US" w:eastAsia="zh-CN"/>
                </w:rPr>
                <w:t>2</w:t>
              </w:r>
            </w:ins>
            <w:ins w:id="564" w:author="xuefei" w:date="2020-02-14T14:43:53Z">
              <w:r>
                <w:rPr>
                  <w:rFonts w:cs="Arial"/>
                  <w:lang w:eastAsia="zh-CN"/>
                </w:rPr>
                <w:t>-</w:t>
              </w:r>
            </w:ins>
            <w:ins w:id="565" w:author="xuefei" w:date="2020-02-14T14:43:53Z">
              <w:r>
                <w:rPr>
                  <w:rFonts w:hint="eastAsia" w:cs="Arial"/>
                  <w:lang w:val="en-US" w:eastAsia="zh-CN"/>
                </w:rPr>
                <w:t>8</w:t>
              </w:r>
            </w:ins>
          </w:p>
        </w:tc>
        <w:tc>
          <w:tcPr>
            <w:tcW w:w="1417" w:type="dxa"/>
            <w:vAlign w:val="bottom"/>
          </w:tcPr>
          <w:p>
            <w:pPr>
              <w:pStyle w:val="68"/>
              <w:rPr>
                <w:ins w:id="566" w:author="xuefei" w:date="2020-02-14T14:43:53Z"/>
                <w:rFonts w:ascii="Arial" w:hAnsi="Arial" w:cs="Arial"/>
                <w:lang w:eastAsia="zh-CN"/>
              </w:rPr>
            </w:pPr>
          </w:p>
        </w:tc>
        <w:tc>
          <w:tcPr>
            <w:tcW w:w="1417" w:type="dxa"/>
            <w:vMerge w:val="continue"/>
            <w:vAlign w:val="center"/>
          </w:tcPr>
          <w:p>
            <w:pPr>
              <w:pStyle w:val="68"/>
              <w:rPr>
                <w:ins w:id="567" w:author="xuefei" w:date="2020-02-14T14:43:53Z"/>
                <w:rFonts w:ascii="Arial" w:hAnsi="Arial" w:cs="Arial"/>
                <w:lang w:eastAsia="zh-CN"/>
              </w:rPr>
            </w:pPr>
          </w:p>
        </w:tc>
        <w:tc>
          <w:tcPr>
            <w:tcW w:w="1417" w:type="dxa"/>
            <w:vMerge w:val="continue"/>
            <w:vAlign w:val="center"/>
          </w:tcPr>
          <w:p>
            <w:pPr>
              <w:pStyle w:val="68"/>
              <w:rPr>
                <w:ins w:id="568" w:author="xuefei" w:date="2020-02-14T14:43:53Z"/>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569" w:author="xuefei" w:date="2020-02-14T14:43:53Z"/>
        </w:trPr>
        <w:tc>
          <w:tcPr>
            <w:tcW w:w="1417" w:type="dxa"/>
            <w:vMerge w:val="continue"/>
            <w:vAlign w:val="center"/>
          </w:tcPr>
          <w:p>
            <w:pPr>
              <w:pStyle w:val="68"/>
              <w:rPr>
                <w:ins w:id="570" w:author="xuefei" w:date="2020-02-14T14:43:53Z"/>
                <w:rFonts w:cs="v5.0.0"/>
                <w:lang w:eastAsia="zh-CN"/>
              </w:rPr>
            </w:pPr>
          </w:p>
        </w:tc>
        <w:tc>
          <w:tcPr>
            <w:tcW w:w="1417" w:type="dxa"/>
            <w:vAlign w:val="top"/>
          </w:tcPr>
          <w:p>
            <w:pPr>
              <w:pStyle w:val="68"/>
              <w:rPr>
                <w:ins w:id="571" w:author="xuefei" w:date="2020-02-14T14:43:53Z"/>
                <w:rFonts w:cs="v5.0.0"/>
                <w:lang w:eastAsia="zh-CN"/>
              </w:rPr>
            </w:pPr>
            <w:ins w:id="572" w:author="xuefei" w:date="2020-02-14T14:43:53Z">
              <w:r>
                <w:rPr>
                  <w:rFonts w:hint="eastAsia" w:cs="v5.0.0"/>
                  <w:lang w:eastAsia="zh-CN"/>
                </w:rPr>
                <w:t>60</w:t>
              </w:r>
            </w:ins>
          </w:p>
        </w:tc>
        <w:tc>
          <w:tcPr>
            <w:tcW w:w="1417" w:type="dxa"/>
            <w:vAlign w:val="center"/>
          </w:tcPr>
          <w:p>
            <w:pPr>
              <w:pStyle w:val="68"/>
              <w:rPr>
                <w:ins w:id="573" w:author="xuefei" w:date="2020-02-14T14:43:53Z"/>
                <w:rFonts w:cs="v5.0.0"/>
                <w:lang w:val="en-US"/>
              </w:rPr>
            </w:pPr>
            <w:ins w:id="574" w:author="xuefei" w:date="2020-02-14T14:43:53Z">
              <w:r>
                <w:rPr>
                  <w:rFonts w:cs="Arial"/>
                  <w:lang w:eastAsia="zh-CN"/>
                </w:rPr>
                <w:t>G-FR1-A</w:t>
              </w:r>
            </w:ins>
            <w:ins w:id="575" w:author="xuefei" w:date="2020-02-14T14:43:53Z">
              <w:r>
                <w:rPr>
                  <w:rFonts w:hint="eastAsia" w:cs="Arial"/>
                  <w:lang w:val="en-US" w:eastAsia="zh-CN"/>
                </w:rPr>
                <w:t>2</w:t>
              </w:r>
            </w:ins>
            <w:ins w:id="576" w:author="xuefei" w:date="2020-02-14T14:43:53Z">
              <w:r>
                <w:rPr>
                  <w:rFonts w:cs="Arial"/>
                  <w:lang w:eastAsia="zh-CN"/>
                </w:rPr>
                <w:t>-</w:t>
              </w:r>
            </w:ins>
            <w:ins w:id="577" w:author="xuefei" w:date="2020-02-14T14:43:53Z">
              <w:r>
                <w:rPr>
                  <w:rFonts w:hint="eastAsia" w:cs="Arial"/>
                  <w:lang w:val="en-US" w:eastAsia="zh-CN"/>
                </w:rPr>
                <w:t>9</w:t>
              </w:r>
            </w:ins>
          </w:p>
        </w:tc>
        <w:tc>
          <w:tcPr>
            <w:tcW w:w="1417" w:type="dxa"/>
            <w:vAlign w:val="bottom"/>
          </w:tcPr>
          <w:p>
            <w:pPr>
              <w:pStyle w:val="68"/>
              <w:rPr>
                <w:ins w:id="578" w:author="xuefei" w:date="2020-02-14T14:43:53Z"/>
                <w:rFonts w:ascii="Arial" w:hAnsi="Arial" w:cs="Arial"/>
                <w:lang w:eastAsia="zh-CN"/>
              </w:rPr>
            </w:pPr>
          </w:p>
        </w:tc>
        <w:tc>
          <w:tcPr>
            <w:tcW w:w="1417" w:type="dxa"/>
            <w:vMerge w:val="continue"/>
            <w:vAlign w:val="center"/>
          </w:tcPr>
          <w:p>
            <w:pPr>
              <w:pStyle w:val="68"/>
              <w:rPr>
                <w:ins w:id="579" w:author="xuefei" w:date="2020-02-14T14:43:53Z"/>
                <w:rFonts w:ascii="Arial" w:hAnsi="Arial" w:cs="Arial"/>
                <w:lang w:eastAsia="zh-CN"/>
              </w:rPr>
            </w:pPr>
          </w:p>
        </w:tc>
        <w:tc>
          <w:tcPr>
            <w:tcW w:w="1417" w:type="dxa"/>
            <w:vMerge w:val="continue"/>
            <w:vAlign w:val="center"/>
          </w:tcPr>
          <w:p>
            <w:pPr>
              <w:pStyle w:val="68"/>
              <w:rPr>
                <w:ins w:id="580" w:author="xuefei" w:date="2020-02-14T14:43:53Z"/>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581" w:author="xuefei" w:date="2020-02-14T14:43:53Z"/>
        </w:trPr>
        <w:tc>
          <w:tcPr>
            <w:tcW w:w="1417" w:type="dxa"/>
            <w:vMerge w:val="restart"/>
            <w:vAlign w:val="center"/>
          </w:tcPr>
          <w:p>
            <w:pPr>
              <w:pStyle w:val="68"/>
              <w:rPr>
                <w:ins w:id="582" w:author="xuefei" w:date="2020-02-14T14:43:53Z"/>
                <w:rFonts w:cs="v5.0.0"/>
                <w:lang w:val="en-US" w:eastAsia="zh-CN"/>
              </w:rPr>
            </w:pPr>
            <w:ins w:id="583" w:author="xuefei" w:date="2020-02-14T14:43:53Z">
              <w:r>
                <w:rPr>
                  <w:rFonts w:hint="eastAsia" w:cs="v5.0.0"/>
                  <w:lang w:val="en-US" w:eastAsia="zh-CN"/>
                </w:rPr>
                <w:t>20</w:t>
              </w:r>
            </w:ins>
          </w:p>
        </w:tc>
        <w:tc>
          <w:tcPr>
            <w:tcW w:w="1417" w:type="dxa"/>
            <w:vAlign w:val="top"/>
          </w:tcPr>
          <w:p>
            <w:pPr>
              <w:pStyle w:val="68"/>
              <w:rPr>
                <w:ins w:id="584" w:author="xuefei" w:date="2020-02-14T14:43:53Z"/>
                <w:rFonts w:cs="v5.0.0"/>
                <w:lang w:eastAsia="zh-CN"/>
              </w:rPr>
            </w:pPr>
            <w:ins w:id="585" w:author="xuefei" w:date="2020-02-14T14:43:53Z">
              <w:r>
                <w:rPr>
                  <w:rFonts w:hint="eastAsia" w:cs="v5.0.0"/>
                  <w:lang w:eastAsia="zh-CN"/>
                </w:rPr>
                <w:t>15</w:t>
              </w:r>
            </w:ins>
          </w:p>
        </w:tc>
        <w:tc>
          <w:tcPr>
            <w:tcW w:w="1417" w:type="dxa"/>
            <w:vAlign w:val="center"/>
          </w:tcPr>
          <w:p>
            <w:pPr>
              <w:pStyle w:val="68"/>
              <w:rPr>
                <w:ins w:id="586" w:author="xuefei" w:date="2020-02-14T14:43:53Z"/>
                <w:rFonts w:cs="v5.0.0"/>
                <w:lang w:val="en-US"/>
              </w:rPr>
            </w:pPr>
            <w:ins w:id="587" w:author="xuefei" w:date="2020-02-14T14:43:53Z">
              <w:r>
                <w:rPr>
                  <w:rFonts w:cs="Arial"/>
                  <w:lang w:eastAsia="zh-CN"/>
                </w:rPr>
                <w:t>G-FR1-A</w:t>
              </w:r>
            </w:ins>
            <w:ins w:id="588" w:author="xuefei" w:date="2020-02-14T14:43:53Z">
              <w:r>
                <w:rPr>
                  <w:rFonts w:hint="eastAsia" w:cs="Arial"/>
                  <w:lang w:val="en-US" w:eastAsia="zh-CN"/>
                </w:rPr>
                <w:t>2</w:t>
              </w:r>
            </w:ins>
            <w:ins w:id="589" w:author="xuefei" w:date="2020-02-14T14:43:53Z">
              <w:r>
                <w:rPr>
                  <w:rFonts w:cs="Arial"/>
                  <w:lang w:eastAsia="zh-CN"/>
                </w:rPr>
                <w:t>-</w:t>
              </w:r>
            </w:ins>
            <w:ins w:id="590" w:author="xuefei" w:date="2020-02-14T14:43:53Z">
              <w:r>
                <w:rPr>
                  <w:rFonts w:hint="eastAsia" w:cs="Arial"/>
                  <w:lang w:val="en-US" w:eastAsia="zh-CN"/>
                </w:rPr>
                <w:t>10</w:t>
              </w:r>
            </w:ins>
          </w:p>
        </w:tc>
        <w:tc>
          <w:tcPr>
            <w:tcW w:w="1417" w:type="dxa"/>
            <w:vAlign w:val="bottom"/>
          </w:tcPr>
          <w:p>
            <w:pPr>
              <w:pStyle w:val="68"/>
              <w:rPr>
                <w:ins w:id="591" w:author="xuefei" w:date="2020-02-14T14:43:53Z"/>
                <w:rFonts w:ascii="Arial" w:hAnsi="Arial" w:cs="Arial"/>
                <w:lang w:eastAsia="zh-CN"/>
              </w:rPr>
            </w:pPr>
          </w:p>
        </w:tc>
        <w:tc>
          <w:tcPr>
            <w:tcW w:w="1417" w:type="dxa"/>
            <w:vMerge w:val="restart"/>
            <w:vAlign w:val="center"/>
          </w:tcPr>
          <w:p>
            <w:pPr>
              <w:pStyle w:val="68"/>
              <w:rPr>
                <w:ins w:id="592" w:author="xuefei" w:date="2020-02-14T14:43:53Z"/>
                <w:rFonts w:ascii="Arial" w:hAnsi="Arial" w:cs="Arial"/>
                <w:lang w:eastAsia="zh-CN"/>
              </w:rPr>
            </w:pPr>
            <w:ins w:id="593" w:author="xuefei" w:date="2020-02-14T14:43:53Z">
              <w:r>
                <w:rPr>
                  <w:rFonts w:hint="eastAsia" w:ascii="Arial" w:hAnsi="Arial" w:cs="Arial"/>
                  <w:lang w:val="en-US" w:eastAsia="zh-CN"/>
                </w:rPr>
                <w:t xml:space="preserve">-68.2 </w:t>
              </w:r>
            </w:ins>
          </w:p>
        </w:tc>
        <w:tc>
          <w:tcPr>
            <w:tcW w:w="1417" w:type="dxa"/>
            <w:vMerge w:val="restart"/>
            <w:vAlign w:val="center"/>
          </w:tcPr>
          <w:p>
            <w:pPr>
              <w:pStyle w:val="68"/>
              <w:rPr>
                <w:ins w:id="594" w:author="xuefei" w:date="2020-02-14T14:43:53Z"/>
                <w:rFonts w:cs="v5.0.0"/>
              </w:rPr>
            </w:pPr>
            <w:ins w:id="595" w:author="xuefei" w:date="2020-02-14T14:43:53Z">
              <w:r>
                <w:rPr>
                  <w:rFonts w:hint="eastAsia"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596" w:author="xuefei" w:date="2020-02-14T14:43:53Z"/>
        </w:trPr>
        <w:tc>
          <w:tcPr>
            <w:tcW w:w="1417" w:type="dxa"/>
            <w:vMerge w:val="continue"/>
            <w:vAlign w:val="center"/>
          </w:tcPr>
          <w:p>
            <w:pPr>
              <w:pStyle w:val="68"/>
              <w:rPr>
                <w:ins w:id="597" w:author="xuefei" w:date="2020-02-14T14:43:53Z"/>
                <w:rFonts w:cs="v5.0.0"/>
                <w:lang w:eastAsia="zh-CN"/>
              </w:rPr>
            </w:pPr>
          </w:p>
        </w:tc>
        <w:tc>
          <w:tcPr>
            <w:tcW w:w="1417" w:type="dxa"/>
            <w:vAlign w:val="top"/>
          </w:tcPr>
          <w:p>
            <w:pPr>
              <w:pStyle w:val="68"/>
              <w:rPr>
                <w:ins w:id="598" w:author="xuefei" w:date="2020-02-14T14:43:53Z"/>
                <w:rFonts w:cs="v5.0.0"/>
                <w:lang w:eastAsia="zh-CN"/>
              </w:rPr>
            </w:pPr>
            <w:ins w:id="599" w:author="xuefei" w:date="2020-02-14T14:43:53Z">
              <w:r>
                <w:rPr>
                  <w:rFonts w:hint="eastAsia" w:cs="v5.0.0"/>
                  <w:lang w:eastAsia="zh-CN"/>
                </w:rPr>
                <w:t>30</w:t>
              </w:r>
            </w:ins>
          </w:p>
        </w:tc>
        <w:tc>
          <w:tcPr>
            <w:tcW w:w="1417" w:type="dxa"/>
            <w:vAlign w:val="center"/>
          </w:tcPr>
          <w:p>
            <w:pPr>
              <w:pStyle w:val="68"/>
              <w:rPr>
                <w:ins w:id="600" w:author="xuefei" w:date="2020-02-14T14:43:53Z"/>
                <w:rFonts w:cs="v5.0.0"/>
                <w:lang w:val="en-US"/>
              </w:rPr>
            </w:pPr>
            <w:ins w:id="601" w:author="xuefei" w:date="2020-02-14T14:43:53Z">
              <w:r>
                <w:rPr>
                  <w:rFonts w:cs="Arial"/>
                  <w:lang w:eastAsia="zh-CN"/>
                </w:rPr>
                <w:t>G-FR1-A</w:t>
              </w:r>
            </w:ins>
            <w:ins w:id="602" w:author="xuefei" w:date="2020-02-14T14:43:53Z">
              <w:r>
                <w:rPr>
                  <w:rFonts w:hint="eastAsia" w:cs="Arial"/>
                  <w:lang w:val="en-US" w:eastAsia="zh-CN"/>
                </w:rPr>
                <w:t>2</w:t>
              </w:r>
            </w:ins>
            <w:ins w:id="603" w:author="xuefei" w:date="2020-02-14T14:43:53Z">
              <w:r>
                <w:rPr>
                  <w:rFonts w:cs="Arial"/>
                  <w:lang w:eastAsia="zh-CN"/>
                </w:rPr>
                <w:t>-</w:t>
              </w:r>
            </w:ins>
            <w:ins w:id="604" w:author="xuefei" w:date="2020-02-14T14:43:53Z">
              <w:r>
                <w:rPr>
                  <w:rFonts w:hint="eastAsia" w:cs="Arial"/>
                  <w:lang w:val="en-US" w:eastAsia="zh-CN"/>
                </w:rPr>
                <w:t>11</w:t>
              </w:r>
            </w:ins>
          </w:p>
        </w:tc>
        <w:tc>
          <w:tcPr>
            <w:tcW w:w="1417" w:type="dxa"/>
            <w:vAlign w:val="bottom"/>
          </w:tcPr>
          <w:p>
            <w:pPr>
              <w:pStyle w:val="68"/>
              <w:rPr>
                <w:ins w:id="605" w:author="xuefei" w:date="2020-02-14T14:43:53Z"/>
                <w:rFonts w:ascii="Arial" w:hAnsi="Arial" w:cs="Arial"/>
                <w:lang w:eastAsia="zh-CN"/>
              </w:rPr>
            </w:pPr>
          </w:p>
        </w:tc>
        <w:tc>
          <w:tcPr>
            <w:tcW w:w="1417" w:type="dxa"/>
            <w:vMerge w:val="continue"/>
            <w:vAlign w:val="center"/>
          </w:tcPr>
          <w:p>
            <w:pPr>
              <w:pStyle w:val="68"/>
              <w:rPr>
                <w:ins w:id="606" w:author="xuefei" w:date="2020-02-14T14:43:53Z"/>
                <w:rFonts w:ascii="Arial" w:hAnsi="Arial" w:cs="Arial"/>
                <w:lang w:eastAsia="zh-CN"/>
              </w:rPr>
            </w:pPr>
          </w:p>
        </w:tc>
        <w:tc>
          <w:tcPr>
            <w:tcW w:w="1417" w:type="dxa"/>
            <w:vMerge w:val="continue"/>
            <w:vAlign w:val="center"/>
          </w:tcPr>
          <w:p>
            <w:pPr>
              <w:pStyle w:val="68"/>
              <w:rPr>
                <w:ins w:id="607" w:author="xuefei" w:date="2020-02-14T14:43:53Z"/>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608" w:author="xuefei" w:date="2020-02-14T14:43:53Z"/>
        </w:trPr>
        <w:tc>
          <w:tcPr>
            <w:tcW w:w="1417" w:type="dxa"/>
            <w:vMerge w:val="continue"/>
            <w:vAlign w:val="center"/>
          </w:tcPr>
          <w:p>
            <w:pPr>
              <w:pStyle w:val="68"/>
              <w:rPr>
                <w:ins w:id="609" w:author="xuefei" w:date="2020-02-14T14:43:53Z"/>
                <w:rFonts w:cs="v5.0.0"/>
                <w:lang w:eastAsia="zh-CN"/>
              </w:rPr>
            </w:pPr>
          </w:p>
        </w:tc>
        <w:tc>
          <w:tcPr>
            <w:tcW w:w="1417" w:type="dxa"/>
            <w:vAlign w:val="top"/>
          </w:tcPr>
          <w:p>
            <w:pPr>
              <w:pStyle w:val="68"/>
              <w:rPr>
                <w:ins w:id="610" w:author="xuefei" w:date="2020-02-14T14:43:53Z"/>
                <w:rFonts w:cs="v5.0.0"/>
                <w:lang w:eastAsia="zh-CN"/>
              </w:rPr>
            </w:pPr>
            <w:ins w:id="611" w:author="xuefei" w:date="2020-02-14T14:43:53Z">
              <w:r>
                <w:rPr>
                  <w:rFonts w:hint="eastAsia" w:cs="v5.0.0"/>
                  <w:lang w:eastAsia="zh-CN"/>
                </w:rPr>
                <w:t>60</w:t>
              </w:r>
            </w:ins>
          </w:p>
        </w:tc>
        <w:tc>
          <w:tcPr>
            <w:tcW w:w="1417" w:type="dxa"/>
            <w:vAlign w:val="center"/>
          </w:tcPr>
          <w:p>
            <w:pPr>
              <w:pStyle w:val="68"/>
              <w:rPr>
                <w:ins w:id="612" w:author="xuefei" w:date="2020-02-14T14:43:53Z"/>
                <w:rFonts w:cs="v5.0.0"/>
                <w:lang w:val="en-US"/>
              </w:rPr>
            </w:pPr>
            <w:ins w:id="613" w:author="xuefei" w:date="2020-02-14T14:43:53Z">
              <w:r>
                <w:rPr>
                  <w:rFonts w:cs="Arial"/>
                  <w:lang w:eastAsia="zh-CN"/>
                </w:rPr>
                <w:t>G-FR1-A</w:t>
              </w:r>
            </w:ins>
            <w:ins w:id="614" w:author="xuefei" w:date="2020-02-14T14:43:53Z">
              <w:r>
                <w:rPr>
                  <w:rFonts w:hint="eastAsia" w:cs="Arial"/>
                  <w:lang w:val="en-US" w:eastAsia="zh-CN"/>
                </w:rPr>
                <w:t>2</w:t>
              </w:r>
            </w:ins>
            <w:ins w:id="615" w:author="xuefei" w:date="2020-02-14T14:43:53Z">
              <w:r>
                <w:rPr>
                  <w:rFonts w:cs="Arial"/>
                  <w:lang w:eastAsia="zh-CN"/>
                </w:rPr>
                <w:t>-</w:t>
              </w:r>
            </w:ins>
            <w:ins w:id="616" w:author="xuefei" w:date="2020-02-14T14:43:53Z">
              <w:r>
                <w:rPr>
                  <w:rFonts w:hint="eastAsia" w:cs="Arial"/>
                  <w:lang w:val="en-US" w:eastAsia="zh-CN"/>
                </w:rPr>
                <w:t>12</w:t>
              </w:r>
            </w:ins>
          </w:p>
        </w:tc>
        <w:tc>
          <w:tcPr>
            <w:tcW w:w="1417" w:type="dxa"/>
            <w:vAlign w:val="bottom"/>
          </w:tcPr>
          <w:p>
            <w:pPr>
              <w:pStyle w:val="68"/>
              <w:rPr>
                <w:ins w:id="617" w:author="xuefei" w:date="2020-02-14T14:43:53Z"/>
                <w:rFonts w:ascii="Arial" w:hAnsi="Arial" w:cs="Arial"/>
                <w:lang w:eastAsia="zh-CN"/>
              </w:rPr>
            </w:pPr>
          </w:p>
        </w:tc>
        <w:tc>
          <w:tcPr>
            <w:tcW w:w="1417" w:type="dxa"/>
            <w:vMerge w:val="continue"/>
            <w:vAlign w:val="center"/>
          </w:tcPr>
          <w:p>
            <w:pPr>
              <w:pStyle w:val="68"/>
              <w:rPr>
                <w:ins w:id="618" w:author="xuefei" w:date="2020-02-14T14:43:53Z"/>
                <w:rFonts w:ascii="Arial" w:hAnsi="Arial" w:cs="Arial"/>
                <w:lang w:eastAsia="zh-CN"/>
              </w:rPr>
            </w:pPr>
          </w:p>
        </w:tc>
        <w:tc>
          <w:tcPr>
            <w:tcW w:w="1417" w:type="dxa"/>
            <w:vMerge w:val="continue"/>
            <w:vAlign w:val="center"/>
          </w:tcPr>
          <w:p>
            <w:pPr>
              <w:pStyle w:val="68"/>
              <w:rPr>
                <w:ins w:id="619" w:author="xuefei" w:date="2020-02-14T14:43:53Z"/>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620" w:author="xuefei" w:date="2020-02-14T14:43:53Z"/>
        </w:trPr>
        <w:tc>
          <w:tcPr>
            <w:tcW w:w="1417" w:type="dxa"/>
            <w:vMerge w:val="restart"/>
            <w:vAlign w:val="center"/>
          </w:tcPr>
          <w:p>
            <w:pPr>
              <w:pStyle w:val="68"/>
              <w:rPr>
                <w:ins w:id="621" w:author="xuefei" w:date="2020-02-14T14:43:53Z"/>
                <w:rFonts w:cs="v5.0.0"/>
                <w:lang w:eastAsia="zh-CN"/>
              </w:rPr>
            </w:pPr>
            <w:ins w:id="622" w:author="xuefei" w:date="2020-02-14T14:43:53Z">
              <w:r>
                <w:rPr>
                  <w:rFonts w:hint="eastAsia" w:cs="v5.0.0"/>
                  <w:lang w:eastAsia="zh-CN"/>
                </w:rPr>
                <w:t>40</w:t>
              </w:r>
            </w:ins>
          </w:p>
        </w:tc>
        <w:tc>
          <w:tcPr>
            <w:tcW w:w="1417" w:type="dxa"/>
            <w:vAlign w:val="top"/>
          </w:tcPr>
          <w:p>
            <w:pPr>
              <w:pStyle w:val="68"/>
              <w:rPr>
                <w:ins w:id="623" w:author="xuefei" w:date="2020-02-14T14:43:53Z"/>
                <w:rFonts w:cs="v5.0.0"/>
              </w:rPr>
            </w:pPr>
            <w:ins w:id="624" w:author="xuefei" w:date="2020-02-14T14:43:53Z">
              <w:r>
                <w:rPr>
                  <w:rFonts w:hint="eastAsia" w:cs="v5.0.0"/>
                  <w:lang w:eastAsia="zh-CN"/>
                </w:rPr>
                <w:t>15</w:t>
              </w:r>
            </w:ins>
          </w:p>
        </w:tc>
        <w:tc>
          <w:tcPr>
            <w:tcW w:w="1417" w:type="dxa"/>
            <w:vAlign w:val="center"/>
          </w:tcPr>
          <w:p>
            <w:pPr>
              <w:pStyle w:val="68"/>
              <w:rPr>
                <w:ins w:id="625" w:author="xuefei" w:date="2020-02-14T14:43:53Z"/>
              </w:rPr>
            </w:pPr>
            <w:ins w:id="626" w:author="xuefei" w:date="2020-02-14T14:43:53Z">
              <w:r>
                <w:rPr>
                  <w:rFonts w:cs="Arial"/>
                  <w:lang w:eastAsia="zh-CN"/>
                </w:rPr>
                <w:t>G-FR1-A</w:t>
              </w:r>
            </w:ins>
            <w:ins w:id="627" w:author="xuefei" w:date="2020-02-14T14:43:53Z">
              <w:r>
                <w:rPr>
                  <w:rFonts w:hint="eastAsia" w:cs="Arial"/>
                  <w:lang w:val="en-US" w:eastAsia="zh-CN"/>
                </w:rPr>
                <w:t>2</w:t>
              </w:r>
            </w:ins>
            <w:ins w:id="628" w:author="xuefei" w:date="2020-02-14T14:43:53Z">
              <w:r>
                <w:rPr>
                  <w:rFonts w:cs="Arial"/>
                  <w:lang w:eastAsia="zh-CN"/>
                </w:rPr>
                <w:t>-</w:t>
              </w:r>
            </w:ins>
            <w:ins w:id="629" w:author="xuefei" w:date="2020-02-14T14:43:53Z">
              <w:r>
                <w:rPr>
                  <w:rFonts w:hint="eastAsia" w:cs="Arial"/>
                  <w:lang w:val="en-US" w:eastAsia="zh-CN"/>
                </w:rPr>
                <w:t>13</w:t>
              </w:r>
            </w:ins>
          </w:p>
        </w:tc>
        <w:tc>
          <w:tcPr>
            <w:tcW w:w="1417" w:type="dxa"/>
            <w:vAlign w:val="bottom"/>
          </w:tcPr>
          <w:p>
            <w:pPr>
              <w:pStyle w:val="68"/>
              <w:rPr>
                <w:ins w:id="630" w:author="xuefei" w:date="2020-02-14T14:43:53Z"/>
                <w:rFonts w:ascii="Arial" w:hAnsi="Arial" w:cs="Arial"/>
                <w:lang w:eastAsia="zh-CN"/>
              </w:rPr>
            </w:pPr>
          </w:p>
        </w:tc>
        <w:tc>
          <w:tcPr>
            <w:tcW w:w="1417" w:type="dxa"/>
            <w:vMerge w:val="restart"/>
            <w:vAlign w:val="center"/>
          </w:tcPr>
          <w:p>
            <w:pPr>
              <w:pStyle w:val="68"/>
              <w:rPr>
                <w:ins w:id="631" w:author="xuefei" w:date="2020-02-14T14:43:53Z"/>
                <w:rFonts w:ascii="Arial" w:hAnsi="Arial" w:cs="Arial"/>
                <w:lang w:eastAsia="zh-CN"/>
              </w:rPr>
            </w:pPr>
            <w:ins w:id="632" w:author="xuefei" w:date="2020-02-14T14:43:53Z">
              <w:r>
                <w:rPr>
                  <w:rFonts w:hint="eastAsia" w:ascii="Arial" w:hAnsi="Arial" w:cs="Arial"/>
                  <w:lang w:val="en-US" w:eastAsia="zh-CN"/>
                </w:rPr>
                <w:t xml:space="preserve">-65.1 </w:t>
              </w:r>
            </w:ins>
          </w:p>
        </w:tc>
        <w:tc>
          <w:tcPr>
            <w:tcW w:w="1417" w:type="dxa"/>
            <w:vMerge w:val="restart"/>
            <w:vAlign w:val="center"/>
          </w:tcPr>
          <w:p>
            <w:pPr>
              <w:pStyle w:val="68"/>
              <w:rPr>
                <w:ins w:id="633" w:author="xuefei" w:date="2020-02-14T14:43:53Z"/>
                <w:rFonts w:cs="v5.0.0"/>
              </w:rPr>
            </w:pPr>
            <w:ins w:id="634" w:author="xuefei" w:date="2020-02-14T14:43:53Z">
              <w:r>
                <w:rPr>
                  <w:rFonts w:hint="eastAsia"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635" w:author="xuefei" w:date="2020-02-14T14:43:53Z"/>
        </w:trPr>
        <w:tc>
          <w:tcPr>
            <w:tcW w:w="1417" w:type="dxa"/>
            <w:vMerge w:val="continue"/>
            <w:vAlign w:val="center"/>
          </w:tcPr>
          <w:p>
            <w:pPr>
              <w:pStyle w:val="68"/>
              <w:rPr>
                <w:ins w:id="636" w:author="xuefei" w:date="2020-02-14T14:43:53Z"/>
                <w:rFonts w:cs="v5.0.0"/>
                <w:lang w:eastAsia="zh-CN"/>
              </w:rPr>
            </w:pPr>
          </w:p>
        </w:tc>
        <w:tc>
          <w:tcPr>
            <w:tcW w:w="1417" w:type="dxa"/>
            <w:vAlign w:val="top"/>
          </w:tcPr>
          <w:p>
            <w:pPr>
              <w:pStyle w:val="68"/>
              <w:rPr>
                <w:ins w:id="637" w:author="xuefei" w:date="2020-02-14T14:43:53Z"/>
                <w:rFonts w:cs="v5.0.0"/>
              </w:rPr>
            </w:pPr>
            <w:ins w:id="638" w:author="xuefei" w:date="2020-02-14T14:43:53Z">
              <w:r>
                <w:rPr>
                  <w:rFonts w:hint="eastAsia" w:cs="v5.0.0"/>
                  <w:lang w:eastAsia="zh-CN"/>
                </w:rPr>
                <w:t>30</w:t>
              </w:r>
            </w:ins>
          </w:p>
        </w:tc>
        <w:tc>
          <w:tcPr>
            <w:tcW w:w="1417" w:type="dxa"/>
            <w:vAlign w:val="center"/>
          </w:tcPr>
          <w:p>
            <w:pPr>
              <w:pStyle w:val="68"/>
              <w:rPr>
                <w:ins w:id="639" w:author="xuefei" w:date="2020-02-14T14:43:53Z"/>
                <w:lang w:val="en-US"/>
              </w:rPr>
            </w:pPr>
            <w:ins w:id="640" w:author="xuefei" w:date="2020-02-14T14:43:53Z">
              <w:r>
                <w:rPr>
                  <w:rFonts w:cs="Arial"/>
                  <w:lang w:eastAsia="zh-CN"/>
                </w:rPr>
                <w:t>G-FR1-A</w:t>
              </w:r>
            </w:ins>
            <w:ins w:id="641" w:author="xuefei" w:date="2020-02-14T14:43:53Z">
              <w:r>
                <w:rPr>
                  <w:rFonts w:hint="eastAsia" w:cs="Arial"/>
                  <w:lang w:val="en-US" w:eastAsia="zh-CN"/>
                </w:rPr>
                <w:t>2</w:t>
              </w:r>
            </w:ins>
            <w:ins w:id="642" w:author="xuefei" w:date="2020-02-14T14:43:53Z">
              <w:r>
                <w:rPr>
                  <w:rFonts w:cs="Arial"/>
                  <w:lang w:eastAsia="zh-CN"/>
                </w:rPr>
                <w:t>-</w:t>
              </w:r>
            </w:ins>
            <w:ins w:id="643" w:author="xuefei" w:date="2020-02-14T14:43:53Z">
              <w:r>
                <w:rPr>
                  <w:rFonts w:hint="eastAsia" w:cs="Arial"/>
                  <w:lang w:val="en-US" w:eastAsia="zh-CN"/>
                </w:rPr>
                <w:t>14</w:t>
              </w:r>
            </w:ins>
          </w:p>
        </w:tc>
        <w:tc>
          <w:tcPr>
            <w:tcW w:w="1417" w:type="dxa"/>
            <w:vAlign w:val="bottom"/>
          </w:tcPr>
          <w:p>
            <w:pPr>
              <w:pStyle w:val="68"/>
              <w:rPr>
                <w:ins w:id="644" w:author="xuefei" w:date="2020-02-14T14:43:53Z"/>
                <w:rFonts w:ascii="Arial" w:hAnsi="Arial" w:cs="Arial"/>
                <w:lang w:eastAsia="zh-CN"/>
              </w:rPr>
            </w:pPr>
          </w:p>
        </w:tc>
        <w:tc>
          <w:tcPr>
            <w:tcW w:w="1417" w:type="dxa"/>
            <w:vMerge w:val="continue"/>
            <w:vAlign w:val="center"/>
          </w:tcPr>
          <w:p>
            <w:pPr>
              <w:pStyle w:val="68"/>
              <w:rPr>
                <w:ins w:id="645" w:author="xuefei" w:date="2020-02-14T14:43:53Z"/>
                <w:rFonts w:ascii="Arial" w:hAnsi="Arial" w:cs="Arial"/>
                <w:lang w:eastAsia="zh-CN"/>
              </w:rPr>
            </w:pPr>
          </w:p>
        </w:tc>
        <w:tc>
          <w:tcPr>
            <w:tcW w:w="1417" w:type="dxa"/>
            <w:vMerge w:val="continue"/>
            <w:vAlign w:val="center"/>
          </w:tcPr>
          <w:p>
            <w:pPr>
              <w:pStyle w:val="68"/>
              <w:rPr>
                <w:ins w:id="646" w:author="xuefei" w:date="2020-02-14T14:43:53Z"/>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647" w:author="xuefei" w:date="2020-02-14T14:43:53Z"/>
        </w:trPr>
        <w:tc>
          <w:tcPr>
            <w:tcW w:w="1417" w:type="dxa"/>
            <w:vMerge w:val="continue"/>
            <w:vAlign w:val="center"/>
          </w:tcPr>
          <w:p>
            <w:pPr>
              <w:pStyle w:val="68"/>
              <w:rPr>
                <w:ins w:id="648" w:author="xuefei" w:date="2020-02-14T14:43:53Z"/>
                <w:rFonts w:cs="v5.0.0"/>
                <w:lang w:eastAsia="zh-CN"/>
              </w:rPr>
            </w:pPr>
          </w:p>
        </w:tc>
        <w:tc>
          <w:tcPr>
            <w:tcW w:w="1417" w:type="dxa"/>
            <w:vAlign w:val="top"/>
          </w:tcPr>
          <w:p>
            <w:pPr>
              <w:pStyle w:val="68"/>
              <w:rPr>
                <w:ins w:id="649" w:author="xuefei" w:date="2020-02-14T14:43:53Z"/>
                <w:rFonts w:cs="v5.0.0"/>
              </w:rPr>
            </w:pPr>
            <w:ins w:id="650" w:author="xuefei" w:date="2020-02-14T14:43:53Z">
              <w:r>
                <w:rPr>
                  <w:rFonts w:hint="eastAsia" w:cs="v5.0.0"/>
                  <w:lang w:eastAsia="zh-CN"/>
                </w:rPr>
                <w:t>60</w:t>
              </w:r>
            </w:ins>
          </w:p>
        </w:tc>
        <w:tc>
          <w:tcPr>
            <w:tcW w:w="1417" w:type="dxa"/>
            <w:vAlign w:val="center"/>
          </w:tcPr>
          <w:p>
            <w:pPr>
              <w:pStyle w:val="68"/>
              <w:rPr>
                <w:ins w:id="651" w:author="xuefei" w:date="2020-02-14T14:43:53Z"/>
                <w:lang w:val="en-US"/>
              </w:rPr>
            </w:pPr>
            <w:ins w:id="652" w:author="xuefei" w:date="2020-02-14T14:43:53Z">
              <w:r>
                <w:rPr>
                  <w:rFonts w:cs="Arial"/>
                  <w:lang w:eastAsia="zh-CN"/>
                </w:rPr>
                <w:t>G-FR1-A</w:t>
              </w:r>
            </w:ins>
            <w:ins w:id="653" w:author="xuefei" w:date="2020-02-14T14:43:53Z">
              <w:r>
                <w:rPr>
                  <w:rFonts w:hint="eastAsia" w:cs="Arial"/>
                  <w:lang w:val="en-US" w:eastAsia="zh-CN"/>
                </w:rPr>
                <w:t>2</w:t>
              </w:r>
            </w:ins>
            <w:ins w:id="654" w:author="xuefei" w:date="2020-02-14T14:43:53Z">
              <w:r>
                <w:rPr>
                  <w:rFonts w:cs="Arial"/>
                  <w:lang w:eastAsia="zh-CN"/>
                </w:rPr>
                <w:t>-</w:t>
              </w:r>
            </w:ins>
            <w:ins w:id="655" w:author="xuefei" w:date="2020-02-14T14:43:53Z">
              <w:r>
                <w:rPr>
                  <w:rFonts w:hint="eastAsia" w:cs="Arial"/>
                  <w:lang w:val="en-US" w:eastAsia="zh-CN"/>
                </w:rPr>
                <w:t>15</w:t>
              </w:r>
            </w:ins>
          </w:p>
        </w:tc>
        <w:tc>
          <w:tcPr>
            <w:tcW w:w="1417" w:type="dxa"/>
            <w:vAlign w:val="bottom"/>
          </w:tcPr>
          <w:p>
            <w:pPr>
              <w:pStyle w:val="68"/>
              <w:rPr>
                <w:ins w:id="656" w:author="xuefei" w:date="2020-02-14T14:43:53Z"/>
                <w:rFonts w:ascii="Arial" w:hAnsi="Arial" w:cs="Arial"/>
                <w:lang w:eastAsia="zh-CN"/>
              </w:rPr>
            </w:pPr>
          </w:p>
        </w:tc>
        <w:tc>
          <w:tcPr>
            <w:tcW w:w="1417" w:type="dxa"/>
            <w:vMerge w:val="continue"/>
            <w:vAlign w:val="center"/>
          </w:tcPr>
          <w:p>
            <w:pPr>
              <w:pStyle w:val="68"/>
              <w:rPr>
                <w:ins w:id="657" w:author="xuefei" w:date="2020-02-14T14:43:53Z"/>
                <w:rFonts w:ascii="Arial" w:hAnsi="Arial" w:cs="Arial"/>
                <w:lang w:eastAsia="zh-CN"/>
              </w:rPr>
            </w:pPr>
          </w:p>
        </w:tc>
        <w:tc>
          <w:tcPr>
            <w:tcW w:w="1417" w:type="dxa"/>
            <w:vMerge w:val="continue"/>
            <w:vAlign w:val="center"/>
          </w:tcPr>
          <w:p>
            <w:pPr>
              <w:pStyle w:val="68"/>
              <w:rPr>
                <w:ins w:id="658" w:author="xuefei" w:date="2020-02-14T14:43:53Z"/>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659" w:author="xuefei" w:date="2020-02-14T14:43:53Z"/>
        </w:trPr>
        <w:tc>
          <w:tcPr>
            <w:tcW w:w="1417" w:type="dxa"/>
            <w:vMerge w:val="restart"/>
            <w:vAlign w:val="center"/>
          </w:tcPr>
          <w:p>
            <w:pPr>
              <w:pStyle w:val="68"/>
              <w:rPr>
                <w:ins w:id="660" w:author="xuefei" w:date="2020-02-14T14:43:53Z"/>
                <w:rFonts w:cs="v5.0.0"/>
                <w:lang w:eastAsia="zh-CN"/>
              </w:rPr>
            </w:pPr>
            <w:ins w:id="661" w:author="xuefei" w:date="2020-02-14T14:43:53Z">
              <w:r>
                <w:rPr>
                  <w:rFonts w:hint="eastAsia" w:cs="v5.0.0"/>
                  <w:lang w:eastAsia="zh-CN"/>
                </w:rPr>
                <w:t>60</w:t>
              </w:r>
            </w:ins>
          </w:p>
        </w:tc>
        <w:tc>
          <w:tcPr>
            <w:tcW w:w="1417" w:type="dxa"/>
            <w:vAlign w:val="top"/>
          </w:tcPr>
          <w:p>
            <w:pPr>
              <w:pStyle w:val="68"/>
              <w:rPr>
                <w:ins w:id="662" w:author="xuefei" w:date="2020-02-14T14:43:53Z"/>
                <w:rFonts w:cs="v5.0.0"/>
              </w:rPr>
            </w:pPr>
            <w:ins w:id="663" w:author="xuefei" w:date="2020-02-14T14:43:53Z">
              <w:r>
                <w:rPr>
                  <w:rFonts w:hint="eastAsia" w:cs="v5.0.0"/>
                  <w:lang w:eastAsia="zh-CN"/>
                </w:rPr>
                <w:t>30</w:t>
              </w:r>
            </w:ins>
          </w:p>
        </w:tc>
        <w:tc>
          <w:tcPr>
            <w:tcW w:w="1417" w:type="dxa"/>
            <w:vAlign w:val="center"/>
          </w:tcPr>
          <w:p>
            <w:pPr>
              <w:pStyle w:val="68"/>
              <w:rPr>
                <w:ins w:id="664" w:author="xuefei" w:date="2020-02-14T14:43:53Z"/>
                <w:lang w:val="en-US"/>
              </w:rPr>
            </w:pPr>
            <w:ins w:id="665" w:author="xuefei" w:date="2020-02-14T14:43:53Z">
              <w:r>
                <w:rPr>
                  <w:rFonts w:cs="Arial"/>
                  <w:lang w:eastAsia="zh-CN"/>
                </w:rPr>
                <w:t>G-FR1-A</w:t>
              </w:r>
            </w:ins>
            <w:ins w:id="666" w:author="xuefei" w:date="2020-02-14T14:43:53Z">
              <w:r>
                <w:rPr>
                  <w:rFonts w:hint="eastAsia" w:cs="Arial"/>
                  <w:lang w:val="en-US" w:eastAsia="zh-CN"/>
                </w:rPr>
                <w:t>2</w:t>
              </w:r>
            </w:ins>
            <w:ins w:id="667" w:author="xuefei" w:date="2020-02-14T14:43:53Z">
              <w:r>
                <w:rPr>
                  <w:rFonts w:cs="Arial"/>
                  <w:lang w:eastAsia="zh-CN"/>
                </w:rPr>
                <w:t>-</w:t>
              </w:r>
            </w:ins>
            <w:ins w:id="668" w:author="xuefei" w:date="2020-02-14T14:43:53Z">
              <w:r>
                <w:rPr>
                  <w:rFonts w:hint="eastAsia" w:cs="Arial"/>
                  <w:lang w:val="en-US" w:eastAsia="zh-CN"/>
                </w:rPr>
                <w:t>16</w:t>
              </w:r>
            </w:ins>
          </w:p>
        </w:tc>
        <w:tc>
          <w:tcPr>
            <w:tcW w:w="1417" w:type="dxa"/>
            <w:vAlign w:val="bottom"/>
          </w:tcPr>
          <w:p>
            <w:pPr>
              <w:pStyle w:val="68"/>
              <w:rPr>
                <w:ins w:id="669" w:author="xuefei" w:date="2020-02-14T14:43:53Z"/>
                <w:rFonts w:ascii="Arial" w:hAnsi="Arial" w:cs="Arial"/>
                <w:lang w:eastAsia="zh-CN"/>
              </w:rPr>
            </w:pPr>
          </w:p>
        </w:tc>
        <w:tc>
          <w:tcPr>
            <w:tcW w:w="1417" w:type="dxa"/>
            <w:vMerge w:val="restart"/>
            <w:vAlign w:val="center"/>
          </w:tcPr>
          <w:p>
            <w:pPr>
              <w:pStyle w:val="68"/>
              <w:rPr>
                <w:ins w:id="670" w:author="xuefei" w:date="2020-02-14T14:43:53Z"/>
                <w:rFonts w:ascii="Arial" w:hAnsi="Arial" w:cs="Arial"/>
                <w:lang w:eastAsia="zh-CN"/>
              </w:rPr>
            </w:pPr>
            <w:ins w:id="671" w:author="xuefei" w:date="2020-02-14T14:43:53Z">
              <w:r>
                <w:rPr>
                  <w:rFonts w:hint="eastAsia" w:ascii="Arial" w:hAnsi="Arial" w:cs="Arial"/>
                  <w:lang w:val="en-US" w:eastAsia="zh-CN"/>
                </w:rPr>
                <w:t xml:space="preserve">-63.3 </w:t>
              </w:r>
            </w:ins>
          </w:p>
        </w:tc>
        <w:tc>
          <w:tcPr>
            <w:tcW w:w="1417" w:type="dxa"/>
            <w:vMerge w:val="restart"/>
            <w:vAlign w:val="center"/>
          </w:tcPr>
          <w:p>
            <w:pPr>
              <w:pStyle w:val="68"/>
              <w:rPr>
                <w:ins w:id="672" w:author="xuefei" w:date="2020-02-14T14:43:53Z"/>
                <w:rFonts w:cs="v5.0.0"/>
                <w:lang w:eastAsia="zh-CN"/>
              </w:rPr>
            </w:pPr>
            <w:ins w:id="673" w:author="xuefei" w:date="2020-02-14T14:43:53Z">
              <w:r>
                <w:rPr>
                  <w:rFonts w:hint="eastAsia"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674" w:author="xuefei" w:date="2020-02-14T14:43:53Z"/>
        </w:trPr>
        <w:tc>
          <w:tcPr>
            <w:tcW w:w="1417" w:type="dxa"/>
            <w:vMerge w:val="continue"/>
            <w:vAlign w:val="center"/>
          </w:tcPr>
          <w:p>
            <w:pPr>
              <w:pStyle w:val="68"/>
              <w:rPr>
                <w:ins w:id="675" w:author="xuefei" w:date="2020-02-14T14:43:53Z"/>
                <w:rFonts w:cs="v5.0.0"/>
                <w:lang w:eastAsia="zh-CN"/>
              </w:rPr>
            </w:pPr>
          </w:p>
        </w:tc>
        <w:tc>
          <w:tcPr>
            <w:tcW w:w="1417" w:type="dxa"/>
            <w:vAlign w:val="top"/>
          </w:tcPr>
          <w:p>
            <w:pPr>
              <w:pStyle w:val="68"/>
              <w:rPr>
                <w:ins w:id="676" w:author="xuefei" w:date="2020-02-14T14:43:53Z"/>
                <w:rFonts w:cs="v5.0.0"/>
              </w:rPr>
            </w:pPr>
            <w:ins w:id="677" w:author="xuefei" w:date="2020-02-14T14:43:53Z">
              <w:r>
                <w:rPr>
                  <w:rFonts w:hint="eastAsia" w:cs="v5.0.0"/>
                  <w:lang w:eastAsia="zh-CN"/>
                </w:rPr>
                <w:t>60</w:t>
              </w:r>
            </w:ins>
          </w:p>
        </w:tc>
        <w:tc>
          <w:tcPr>
            <w:tcW w:w="1417" w:type="dxa"/>
            <w:vAlign w:val="center"/>
          </w:tcPr>
          <w:p>
            <w:pPr>
              <w:pStyle w:val="68"/>
              <w:rPr>
                <w:ins w:id="678" w:author="xuefei" w:date="2020-02-14T14:43:53Z"/>
                <w:lang w:val="en-US"/>
              </w:rPr>
            </w:pPr>
            <w:ins w:id="679" w:author="xuefei" w:date="2020-02-14T14:43:53Z">
              <w:r>
                <w:rPr>
                  <w:rFonts w:cs="Arial"/>
                  <w:lang w:eastAsia="zh-CN"/>
                </w:rPr>
                <w:t>G-FR1-A</w:t>
              </w:r>
            </w:ins>
            <w:ins w:id="680" w:author="xuefei" w:date="2020-02-14T14:43:53Z">
              <w:r>
                <w:rPr>
                  <w:rFonts w:hint="eastAsia" w:cs="Arial"/>
                  <w:lang w:val="en-US" w:eastAsia="zh-CN"/>
                </w:rPr>
                <w:t>2</w:t>
              </w:r>
            </w:ins>
            <w:ins w:id="681" w:author="xuefei" w:date="2020-02-14T14:43:53Z">
              <w:r>
                <w:rPr>
                  <w:rFonts w:cs="Arial"/>
                  <w:lang w:eastAsia="zh-CN"/>
                </w:rPr>
                <w:t>-</w:t>
              </w:r>
            </w:ins>
            <w:ins w:id="682" w:author="xuefei" w:date="2020-02-14T14:43:53Z">
              <w:r>
                <w:rPr>
                  <w:rFonts w:hint="eastAsia" w:cs="Arial"/>
                  <w:lang w:val="en-US" w:eastAsia="zh-CN"/>
                </w:rPr>
                <w:t>17</w:t>
              </w:r>
            </w:ins>
          </w:p>
        </w:tc>
        <w:tc>
          <w:tcPr>
            <w:tcW w:w="1417" w:type="dxa"/>
            <w:vAlign w:val="bottom"/>
          </w:tcPr>
          <w:p>
            <w:pPr>
              <w:pStyle w:val="68"/>
              <w:rPr>
                <w:ins w:id="683" w:author="xuefei" w:date="2020-02-14T14:43:53Z"/>
                <w:rFonts w:ascii="Arial" w:hAnsi="Arial" w:cs="Arial"/>
                <w:lang w:eastAsia="zh-CN"/>
              </w:rPr>
            </w:pPr>
          </w:p>
        </w:tc>
        <w:tc>
          <w:tcPr>
            <w:tcW w:w="1417" w:type="dxa"/>
            <w:vMerge w:val="continue"/>
            <w:vAlign w:val="center"/>
          </w:tcPr>
          <w:p>
            <w:pPr>
              <w:pStyle w:val="68"/>
              <w:rPr>
                <w:ins w:id="684" w:author="xuefei" w:date="2020-02-14T14:43:53Z"/>
                <w:rFonts w:ascii="Arial" w:hAnsi="Arial" w:cs="Arial"/>
                <w:lang w:eastAsia="zh-CN"/>
              </w:rPr>
            </w:pPr>
          </w:p>
        </w:tc>
        <w:tc>
          <w:tcPr>
            <w:tcW w:w="1417" w:type="dxa"/>
            <w:vMerge w:val="continue"/>
            <w:vAlign w:val="center"/>
          </w:tcPr>
          <w:p>
            <w:pPr>
              <w:pStyle w:val="68"/>
              <w:rPr>
                <w:ins w:id="685" w:author="xuefei" w:date="2020-02-14T14:43:53Z"/>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686" w:author="xuefei" w:date="2020-02-14T14:43:53Z"/>
        </w:trPr>
        <w:tc>
          <w:tcPr>
            <w:tcW w:w="1417" w:type="dxa"/>
            <w:vMerge w:val="restart"/>
            <w:vAlign w:val="center"/>
          </w:tcPr>
          <w:p>
            <w:pPr>
              <w:pStyle w:val="68"/>
              <w:rPr>
                <w:ins w:id="687" w:author="xuefei" w:date="2020-02-14T14:43:53Z"/>
                <w:rFonts w:cs="v5.0.0"/>
                <w:lang w:eastAsia="zh-CN"/>
              </w:rPr>
            </w:pPr>
            <w:ins w:id="688" w:author="xuefei" w:date="2020-02-14T14:43:53Z">
              <w:r>
                <w:rPr>
                  <w:rFonts w:hint="eastAsia" w:cs="v5.0.0"/>
                  <w:lang w:eastAsia="zh-CN"/>
                </w:rPr>
                <w:t>80</w:t>
              </w:r>
            </w:ins>
          </w:p>
        </w:tc>
        <w:tc>
          <w:tcPr>
            <w:tcW w:w="1417" w:type="dxa"/>
            <w:vAlign w:val="top"/>
          </w:tcPr>
          <w:p>
            <w:pPr>
              <w:pStyle w:val="68"/>
              <w:rPr>
                <w:ins w:id="689" w:author="xuefei" w:date="2020-02-14T14:43:53Z"/>
                <w:rFonts w:cs="v5.0.0"/>
              </w:rPr>
            </w:pPr>
            <w:ins w:id="690" w:author="xuefei" w:date="2020-02-14T14:43:53Z">
              <w:r>
                <w:rPr>
                  <w:rFonts w:hint="eastAsia" w:cs="v5.0.0"/>
                  <w:lang w:eastAsia="zh-CN"/>
                </w:rPr>
                <w:t>30</w:t>
              </w:r>
            </w:ins>
          </w:p>
        </w:tc>
        <w:tc>
          <w:tcPr>
            <w:tcW w:w="1417" w:type="dxa"/>
            <w:vAlign w:val="center"/>
          </w:tcPr>
          <w:p>
            <w:pPr>
              <w:pStyle w:val="68"/>
              <w:rPr>
                <w:ins w:id="691" w:author="xuefei" w:date="2020-02-14T14:43:53Z"/>
                <w:lang w:val="en-US"/>
              </w:rPr>
            </w:pPr>
            <w:ins w:id="692" w:author="xuefei" w:date="2020-02-14T14:43:53Z">
              <w:r>
                <w:rPr>
                  <w:rFonts w:cs="Arial"/>
                  <w:lang w:eastAsia="zh-CN"/>
                </w:rPr>
                <w:t>G-FR1-A</w:t>
              </w:r>
            </w:ins>
            <w:ins w:id="693" w:author="xuefei" w:date="2020-02-14T14:43:53Z">
              <w:r>
                <w:rPr>
                  <w:rFonts w:hint="eastAsia" w:cs="Arial"/>
                  <w:lang w:val="en-US" w:eastAsia="zh-CN"/>
                </w:rPr>
                <w:t>2</w:t>
              </w:r>
            </w:ins>
            <w:ins w:id="694" w:author="xuefei" w:date="2020-02-14T14:43:53Z">
              <w:r>
                <w:rPr>
                  <w:rFonts w:cs="Arial"/>
                  <w:lang w:eastAsia="zh-CN"/>
                </w:rPr>
                <w:t>-</w:t>
              </w:r>
            </w:ins>
            <w:ins w:id="695" w:author="xuefei" w:date="2020-02-14T14:43:53Z">
              <w:r>
                <w:rPr>
                  <w:rFonts w:hint="eastAsia" w:cs="Arial"/>
                  <w:lang w:val="en-US" w:eastAsia="zh-CN"/>
                </w:rPr>
                <w:t>18</w:t>
              </w:r>
            </w:ins>
          </w:p>
        </w:tc>
        <w:tc>
          <w:tcPr>
            <w:tcW w:w="1417" w:type="dxa"/>
            <w:vAlign w:val="bottom"/>
          </w:tcPr>
          <w:p>
            <w:pPr>
              <w:pStyle w:val="68"/>
              <w:rPr>
                <w:ins w:id="696" w:author="xuefei" w:date="2020-02-14T14:43:53Z"/>
                <w:rFonts w:ascii="Arial" w:hAnsi="Arial" w:cs="Arial"/>
                <w:lang w:eastAsia="zh-CN"/>
              </w:rPr>
            </w:pPr>
          </w:p>
        </w:tc>
        <w:tc>
          <w:tcPr>
            <w:tcW w:w="1417" w:type="dxa"/>
            <w:vMerge w:val="restart"/>
            <w:vAlign w:val="center"/>
          </w:tcPr>
          <w:p>
            <w:pPr>
              <w:pStyle w:val="68"/>
              <w:rPr>
                <w:ins w:id="697" w:author="xuefei" w:date="2020-02-14T14:43:53Z"/>
                <w:rFonts w:ascii="Arial" w:hAnsi="Arial" w:cs="Arial"/>
                <w:lang w:eastAsia="zh-CN"/>
              </w:rPr>
            </w:pPr>
            <w:ins w:id="698" w:author="xuefei" w:date="2020-02-14T14:43:53Z">
              <w:r>
                <w:rPr>
                  <w:rFonts w:hint="eastAsia" w:ascii="Arial" w:hAnsi="Arial" w:cs="Arial"/>
                  <w:lang w:val="en-US" w:eastAsia="zh-CN"/>
                </w:rPr>
                <w:t xml:space="preserve">-62.1 </w:t>
              </w:r>
            </w:ins>
          </w:p>
        </w:tc>
        <w:tc>
          <w:tcPr>
            <w:tcW w:w="1417" w:type="dxa"/>
            <w:vMerge w:val="restart"/>
            <w:vAlign w:val="center"/>
          </w:tcPr>
          <w:p>
            <w:pPr>
              <w:pStyle w:val="68"/>
              <w:rPr>
                <w:ins w:id="699" w:author="xuefei" w:date="2020-02-14T14:43:53Z"/>
                <w:rFonts w:cs="v5.0.0"/>
                <w:lang w:eastAsia="zh-CN"/>
              </w:rPr>
            </w:pPr>
            <w:ins w:id="700" w:author="xuefei" w:date="2020-02-14T14:43:53Z">
              <w:r>
                <w:rPr>
                  <w:rFonts w:hint="eastAsia"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701" w:author="xuefei" w:date="2020-02-14T14:43:53Z"/>
        </w:trPr>
        <w:tc>
          <w:tcPr>
            <w:tcW w:w="1417" w:type="dxa"/>
            <w:vMerge w:val="continue"/>
            <w:vAlign w:val="center"/>
          </w:tcPr>
          <w:p>
            <w:pPr>
              <w:pStyle w:val="68"/>
              <w:rPr>
                <w:ins w:id="702" w:author="xuefei" w:date="2020-02-14T14:43:53Z"/>
                <w:rFonts w:cs="v5.0.0"/>
                <w:lang w:eastAsia="zh-CN"/>
              </w:rPr>
            </w:pPr>
          </w:p>
        </w:tc>
        <w:tc>
          <w:tcPr>
            <w:tcW w:w="1417" w:type="dxa"/>
            <w:vAlign w:val="top"/>
          </w:tcPr>
          <w:p>
            <w:pPr>
              <w:pStyle w:val="68"/>
              <w:rPr>
                <w:ins w:id="703" w:author="xuefei" w:date="2020-02-14T14:43:53Z"/>
                <w:rFonts w:cs="v5.0.0"/>
              </w:rPr>
            </w:pPr>
            <w:ins w:id="704" w:author="xuefei" w:date="2020-02-14T14:43:53Z">
              <w:r>
                <w:rPr>
                  <w:rFonts w:hint="eastAsia" w:cs="v5.0.0"/>
                  <w:lang w:eastAsia="zh-CN"/>
                </w:rPr>
                <w:t>60</w:t>
              </w:r>
            </w:ins>
          </w:p>
        </w:tc>
        <w:tc>
          <w:tcPr>
            <w:tcW w:w="1417" w:type="dxa"/>
            <w:vAlign w:val="center"/>
          </w:tcPr>
          <w:p>
            <w:pPr>
              <w:pStyle w:val="68"/>
              <w:rPr>
                <w:ins w:id="705" w:author="xuefei" w:date="2020-02-14T14:43:53Z"/>
                <w:rFonts w:ascii="Arial" w:hAnsi="Arial" w:cs="Arial"/>
                <w:lang w:val="en-US" w:eastAsia="zh-CN"/>
              </w:rPr>
            </w:pPr>
            <w:ins w:id="706" w:author="xuefei" w:date="2020-02-14T14:43:53Z">
              <w:r>
                <w:rPr>
                  <w:rFonts w:ascii="Arial" w:hAnsi="Arial" w:cs="Arial"/>
                  <w:lang w:eastAsia="zh-CN"/>
                </w:rPr>
                <w:t>G-FR1-A</w:t>
              </w:r>
            </w:ins>
            <w:ins w:id="707" w:author="xuefei" w:date="2020-02-14T14:43:53Z">
              <w:r>
                <w:rPr>
                  <w:rFonts w:hint="eastAsia" w:ascii="Arial" w:hAnsi="Arial" w:cs="Arial"/>
                  <w:lang w:val="en-US" w:eastAsia="zh-CN"/>
                </w:rPr>
                <w:t>2</w:t>
              </w:r>
            </w:ins>
            <w:ins w:id="708" w:author="xuefei" w:date="2020-02-14T14:43:53Z">
              <w:r>
                <w:rPr>
                  <w:rFonts w:ascii="Arial" w:hAnsi="Arial" w:cs="Arial"/>
                  <w:lang w:eastAsia="zh-CN"/>
                </w:rPr>
                <w:t>-</w:t>
              </w:r>
            </w:ins>
            <w:ins w:id="709" w:author="xuefei" w:date="2020-02-14T14:43:53Z">
              <w:r>
                <w:rPr>
                  <w:rFonts w:hint="eastAsia" w:ascii="Arial" w:hAnsi="Arial" w:cs="Arial"/>
                  <w:lang w:val="en-US" w:eastAsia="zh-CN"/>
                </w:rPr>
                <w:t>19</w:t>
              </w:r>
            </w:ins>
          </w:p>
        </w:tc>
        <w:tc>
          <w:tcPr>
            <w:tcW w:w="1417" w:type="dxa"/>
            <w:vAlign w:val="bottom"/>
          </w:tcPr>
          <w:p>
            <w:pPr>
              <w:pStyle w:val="68"/>
              <w:rPr>
                <w:ins w:id="710" w:author="xuefei" w:date="2020-02-14T14:43:53Z"/>
                <w:rFonts w:ascii="Arial" w:hAnsi="Arial" w:cs="Arial"/>
                <w:lang w:eastAsia="zh-CN"/>
              </w:rPr>
            </w:pPr>
          </w:p>
        </w:tc>
        <w:tc>
          <w:tcPr>
            <w:tcW w:w="1417" w:type="dxa"/>
            <w:vMerge w:val="continue"/>
            <w:vAlign w:val="center"/>
          </w:tcPr>
          <w:p>
            <w:pPr>
              <w:pStyle w:val="68"/>
              <w:rPr>
                <w:ins w:id="711" w:author="xuefei" w:date="2020-02-14T14:43:53Z"/>
                <w:rFonts w:cs="v5.0.0"/>
              </w:rPr>
            </w:pPr>
          </w:p>
        </w:tc>
        <w:tc>
          <w:tcPr>
            <w:tcW w:w="1417" w:type="dxa"/>
            <w:vMerge w:val="continue"/>
            <w:vAlign w:val="center"/>
          </w:tcPr>
          <w:p>
            <w:pPr>
              <w:pStyle w:val="68"/>
              <w:rPr>
                <w:ins w:id="712" w:author="xuefei" w:date="2020-02-14T14:43:53Z"/>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713" w:author="xuefei" w:date="2020-02-14T14:43:53Z"/>
        </w:trPr>
        <w:tc>
          <w:tcPr>
            <w:tcW w:w="8502" w:type="dxa"/>
            <w:gridSpan w:val="6"/>
            <w:vAlign w:val="center"/>
          </w:tcPr>
          <w:p>
            <w:pPr>
              <w:pStyle w:val="90"/>
              <w:rPr>
                <w:ins w:id="714" w:author="xuefei" w:date="2020-02-14T14:43:53Z"/>
              </w:rPr>
            </w:pPr>
            <w:ins w:id="715" w:author="xuefei" w:date="2020-02-14T14:43:53Z">
              <w:r>
                <w:rPr/>
                <w:t>NOTE:</w:t>
              </w:r>
            </w:ins>
            <w:ins w:id="716" w:author="xuefei" w:date="2020-02-14T14:43:53Z">
              <w:r>
                <w:rPr/>
                <w:tab/>
              </w:r>
            </w:ins>
            <w:ins w:id="717" w:author="xuefei" w:date="2020-02-14T14:43:53Z">
              <w:r>
                <w:rPr/>
                <w:t xml:space="preserve">The wanted signal mean power is the power level of a single instance of the corresponding reference measurement channel. </w:t>
              </w:r>
            </w:ins>
            <w:ins w:id="718" w:author="xuefei" w:date="2020-02-14T14:43:53Z">
              <w:r>
                <w:rPr>
                  <w:rFonts w:cs="Arial"/>
                </w:rPr>
                <w:t xml:space="preserve">This requirement shall be met for each </w:t>
              </w:r>
            </w:ins>
            <w:ins w:id="719" w:author="xuefei" w:date="2020-02-14T14:43:53Z">
              <w:r>
                <w:rPr>
                  <w:rFonts w:hint="eastAsia" w:cs="Arial"/>
                  <w:lang w:val="en-US" w:eastAsia="zh-CN"/>
                </w:rPr>
                <w:t>interleaved</w:t>
              </w:r>
            </w:ins>
            <w:ins w:id="720" w:author="xuefei" w:date="2020-02-14T14:43:53Z">
              <w:r>
                <w:rPr>
                  <w:rFonts w:cs="Arial"/>
                </w:rPr>
                <w:t xml:space="preserve"> application of a single instance of the reference measurement channel mapped to disjoint frequency ranges with a width corresponding to the number of resource blocks of the reference measurement channel each</w:t>
              </w:r>
            </w:ins>
            <w:ins w:id="721" w:author="xuefei" w:date="2020-02-14T14:43:53Z">
              <w:r>
                <w:rPr>
                  <w:rFonts w:cs="Arial"/>
                  <w:lang w:eastAsia="ko-KR"/>
                </w:rPr>
                <w:t>.</w:t>
              </w:r>
            </w:ins>
          </w:p>
        </w:tc>
      </w:tr>
    </w:tbl>
    <w:p/>
    <w:p>
      <w:pPr>
        <w:pStyle w:val="3"/>
      </w:pPr>
      <w:bookmarkStart w:id="23" w:name="_Toc21127533"/>
      <w:bookmarkStart w:id="24" w:name="_Toc29811742"/>
      <w:r>
        <w:t>7.4</w:t>
      </w:r>
      <w:r>
        <w:tab/>
      </w:r>
      <w:r>
        <w:t>In-band selectivity and blocking</w:t>
      </w:r>
      <w:bookmarkEnd w:id="23"/>
      <w:bookmarkEnd w:id="24"/>
    </w:p>
    <w:p>
      <w:pPr>
        <w:pStyle w:val="4"/>
      </w:pPr>
      <w:bookmarkStart w:id="25" w:name="_Toc21127534"/>
      <w:bookmarkStart w:id="26" w:name="_Toc29811743"/>
      <w:r>
        <w:t>7.4.1</w:t>
      </w:r>
      <w:r>
        <w:tab/>
      </w:r>
      <w:r>
        <w:t>Adjacent Channel Selectivity (ACS)</w:t>
      </w:r>
      <w:bookmarkEnd w:id="25"/>
      <w:bookmarkEnd w:id="26"/>
    </w:p>
    <w:p>
      <w:pPr>
        <w:pStyle w:val="5"/>
        <w:rPr>
          <w:rFonts w:eastAsia="宋体"/>
        </w:rPr>
      </w:pPr>
      <w:bookmarkStart w:id="27" w:name="_Toc29811744"/>
      <w:bookmarkStart w:id="28" w:name="_Toc21127535"/>
      <w:r>
        <w:rPr>
          <w:rFonts w:eastAsia="宋体"/>
        </w:rPr>
        <w:t>7.4.1.1</w:t>
      </w:r>
      <w:r>
        <w:tab/>
      </w:r>
      <w:r>
        <w:t>General</w:t>
      </w:r>
      <w:bookmarkEnd w:id="27"/>
      <w:bookmarkEnd w:id="28"/>
    </w:p>
    <w:p>
      <w:pPr>
        <w:rPr>
          <w:lang w:eastAsia="ko-KR"/>
        </w:rPr>
      </w:pPr>
      <w:r>
        <w:rPr>
          <w:lang w:eastAsia="ko-KR"/>
        </w:rPr>
        <w:t>Adjacent channel selectivity (ACS) is a measure of the receiver</w:t>
      </w:r>
      <w:r>
        <w:t>'</w:t>
      </w:r>
      <w:r>
        <w:rPr>
          <w:lang w:eastAsia="ko-KR"/>
        </w:rPr>
        <w:t xml:space="preserve">s ability to receive a wanted signal at its assigned channel frequency </w:t>
      </w:r>
      <w:r>
        <w:t xml:space="preserve">at the </w:t>
      </w:r>
      <w:r>
        <w:rPr>
          <w:i/>
          <w:iCs/>
        </w:rPr>
        <w:t>antenna connector</w:t>
      </w:r>
      <w:r>
        <w:rPr>
          <w:lang w:val="en-US" w:eastAsia="zh-CN"/>
        </w:rPr>
        <w:t xml:space="preserve"> </w:t>
      </w:r>
      <w:r>
        <w:rPr>
          <w:rFonts w:eastAsia="??"/>
        </w:rPr>
        <w:t xml:space="preserve">for </w:t>
      </w:r>
      <w:r>
        <w:rPr>
          <w:rFonts w:eastAsia="??"/>
          <w:i/>
        </w:rPr>
        <w:t>BS type 1-C</w:t>
      </w:r>
      <w:r>
        <w:rPr>
          <w:rFonts w:eastAsia="宋体"/>
          <w:lang w:val="en-US" w:eastAsia="zh-CN"/>
        </w:rPr>
        <w:t xml:space="preserve"> </w:t>
      </w:r>
      <w:r>
        <w:rPr>
          <w:lang w:val="en-US" w:eastAsia="zh-CN"/>
        </w:rPr>
        <w:t xml:space="preserve">or </w:t>
      </w:r>
      <w:r>
        <w:rPr>
          <w:i/>
        </w:rPr>
        <w:t>TAB connector</w:t>
      </w:r>
      <w:r>
        <w:rPr>
          <w:i/>
          <w:lang w:val="en-US" w:eastAsia="zh-CN"/>
        </w:rPr>
        <w:t xml:space="preserve"> </w:t>
      </w:r>
      <w:r>
        <w:rPr>
          <w:rFonts w:eastAsia="??"/>
        </w:rPr>
        <w:t xml:space="preserve">for </w:t>
      </w:r>
      <w:r>
        <w:rPr>
          <w:rFonts w:eastAsia="??"/>
          <w:i/>
        </w:rPr>
        <w:t>BS type 1-</w:t>
      </w:r>
      <w:r>
        <w:rPr>
          <w:rFonts w:eastAsia="宋体"/>
          <w:i/>
          <w:lang w:val="en-US" w:eastAsia="zh-CN"/>
        </w:rPr>
        <w:t>H</w:t>
      </w:r>
      <w:r>
        <w:t xml:space="preserve"> </w:t>
      </w:r>
      <w:r>
        <w:rPr>
          <w:lang w:eastAsia="ko-KR"/>
        </w:rPr>
        <w:t>in the presence of an adjacent channel signal with a specified centre frequency offset of the interfering signal to the band edge of a victim system.</w:t>
      </w:r>
    </w:p>
    <w:p>
      <w:pPr>
        <w:pStyle w:val="5"/>
        <w:rPr>
          <w:rFonts w:eastAsia="宋体"/>
        </w:rPr>
      </w:pPr>
      <w:bookmarkStart w:id="29" w:name="_Toc21127536"/>
      <w:bookmarkStart w:id="30" w:name="_Toc29811745"/>
      <w:r>
        <w:rPr>
          <w:rFonts w:eastAsia="宋体"/>
        </w:rPr>
        <w:t>7.4.1.2</w:t>
      </w:r>
      <w:r>
        <w:tab/>
      </w:r>
      <w:r>
        <w:t xml:space="preserve">Minimum requirement for </w:t>
      </w:r>
      <w:r>
        <w:rPr>
          <w:i/>
        </w:rPr>
        <w:t>BS type 1-C</w:t>
      </w:r>
      <w:r>
        <w:t xml:space="preserve"> and </w:t>
      </w:r>
      <w:r>
        <w:rPr>
          <w:i/>
        </w:rPr>
        <w:t>BS type 1-H</w:t>
      </w:r>
      <w:bookmarkEnd w:id="29"/>
      <w:bookmarkEnd w:id="30"/>
    </w:p>
    <w:p>
      <w:pPr>
        <w:rPr>
          <w:lang w:eastAsia="zh-CN"/>
        </w:rPr>
      </w:pPr>
      <w:r>
        <w:t xml:space="preserve">The throughput shall be </w:t>
      </w:r>
      <w:r>
        <w:rPr>
          <w:rFonts w:hint="eastAsia"/>
        </w:rPr>
        <w:t>≥</w:t>
      </w:r>
      <w:r>
        <w:t xml:space="preserve"> 95% of the maximum throughput of the reference measurement channel</w:t>
      </w:r>
      <w:r>
        <w:rPr>
          <w:lang w:eastAsia="zh-CN"/>
        </w:rPr>
        <w:t>.</w:t>
      </w:r>
    </w:p>
    <w:p>
      <w:pPr>
        <w:rPr>
          <w:rFonts w:eastAsia="Osaka"/>
        </w:rPr>
      </w:pPr>
      <w:r>
        <w:rPr>
          <w:lang w:eastAsia="zh-CN"/>
        </w:rPr>
        <w:t xml:space="preserve">For BS,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or </w:t>
      </w:r>
      <w:r>
        <w:rPr>
          <w:i/>
        </w:rPr>
        <w:t>BS type 1-H</w:t>
      </w:r>
      <w:r>
        <w:t xml:space="preserve"> </w:t>
      </w:r>
      <w:r>
        <w:rPr>
          <w:i/>
        </w:rPr>
        <w:t>TAB connector</w:t>
      </w:r>
      <w:r>
        <w:t xml:space="preserve"> </w:t>
      </w:r>
      <w:r>
        <w:rPr>
          <w:lang w:eastAsia="zh-CN"/>
        </w:rPr>
        <w:t>are</w:t>
      </w:r>
      <w:r>
        <w:t xml:space="preserve"> specified</w:t>
      </w:r>
      <w:r>
        <w:rPr>
          <w:rFonts w:eastAsia="Osaka"/>
        </w:rPr>
        <w:t xml:space="preserve"> in table </w:t>
      </w:r>
      <w:r>
        <w:rPr>
          <w:rFonts w:eastAsia="宋体" w:cs="v5.0.0"/>
          <w:lang w:eastAsia="zh-CN"/>
        </w:rPr>
        <w:t>7.4.1.2</w:t>
      </w:r>
      <w:r>
        <w:rPr>
          <w:rFonts w:eastAsia="Osaka"/>
        </w:rPr>
        <w:t>-</w:t>
      </w:r>
      <w:r>
        <w:rPr>
          <w:rFonts w:eastAsia="宋体"/>
          <w:lang w:eastAsia="zh-CN"/>
        </w:rPr>
        <w:t>1</w:t>
      </w:r>
      <w:r>
        <w:rPr>
          <w:rFonts w:eastAsia="Osaka"/>
        </w:rPr>
        <w:t xml:space="preserve"> </w:t>
      </w:r>
      <w:r>
        <w:rPr>
          <w:rFonts w:eastAsia="宋体"/>
          <w:lang w:eastAsia="zh-CN"/>
        </w:rPr>
        <w:t xml:space="preserve">and the frequency offset between the wanted and interfering signal in table 7.4.1.2-2 </w:t>
      </w:r>
      <w:r>
        <w:rPr>
          <w:rFonts w:eastAsia="Osaka"/>
        </w:rPr>
        <w:t xml:space="preserve">for ACS. The reference measurement channel for the wanted signal is identified in table 7.2.2-1, 7.2.2-2 and 7.2.2-3 for each </w:t>
      </w:r>
      <w:r>
        <w:rPr>
          <w:rFonts w:eastAsia="Osaka"/>
          <w:i/>
        </w:rPr>
        <w:t>BS channel bandwidth</w:t>
      </w:r>
      <w:r>
        <w:rPr>
          <w:rFonts w:eastAsia="Osaka"/>
        </w:rPr>
        <w:t xml:space="preserve"> and further specified in annex A.1. The characteristics of the interfering signal is further specified in annex D.</w:t>
      </w:r>
    </w:p>
    <w:p>
      <w:pPr>
        <w:rPr>
          <w:rFonts w:eastAsia="Osaka"/>
        </w:rPr>
      </w:pPr>
      <w:r>
        <w:rPr>
          <w:lang w:eastAsia="zh-CN"/>
        </w:rPr>
        <w:t xml:space="preserve">For BS supporting NB-IoT operation in NR in-band,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w:t>
      </w:r>
      <w:r>
        <w:rPr>
          <w:lang w:eastAsia="zh-CN"/>
        </w:rPr>
        <w:t>are</w:t>
      </w:r>
      <w:r>
        <w:t xml:space="preserve"> specified</w:t>
      </w:r>
      <w:r>
        <w:rPr>
          <w:rFonts w:eastAsia="Osaka"/>
        </w:rPr>
        <w:t xml:space="preserve"> in table </w:t>
      </w:r>
      <w:r>
        <w:rPr>
          <w:rFonts w:eastAsia="宋体" w:cs="v5.0.0"/>
          <w:lang w:eastAsia="zh-CN"/>
        </w:rPr>
        <w:t>7.4.1.2</w:t>
      </w:r>
      <w:r>
        <w:rPr>
          <w:rFonts w:eastAsia="Osaka"/>
        </w:rPr>
        <w:t>-</w:t>
      </w:r>
      <w:r>
        <w:rPr>
          <w:rFonts w:eastAsia="宋体"/>
          <w:lang w:eastAsia="zh-CN"/>
        </w:rPr>
        <w:t>1</w:t>
      </w:r>
      <w:r>
        <w:rPr>
          <w:rFonts w:eastAsia="Osaka"/>
        </w:rPr>
        <w:t xml:space="preserve"> </w:t>
      </w:r>
      <w:r>
        <w:rPr>
          <w:rFonts w:eastAsia="宋体"/>
          <w:lang w:eastAsia="zh-CN"/>
        </w:rPr>
        <w:t xml:space="preserve">and the frequency offset between the wanted and interfering signal in table 7.4.1.2-2 </w:t>
      </w:r>
      <w:r>
        <w:rPr>
          <w:rFonts w:eastAsia="Osaka"/>
        </w:rPr>
        <w:t>for ACS. The reference measurement channel for the NB-IoT wanted signal is identified in clause 7.2.1 of TS 36.104 [13]. The characteristics of the interfering signal is further specified in annex D.</w:t>
      </w:r>
    </w:p>
    <w:p>
      <w:pPr>
        <w:rPr>
          <w:rFonts w:eastAsia="Osaka"/>
        </w:rPr>
      </w:pPr>
      <w:r>
        <w:rPr>
          <w:rFonts w:eastAsia="Osaka"/>
        </w:rPr>
        <w:t xml:space="preserve">The ACS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w:t>
      </w:r>
      <w:r>
        <w:rPr>
          <w:rFonts w:eastAsia="Osaka"/>
        </w:rPr>
        <w:t>. The interfering signal offset is defined relative to the</w:t>
      </w:r>
      <w:r>
        <w:t xml:space="preserve"> </w:t>
      </w:r>
      <w:r>
        <w:rPr>
          <w:rFonts w:eastAsia="Osaka"/>
          <w:i/>
        </w:rPr>
        <w:t>Base station RF Bandwidth</w:t>
      </w:r>
      <w:r>
        <w:rPr>
          <w:rFonts w:eastAsia="Osaka"/>
        </w:rPr>
        <w:t xml:space="preserve"> edges </w:t>
      </w:r>
      <w:r>
        <w:rPr>
          <w:lang w:eastAsia="zh-CN"/>
        </w:rPr>
        <w:t xml:space="preserve">or </w:t>
      </w:r>
      <w:r>
        <w:rPr>
          <w:i/>
          <w:lang w:eastAsia="zh-CN"/>
        </w:rPr>
        <w:t>Radio Bandwidth</w:t>
      </w:r>
      <w:r>
        <w:rPr>
          <w:lang w:eastAsia="zh-CN"/>
        </w:rPr>
        <w:t xml:space="preserve"> </w:t>
      </w:r>
      <w:r>
        <w:rPr>
          <w:rFonts w:eastAsia="Osaka"/>
        </w:rPr>
        <w:t>edges.</w:t>
      </w:r>
    </w:p>
    <w:p>
      <w:pPr>
        <w:rPr>
          <w:rFonts w:eastAsia="宋体"/>
          <w:lang w:eastAsia="zh-CN"/>
        </w:rPr>
      </w:pPr>
      <w:r>
        <w:t xml:space="preserve">For a BS operating in </w:t>
      </w:r>
      <w:r>
        <w:rPr>
          <w:i/>
        </w:rPr>
        <w:t>non-contiguous spectrum</w:t>
      </w:r>
      <w:r>
        <w:t xml:space="preserve"> within any </w:t>
      </w:r>
      <w:r>
        <w:rPr>
          <w:i/>
        </w:rPr>
        <w:t>operating band</w:t>
      </w:r>
      <w:r>
        <w:t xml:space="preserve">, the ACS requirement shall apply in addition inside any </w:t>
      </w:r>
      <w:r>
        <w:rPr>
          <w:i/>
        </w:rPr>
        <w:t>sub-block gap</w:t>
      </w:r>
      <w:r>
        <w:t xml:space="preserve">, in case the </w:t>
      </w:r>
      <w:r>
        <w:rPr>
          <w:i/>
        </w:rPr>
        <w:t>sub-block gap size</w:t>
      </w:r>
      <w:r>
        <w:t xml:space="preserve"> is at least as wide as the NR interfering signal in table 7.4.1.2-</w:t>
      </w:r>
      <w:r>
        <w:rPr>
          <w:rFonts w:eastAsia="宋体"/>
          <w:lang w:eastAsia="zh-CN"/>
        </w:rPr>
        <w:t>2</w:t>
      </w:r>
      <w:r>
        <w:t xml:space="preserve">. The interfering signal offset is defined relative to the </w:t>
      </w:r>
      <w:r>
        <w:rPr>
          <w:i/>
        </w:rPr>
        <w:t>sub-block</w:t>
      </w:r>
      <w:r>
        <w:t xml:space="preserve"> edges inside the </w:t>
      </w:r>
      <w:r>
        <w:rPr>
          <w:i/>
        </w:rPr>
        <w:t>sub-block gap</w:t>
      </w:r>
      <w:r>
        <w:t>.</w:t>
      </w:r>
    </w:p>
    <w:p>
      <w:pPr>
        <w:rPr>
          <w:rFonts w:eastAsia="宋体"/>
          <w:lang w:eastAsia="zh-CN"/>
        </w:rPr>
      </w:pPr>
      <w:r>
        <w:t xml:space="preserve">For a </w:t>
      </w:r>
      <w:r>
        <w:rPr>
          <w:i/>
        </w:rPr>
        <w:t>multi-band connector</w:t>
      </w:r>
      <w:r>
        <w:t xml:space="preserve">, the ACS requirement shall apply in addition inside any </w:t>
      </w:r>
      <w:r>
        <w:rPr>
          <w:i/>
        </w:rPr>
        <w:t>Inter RF Bandwidth gap</w:t>
      </w:r>
      <w:r>
        <w:t xml:space="preserve">, in case the </w:t>
      </w:r>
      <w:r>
        <w:rPr>
          <w:i/>
        </w:rPr>
        <w:t>Inter RF Bandwidth gap</w:t>
      </w:r>
      <w:r>
        <w:t xml:space="preserve"> size is at least as wide as the NR interfering signal in table 7.4.1.2</w:t>
      </w:r>
      <w:r>
        <w:noBreakHyphen/>
      </w:r>
      <w:r>
        <w:t xml:space="preserve">2. The interfering signal offset is defined relative to the </w:t>
      </w:r>
      <w:r>
        <w:rPr>
          <w:i/>
        </w:rPr>
        <w:t>Base Station RF Bandwidth edges</w:t>
      </w:r>
      <w:r>
        <w:t xml:space="preserve"> inside the </w:t>
      </w:r>
      <w:r>
        <w:rPr>
          <w:i/>
        </w:rPr>
        <w:t>Inter RF Bandwidth gap</w:t>
      </w:r>
      <w:r>
        <w:t>.</w:t>
      </w:r>
    </w:p>
    <w:p>
      <w:pPr>
        <w:rPr>
          <w:rFonts w:eastAsia="宋体"/>
          <w:lang w:eastAsia="zh-CN"/>
        </w:rPr>
      </w:pPr>
      <w:r>
        <w:rPr>
          <w:rFonts w:eastAsia="宋体"/>
          <w:lang w:eastAsia="zh-CN"/>
        </w:rPr>
        <w:t xml:space="preserve">Minimum conducted requirement is defined at the </w:t>
      </w:r>
      <w:r>
        <w:rPr>
          <w:rFonts w:eastAsia="宋体"/>
          <w:i/>
          <w:lang w:eastAsia="zh-CN"/>
        </w:rPr>
        <w:t>antenna connector</w:t>
      </w:r>
      <w:r>
        <w:rPr>
          <w:rFonts w:eastAsia="宋体"/>
          <w:lang w:eastAsia="zh-CN"/>
        </w:rPr>
        <w:t xml:space="preserve"> for </w:t>
      </w:r>
      <w:r>
        <w:rPr>
          <w:rFonts w:eastAsia="宋体"/>
          <w:i/>
          <w:lang w:eastAsia="zh-CN"/>
        </w:rPr>
        <w:t>BS type 1-C</w:t>
      </w:r>
      <w:r>
        <w:rPr>
          <w:rFonts w:eastAsia="宋体"/>
          <w:lang w:eastAsia="zh-CN"/>
        </w:rPr>
        <w:t xml:space="preserve"> and at the </w:t>
      </w:r>
      <w:r>
        <w:rPr>
          <w:rFonts w:eastAsia="宋体"/>
          <w:i/>
          <w:lang w:eastAsia="zh-CN"/>
        </w:rPr>
        <w:t>TAB connector</w:t>
      </w:r>
      <w:r>
        <w:rPr>
          <w:rFonts w:eastAsia="宋体"/>
          <w:lang w:eastAsia="zh-CN"/>
        </w:rPr>
        <w:t xml:space="preserve"> for </w:t>
      </w:r>
      <w:r>
        <w:rPr>
          <w:rFonts w:eastAsia="宋体"/>
          <w:i/>
          <w:lang w:eastAsia="zh-CN"/>
        </w:rPr>
        <w:t>BS type 1-H.</w:t>
      </w:r>
    </w:p>
    <w:p>
      <w:pPr>
        <w:pStyle w:val="74"/>
        <w:rPr>
          <w:rFonts w:eastAsia="宋体"/>
          <w:lang w:eastAsia="zh-CN"/>
        </w:rPr>
      </w:pPr>
      <w:bookmarkStart w:id="31" w:name="OLE_LINK26"/>
      <w:r>
        <w:t xml:space="preserve">Table </w:t>
      </w:r>
      <w:r>
        <w:rPr>
          <w:rFonts w:eastAsia="宋体"/>
          <w:lang w:eastAsia="zh-CN"/>
        </w:rPr>
        <w:t>7.4.1.2</w:t>
      </w:r>
      <w:r>
        <w:t>-</w:t>
      </w:r>
      <w:r>
        <w:rPr>
          <w:rFonts w:eastAsia="宋体"/>
          <w:lang w:eastAsia="zh-CN"/>
        </w:rPr>
        <w:t>1</w:t>
      </w:r>
      <w:r>
        <w:t>: Base station A</w:t>
      </w:r>
      <w:r>
        <w:rPr>
          <w:rFonts w:eastAsia="宋体"/>
          <w:lang w:eastAsia="zh-CN"/>
        </w:rPr>
        <w:t>CS requirement</w:t>
      </w:r>
    </w:p>
    <w:tbl>
      <w:tblPr>
        <w:tblStyle w:val="59"/>
        <w:tblW w:w="598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1792"/>
        <w:gridCol w:w="2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9" w:hRule="atLeast"/>
          <w:jc w:val="center"/>
        </w:trPr>
        <w:tc>
          <w:tcPr>
            <w:tcW w:w="1948" w:type="dxa"/>
            <w:tcBorders>
              <w:top w:val="single" w:color="auto" w:sz="4" w:space="0"/>
              <w:left w:val="single" w:color="auto" w:sz="4" w:space="0"/>
              <w:bottom w:val="single" w:color="auto" w:sz="4" w:space="0"/>
              <w:right w:val="single" w:color="auto" w:sz="4" w:space="0"/>
            </w:tcBorders>
          </w:tcPr>
          <w:p>
            <w:pPr>
              <w:pStyle w:val="67"/>
              <w:tabs>
                <w:tab w:val="left" w:pos="540"/>
                <w:tab w:val="left" w:pos="1260"/>
                <w:tab w:val="left" w:pos="1800"/>
              </w:tabs>
            </w:pPr>
            <w:r>
              <w:rPr>
                <w:i/>
              </w:rPr>
              <w:t>BS channel bandwidth</w:t>
            </w:r>
            <w:r>
              <w:t xml:space="preserve"> of the lowest/</w:t>
            </w:r>
            <w:r>
              <w:rPr>
                <w:i/>
              </w:rPr>
              <w:t>highest carrier</w:t>
            </w:r>
            <w:r>
              <w:t xml:space="preserve"> received (MHz)</w:t>
            </w:r>
          </w:p>
        </w:tc>
        <w:tc>
          <w:tcPr>
            <w:tcW w:w="1792" w:type="dxa"/>
            <w:tcBorders>
              <w:top w:val="single" w:color="auto" w:sz="4" w:space="0"/>
              <w:left w:val="single" w:color="auto" w:sz="4" w:space="0"/>
              <w:bottom w:val="single" w:color="auto" w:sz="4" w:space="0"/>
              <w:right w:val="single" w:color="auto" w:sz="4" w:space="0"/>
            </w:tcBorders>
          </w:tcPr>
          <w:p>
            <w:pPr>
              <w:pStyle w:val="67"/>
              <w:tabs>
                <w:tab w:val="left" w:pos="540"/>
                <w:tab w:val="left" w:pos="1260"/>
                <w:tab w:val="left" w:pos="1800"/>
              </w:tabs>
              <w:rPr>
                <w:lang w:eastAsia="ja-JP"/>
              </w:rPr>
            </w:pPr>
            <w:r>
              <w:t>Wanted signal mean power (dBm)</w:t>
            </w:r>
          </w:p>
        </w:tc>
        <w:tc>
          <w:tcPr>
            <w:tcW w:w="2240" w:type="dxa"/>
            <w:tcBorders>
              <w:top w:val="single" w:color="auto" w:sz="4" w:space="0"/>
              <w:left w:val="single" w:color="auto" w:sz="4" w:space="0"/>
              <w:bottom w:val="single" w:color="auto" w:sz="4" w:space="0"/>
              <w:right w:val="single" w:color="auto" w:sz="4" w:space="0"/>
            </w:tcBorders>
          </w:tcPr>
          <w:p>
            <w:pPr>
              <w:pStyle w:val="67"/>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1948" w:type="dxa"/>
            <w:tcBorders>
              <w:top w:val="single" w:color="auto" w:sz="4" w:space="0"/>
              <w:left w:val="single" w:color="auto" w:sz="4" w:space="0"/>
              <w:bottom w:val="single" w:color="auto" w:sz="4" w:space="0"/>
              <w:right w:val="single" w:color="auto" w:sz="4" w:space="0"/>
            </w:tcBorders>
          </w:tcPr>
          <w:p>
            <w:pPr>
              <w:pStyle w:val="68"/>
              <w:tabs>
                <w:tab w:val="left" w:pos="540"/>
                <w:tab w:val="left" w:pos="1260"/>
                <w:tab w:val="left" w:pos="1800"/>
              </w:tabs>
              <w:rPr>
                <w:rFonts w:eastAsia="宋体"/>
                <w:lang w:eastAsia="zh-CN"/>
              </w:rPr>
            </w:pPr>
            <w:r>
              <w:rPr>
                <w:rFonts w:eastAsia="宋体"/>
                <w:lang w:eastAsia="zh-CN"/>
              </w:rPr>
              <w:t xml:space="preserve">5, 10, 15, 20, </w:t>
            </w:r>
            <w:r>
              <w:rPr>
                <w:rFonts w:eastAsia="宋体"/>
                <w:lang w:eastAsia="zh-CN"/>
              </w:rPr>
              <w:br w:type="textWrapping"/>
            </w:r>
            <w:r>
              <w:rPr>
                <w:rFonts w:eastAsia="宋体"/>
                <w:lang w:eastAsia="zh-CN"/>
              </w:rPr>
              <w:t xml:space="preserve">25, 30, 40, 50, 60, 70, 80, 90, 100  </w:t>
            </w:r>
            <w:r>
              <w:rPr>
                <w:rFonts w:eastAsia="宋体"/>
                <w:lang w:eastAsia="zh-CN"/>
              </w:rPr>
              <w:br w:type="textWrapping"/>
            </w:r>
            <w:r>
              <w:rPr>
                <w:rFonts w:eastAsia="宋体"/>
                <w:lang w:eastAsia="zh-CN"/>
              </w:rPr>
              <w:t>(Note 1)</w:t>
            </w:r>
          </w:p>
        </w:tc>
        <w:tc>
          <w:tcPr>
            <w:tcW w:w="1792" w:type="dxa"/>
            <w:tcBorders>
              <w:top w:val="single" w:color="auto" w:sz="4" w:space="0"/>
              <w:left w:val="single" w:color="auto" w:sz="4" w:space="0"/>
              <w:bottom w:val="single" w:color="auto" w:sz="4" w:space="0"/>
              <w:right w:val="single" w:color="auto" w:sz="4" w:space="0"/>
            </w:tcBorders>
          </w:tcPr>
          <w:p>
            <w:pPr>
              <w:pStyle w:val="68"/>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40" w:type="dxa"/>
            <w:tcBorders>
              <w:top w:val="single" w:color="auto" w:sz="4" w:space="0"/>
              <w:left w:val="single" w:color="auto" w:sz="4" w:space="0"/>
              <w:bottom w:val="single" w:color="auto" w:sz="4" w:space="0"/>
              <w:right w:val="single" w:color="auto" w:sz="4" w:space="0"/>
            </w:tcBorders>
          </w:tcPr>
          <w:p>
            <w:pPr>
              <w:pStyle w:val="68"/>
              <w:tabs>
                <w:tab w:val="left" w:pos="540"/>
                <w:tab w:val="left" w:pos="1260"/>
                <w:tab w:val="left" w:pos="1800"/>
              </w:tabs>
              <w:rPr>
                <w:rFonts w:eastAsia="宋体"/>
                <w:lang w:eastAsia="zh-CN"/>
              </w:rPr>
            </w:pPr>
            <w:r>
              <w:rPr>
                <w:rFonts w:eastAsia="宋体"/>
                <w:lang w:eastAsia="zh-CN"/>
              </w:rPr>
              <w:t>Wide Area BS: -52</w:t>
            </w:r>
          </w:p>
          <w:p>
            <w:pPr>
              <w:pStyle w:val="68"/>
              <w:tabs>
                <w:tab w:val="left" w:pos="540"/>
                <w:tab w:val="left" w:pos="1260"/>
                <w:tab w:val="left" w:pos="1800"/>
              </w:tabs>
              <w:rPr>
                <w:rFonts w:eastAsia="宋体"/>
                <w:lang w:eastAsia="zh-CN"/>
              </w:rPr>
            </w:pPr>
            <w:r>
              <w:rPr>
                <w:rFonts w:eastAsia="宋体"/>
                <w:lang w:eastAsia="zh-CN"/>
              </w:rPr>
              <w:t>Medium Range BS: -47</w:t>
            </w:r>
          </w:p>
          <w:p>
            <w:pPr>
              <w:pStyle w:val="68"/>
              <w:tabs>
                <w:tab w:val="left" w:pos="540"/>
                <w:tab w:val="left" w:pos="1260"/>
                <w:tab w:val="left" w:pos="1800"/>
              </w:tabs>
              <w:rPr>
                <w:rFonts w:eastAsia="宋体"/>
                <w:lang w:eastAsia="zh-CN"/>
              </w:rPr>
            </w:pPr>
            <w:r>
              <w:rPr>
                <w:rFonts w:eastAsia="宋体"/>
                <w:lang w:eastAsia="zh-CN"/>
              </w:rPr>
              <w:t>Local Area BS: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5980" w:type="dxa"/>
            <w:gridSpan w:val="3"/>
            <w:tcBorders>
              <w:top w:val="single" w:color="auto" w:sz="4" w:space="0"/>
              <w:left w:val="single" w:color="auto" w:sz="4" w:space="0"/>
              <w:bottom w:val="single" w:color="auto" w:sz="4" w:space="0"/>
              <w:right w:val="single" w:color="auto" w:sz="4" w:space="0"/>
            </w:tcBorders>
          </w:tcPr>
          <w:p>
            <w:pPr>
              <w:pStyle w:val="90"/>
              <w:rPr>
                <w:lang w:eastAsia="zh-CN"/>
              </w:rPr>
            </w:pPr>
            <w:r>
              <w:rPr>
                <w:lang w:eastAsia="zh-CN"/>
              </w:rPr>
              <w:t>NOTE 1:</w:t>
            </w:r>
            <w:r>
              <w:rPr>
                <w:lang w:eastAsia="zh-CN"/>
              </w:rPr>
              <w:tab/>
            </w:r>
            <w:r>
              <w:rPr>
                <w:lang w:eastAsia="zh-CN"/>
              </w:rPr>
              <w:t>The SCS for the lowest/highest carrier received is the lowest SCS supported by the BS for that bandwidth.</w:t>
            </w:r>
          </w:p>
          <w:p>
            <w:pPr>
              <w:pStyle w:val="90"/>
              <w:rPr>
                <w:lang w:eastAsia="zh-CN"/>
              </w:rPr>
            </w:pPr>
            <w:r>
              <w:rPr>
                <w:lang w:eastAsia="zh-CN"/>
              </w:rPr>
              <w:t>NOTE 2:</w:t>
            </w:r>
            <w:r>
              <w:rPr>
                <w:lang w:eastAsia="zh-CN"/>
              </w:rPr>
              <w:tab/>
            </w:r>
            <w:r>
              <w:rPr>
                <w:lang w:eastAsia="zh-CN"/>
              </w:rPr>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7.2.2-1, 7.2.2-2, 7.2.2-3. </w:t>
            </w:r>
            <w:r>
              <w:t>For NB-IoT, P</w:t>
            </w:r>
            <w:r>
              <w:rPr>
                <w:vertAlign w:val="subscript"/>
              </w:rPr>
              <w:t>REFSENS</w:t>
            </w:r>
            <w:r>
              <w:rPr>
                <w:lang w:eastAsia="zh-CN"/>
              </w:rPr>
              <w:t xml:space="preserve"> depends also on the </w:t>
            </w:r>
            <w:r>
              <w:rPr>
                <w:i/>
                <w:lang w:eastAsia="zh-CN"/>
              </w:rPr>
              <w:t>sub-carrier spacing</w:t>
            </w:r>
            <w:r>
              <w:rPr>
                <w:lang w:eastAsia="zh-CN"/>
              </w:rPr>
              <w:t xml:space="preserve"> as specified in tables 7.2.1-5, 7.2.1-5a and 7.2.1-5c of TS 36.104 [13].</w:t>
            </w:r>
          </w:p>
        </w:tc>
      </w:tr>
    </w:tbl>
    <w:p>
      <w:pPr>
        <w:rPr>
          <w:ins w:id="722" w:author="xuefei" w:date="2020-02-14T14:47:18Z"/>
          <w:rFonts w:eastAsia="宋体"/>
          <w:lang w:eastAsia="zh-CN"/>
        </w:rPr>
      </w:pPr>
    </w:p>
    <w:bookmarkEnd w:id="31"/>
    <w:p>
      <w:pPr>
        <w:pStyle w:val="74"/>
        <w:rPr>
          <w:ins w:id="723" w:author="xuefei" w:date="2020-02-14T14:48:19Z"/>
          <w:rFonts w:eastAsia="宋体"/>
          <w:lang w:eastAsia="zh-CN"/>
        </w:rPr>
      </w:pPr>
      <w:ins w:id="724" w:author="xuefei" w:date="2020-02-14T14:48:19Z">
        <w:r>
          <w:rPr/>
          <w:t xml:space="preserve">Table </w:t>
        </w:r>
      </w:ins>
      <w:ins w:id="725" w:author="xuefei" w:date="2020-02-14T14:48:19Z">
        <w:r>
          <w:rPr>
            <w:rFonts w:eastAsia="宋体"/>
            <w:lang w:eastAsia="zh-CN"/>
          </w:rPr>
          <w:t>7.4.1.2</w:t>
        </w:r>
      </w:ins>
      <w:ins w:id="726" w:author="xuefei" w:date="2020-02-14T14:48:19Z">
        <w:r>
          <w:rPr/>
          <w:t>-</w:t>
        </w:r>
      </w:ins>
      <w:ins w:id="727" w:author="xuefei" w:date="2020-02-14T14:48:19Z">
        <w:r>
          <w:rPr>
            <w:rFonts w:eastAsia="宋体"/>
            <w:lang w:eastAsia="zh-CN"/>
          </w:rPr>
          <w:t>1</w:t>
        </w:r>
      </w:ins>
      <w:ins w:id="728" w:author="xuefei" w:date="2020-02-14T14:48:30Z">
        <w:r>
          <w:rPr>
            <w:rFonts w:hint="eastAsia" w:eastAsia="宋体"/>
            <w:lang w:val="en-US" w:eastAsia="zh-CN"/>
          </w:rPr>
          <w:t>a</w:t>
        </w:r>
      </w:ins>
      <w:ins w:id="729" w:author="xuefei" w:date="2020-02-14T14:48:19Z">
        <w:r>
          <w:rPr/>
          <w:t>: Base station A</w:t>
        </w:r>
      </w:ins>
      <w:ins w:id="730" w:author="xuefei" w:date="2020-02-14T14:48:19Z">
        <w:r>
          <w:rPr>
            <w:rFonts w:eastAsia="宋体"/>
            <w:lang w:eastAsia="zh-CN"/>
          </w:rPr>
          <w:t>CS requirement</w:t>
        </w:r>
      </w:ins>
    </w:p>
    <w:tbl>
      <w:tblPr>
        <w:tblStyle w:val="59"/>
        <w:tblW w:w="598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1792"/>
        <w:gridCol w:w="2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9" w:hRule="atLeast"/>
          <w:jc w:val="center"/>
          <w:ins w:id="731" w:author="xuefei" w:date="2020-02-14T14:48:19Z"/>
        </w:trPr>
        <w:tc>
          <w:tcPr>
            <w:tcW w:w="1948" w:type="dxa"/>
            <w:tcBorders>
              <w:top w:val="single" w:color="auto" w:sz="4" w:space="0"/>
              <w:left w:val="single" w:color="auto" w:sz="4" w:space="0"/>
              <w:bottom w:val="single" w:color="auto" w:sz="4" w:space="0"/>
              <w:right w:val="single" w:color="auto" w:sz="4" w:space="0"/>
            </w:tcBorders>
          </w:tcPr>
          <w:p>
            <w:pPr>
              <w:pStyle w:val="67"/>
              <w:tabs>
                <w:tab w:val="left" w:pos="540"/>
                <w:tab w:val="left" w:pos="1260"/>
                <w:tab w:val="left" w:pos="1800"/>
              </w:tabs>
              <w:rPr>
                <w:ins w:id="732" w:author="xuefei" w:date="2020-02-14T14:48:19Z"/>
              </w:rPr>
            </w:pPr>
            <w:ins w:id="733" w:author="xuefei" w:date="2020-02-14T14:48:19Z">
              <w:r>
                <w:rPr>
                  <w:i/>
                </w:rPr>
                <w:t>BS channel bandwidth</w:t>
              </w:r>
            </w:ins>
            <w:ins w:id="734" w:author="xuefei" w:date="2020-02-14T14:48:19Z">
              <w:r>
                <w:rPr/>
                <w:t xml:space="preserve"> of the lowest/</w:t>
              </w:r>
            </w:ins>
            <w:ins w:id="735" w:author="xuefei" w:date="2020-02-14T14:48:19Z">
              <w:r>
                <w:rPr>
                  <w:i/>
                </w:rPr>
                <w:t>highest carrier</w:t>
              </w:r>
            </w:ins>
            <w:ins w:id="736" w:author="xuefei" w:date="2020-02-14T14:48:19Z">
              <w:r>
                <w:rPr/>
                <w:t xml:space="preserve"> received (MHz)</w:t>
              </w:r>
            </w:ins>
          </w:p>
        </w:tc>
        <w:tc>
          <w:tcPr>
            <w:tcW w:w="1792" w:type="dxa"/>
            <w:tcBorders>
              <w:top w:val="single" w:color="auto" w:sz="4" w:space="0"/>
              <w:left w:val="single" w:color="auto" w:sz="4" w:space="0"/>
              <w:bottom w:val="single" w:color="auto" w:sz="4" w:space="0"/>
              <w:right w:val="single" w:color="auto" w:sz="4" w:space="0"/>
            </w:tcBorders>
          </w:tcPr>
          <w:p>
            <w:pPr>
              <w:pStyle w:val="67"/>
              <w:tabs>
                <w:tab w:val="left" w:pos="540"/>
                <w:tab w:val="left" w:pos="1260"/>
                <w:tab w:val="left" w:pos="1800"/>
              </w:tabs>
              <w:rPr>
                <w:ins w:id="737" w:author="xuefei" w:date="2020-02-14T14:48:19Z"/>
                <w:lang w:eastAsia="ja-JP"/>
              </w:rPr>
            </w:pPr>
            <w:ins w:id="738" w:author="xuefei" w:date="2020-02-14T14:48:19Z">
              <w:r>
                <w:rPr/>
                <w:t>Wanted signal mean power (dBm)</w:t>
              </w:r>
            </w:ins>
          </w:p>
        </w:tc>
        <w:tc>
          <w:tcPr>
            <w:tcW w:w="2240" w:type="dxa"/>
            <w:tcBorders>
              <w:top w:val="single" w:color="auto" w:sz="4" w:space="0"/>
              <w:left w:val="single" w:color="auto" w:sz="4" w:space="0"/>
              <w:bottom w:val="single" w:color="auto" w:sz="4" w:space="0"/>
              <w:right w:val="single" w:color="auto" w:sz="4" w:space="0"/>
            </w:tcBorders>
          </w:tcPr>
          <w:p>
            <w:pPr>
              <w:pStyle w:val="67"/>
              <w:tabs>
                <w:tab w:val="left" w:pos="540"/>
                <w:tab w:val="left" w:pos="1260"/>
                <w:tab w:val="left" w:pos="1800"/>
              </w:tabs>
              <w:rPr>
                <w:ins w:id="739" w:author="xuefei" w:date="2020-02-14T14:48:19Z"/>
                <w:lang w:eastAsia="ja-JP"/>
              </w:rPr>
            </w:pPr>
            <w:ins w:id="740" w:author="xuefei" w:date="2020-02-14T14:48:19Z">
              <w:r>
                <w:rPr>
                  <w:rFonts w:cs="Arial"/>
                </w:rPr>
                <w:t>Interfering signal mean power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ins w:id="741" w:author="xuefei" w:date="2020-02-14T14:48:19Z"/>
        </w:trPr>
        <w:tc>
          <w:tcPr>
            <w:tcW w:w="1948" w:type="dxa"/>
            <w:tcBorders>
              <w:top w:val="single" w:color="auto" w:sz="4" w:space="0"/>
              <w:left w:val="single" w:color="auto" w:sz="4" w:space="0"/>
              <w:bottom w:val="single" w:color="auto" w:sz="4" w:space="0"/>
              <w:right w:val="single" w:color="auto" w:sz="4" w:space="0"/>
            </w:tcBorders>
          </w:tcPr>
          <w:p>
            <w:pPr>
              <w:pStyle w:val="68"/>
              <w:tabs>
                <w:tab w:val="left" w:pos="540"/>
                <w:tab w:val="left" w:pos="1260"/>
                <w:tab w:val="left" w:pos="1800"/>
              </w:tabs>
              <w:rPr>
                <w:ins w:id="742" w:author="xuefei" w:date="2020-02-14T14:48:19Z"/>
                <w:rFonts w:eastAsia="宋体"/>
                <w:lang w:eastAsia="zh-CN"/>
              </w:rPr>
            </w:pPr>
            <w:ins w:id="743" w:author="xuefei" w:date="2020-02-14T14:48:19Z">
              <w:r>
                <w:rPr>
                  <w:rFonts w:eastAsia="宋体"/>
                  <w:lang w:eastAsia="zh-CN"/>
                </w:rPr>
                <w:t xml:space="preserve">10, 20, </w:t>
              </w:r>
            </w:ins>
            <w:ins w:id="744" w:author="xuefei" w:date="2020-02-14T14:55:25Z">
              <w:r>
                <w:rPr>
                  <w:rFonts w:hint="eastAsia" w:eastAsia="宋体"/>
                  <w:lang w:val="en-US" w:eastAsia="zh-CN"/>
                </w:rPr>
                <w:t>40</w:t>
              </w:r>
            </w:ins>
            <w:ins w:id="745" w:author="xuefei" w:date="2020-02-14T14:55:26Z">
              <w:r>
                <w:rPr>
                  <w:rFonts w:hint="eastAsia" w:eastAsia="宋体"/>
                  <w:lang w:val="en-US" w:eastAsia="zh-CN"/>
                </w:rPr>
                <w:t>,</w:t>
              </w:r>
            </w:ins>
            <w:ins w:id="746" w:author="xuefei" w:date="2020-02-14T14:55:27Z">
              <w:r>
                <w:rPr>
                  <w:rFonts w:hint="eastAsia" w:eastAsia="宋体"/>
                  <w:lang w:val="en-US" w:eastAsia="zh-CN"/>
                </w:rPr>
                <w:t>60</w:t>
              </w:r>
            </w:ins>
            <w:ins w:id="747" w:author="xuefei" w:date="2020-02-14T14:55:28Z">
              <w:r>
                <w:rPr>
                  <w:rFonts w:hint="eastAsia" w:eastAsia="宋体"/>
                  <w:lang w:val="en-US" w:eastAsia="zh-CN"/>
                </w:rPr>
                <w:t>,</w:t>
              </w:r>
            </w:ins>
            <w:ins w:id="748" w:author="xuefei" w:date="2020-02-14T14:55:29Z">
              <w:r>
                <w:rPr>
                  <w:rFonts w:hint="eastAsia" w:eastAsia="宋体"/>
                  <w:lang w:val="en-US" w:eastAsia="zh-CN"/>
                </w:rPr>
                <w:t>80</w:t>
              </w:r>
            </w:ins>
            <w:ins w:id="749" w:author="xuefei" w:date="2020-02-14T14:48:19Z">
              <w:r>
                <w:rPr>
                  <w:rFonts w:eastAsia="宋体"/>
                  <w:lang w:eastAsia="zh-CN"/>
                </w:rPr>
                <w:br w:type="textWrapping"/>
              </w:r>
            </w:ins>
            <w:ins w:id="750" w:author="xuefei" w:date="2020-02-14T14:48:19Z">
              <w:r>
                <w:rPr>
                  <w:rFonts w:eastAsia="宋体"/>
                  <w:lang w:eastAsia="zh-CN"/>
                </w:rPr>
                <w:t>(Note 1)</w:t>
              </w:r>
            </w:ins>
          </w:p>
        </w:tc>
        <w:tc>
          <w:tcPr>
            <w:tcW w:w="1792" w:type="dxa"/>
            <w:tcBorders>
              <w:top w:val="single" w:color="auto" w:sz="4" w:space="0"/>
              <w:left w:val="single" w:color="auto" w:sz="4" w:space="0"/>
              <w:bottom w:val="single" w:color="auto" w:sz="4" w:space="0"/>
              <w:right w:val="single" w:color="auto" w:sz="4" w:space="0"/>
            </w:tcBorders>
          </w:tcPr>
          <w:p>
            <w:pPr>
              <w:pStyle w:val="68"/>
              <w:tabs>
                <w:tab w:val="left" w:pos="540"/>
                <w:tab w:val="left" w:pos="1260"/>
                <w:tab w:val="left" w:pos="1800"/>
              </w:tabs>
              <w:rPr>
                <w:ins w:id="751" w:author="xuefei" w:date="2020-02-14T14:48:19Z"/>
                <w:lang w:eastAsia="ja-JP"/>
              </w:rPr>
            </w:pPr>
            <w:ins w:id="752" w:author="xuefei" w:date="2020-02-14T14:48:19Z">
              <w:r>
                <w:rPr>
                  <w:rFonts w:cs="Arial"/>
                </w:rPr>
                <w:t>P</w:t>
              </w:r>
            </w:ins>
            <w:ins w:id="753" w:author="xuefei" w:date="2020-02-14T14:48:19Z">
              <w:r>
                <w:rPr>
                  <w:rFonts w:cs="Arial"/>
                  <w:vertAlign w:val="subscript"/>
                </w:rPr>
                <w:t>REFSENS</w:t>
              </w:r>
            </w:ins>
            <w:ins w:id="754" w:author="xuefei" w:date="2020-02-14T14:48:19Z">
              <w:r>
                <w:rPr/>
                <w:t xml:space="preserve"> + 6 dB</w:t>
              </w:r>
            </w:ins>
          </w:p>
        </w:tc>
        <w:tc>
          <w:tcPr>
            <w:tcW w:w="2240" w:type="dxa"/>
            <w:tcBorders>
              <w:top w:val="single" w:color="auto" w:sz="4" w:space="0"/>
              <w:left w:val="single" w:color="auto" w:sz="4" w:space="0"/>
              <w:bottom w:val="single" w:color="auto" w:sz="4" w:space="0"/>
              <w:right w:val="single" w:color="auto" w:sz="4" w:space="0"/>
            </w:tcBorders>
          </w:tcPr>
          <w:p>
            <w:pPr>
              <w:pStyle w:val="68"/>
              <w:tabs>
                <w:tab w:val="left" w:pos="540"/>
                <w:tab w:val="left" w:pos="1260"/>
                <w:tab w:val="left" w:pos="1800"/>
              </w:tabs>
              <w:rPr>
                <w:ins w:id="755" w:author="xuefei" w:date="2020-02-14T14:48:19Z"/>
                <w:rFonts w:eastAsia="宋体"/>
                <w:lang w:val="en-US" w:eastAsia="zh-CN"/>
              </w:rPr>
            </w:pPr>
            <w:ins w:id="756" w:author="xuefei" w:date="2020-02-14T14:48:19Z">
              <w:r>
                <w:rPr>
                  <w:rFonts w:eastAsia="宋体"/>
                  <w:lang w:eastAsia="zh-CN"/>
                </w:rPr>
                <w:t xml:space="preserve">Medium Range BS: </w:t>
              </w:r>
            </w:ins>
            <w:ins w:id="757" w:author="xuefei" w:date="2020-02-14T15:12:20Z">
              <w:r>
                <w:rPr>
                  <w:rFonts w:hint="eastAsia" w:eastAsia="宋体"/>
                  <w:lang w:val="en-US" w:eastAsia="zh-CN"/>
                </w:rPr>
                <w:t>T</w:t>
              </w:r>
            </w:ins>
            <w:ins w:id="758" w:author="xuefei" w:date="2020-02-14T15:12:27Z">
              <w:r>
                <w:rPr>
                  <w:rFonts w:hint="eastAsia" w:eastAsia="宋体"/>
                  <w:lang w:val="en-US" w:eastAsia="zh-CN"/>
                </w:rPr>
                <w:t>BD</w:t>
              </w:r>
            </w:ins>
          </w:p>
          <w:p>
            <w:pPr>
              <w:pStyle w:val="68"/>
              <w:tabs>
                <w:tab w:val="left" w:pos="540"/>
                <w:tab w:val="left" w:pos="1260"/>
                <w:tab w:val="left" w:pos="1800"/>
              </w:tabs>
              <w:rPr>
                <w:ins w:id="759" w:author="xuefei" w:date="2020-02-14T14:48:19Z"/>
                <w:rFonts w:eastAsia="宋体"/>
                <w:lang w:val="en-US" w:eastAsia="zh-CN"/>
              </w:rPr>
            </w:pPr>
            <w:ins w:id="760" w:author="xuefei" w:date="2020-02-14T14:48:19Z">
              <w:r>
                <w:rPr>
                  <w:rFonts w:eastAsia="宋体"/>
                  <w:lang w:eastAsia="zh-CN"/>
                </w:rPr>
                <w:t xml:space="preserve">Local Area BS: </w:t>
              </w:r>
            </w:ins>
            <w:ins w:id="761" w:author="xuefei" w:date="2020-02-14T15:12:32Z">
              <w:r>
                <w:rPr>
                  <w:rFonts w:hint="eastAsia" w:eastAsia="宋体"/>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ins w:id="762" w:author="xuefei" w:date="2020-02-14T14:48:19Z"/>
        </w:trPr>
        <w:tc>
          <w:tcPr>
            <w:tcW w:w="5980" w:type="dxa"/>
            <w:gridSpan w:val="3"/>
            <w:tcBorders>
              <w:top w:val="single" w:color="auto" w:sz="4" w:space="0"/>
              <w:left w:val="single" w:color="auto" w:sz="4" w:space="0"/>
              <w:bottom w:val="single" w:color="auto" w:sz="4" w:space="0"/>
              <w:right w:val="single" w:color="auto" w:sz="4" w:space="0"/>
            </w:tcBorders>
          </w:tcPr>
          <w:p>
            <w:pPr>
              <w:pStyle w:val="90"/>
              <w:rPr>
                <w:ins w:id="763" w:author="xuefei" w:date="2020-02-14T14:48:19Z"/>
                <w:lang w:eastAsia="zh-CN"/>
              </w:rPr>
            </w:pPr>
            <w:ins w:id="764" w:author="xuefei" w:date="2020-02-14T14:48:19Z">
              <w:r>
                <w:rPr>
                  <w:lang w:eastAsia="zh-CN"/>
                </w:rPr>
                <w:t>NOTE 1:</w:t>
              </w:r>
            </w:ins>
            <w:ins w:id="765" w:author="xuefei" w:date="2020-02-14T14:48:19Z">
              <w:r>
                <w:rPr>
                  <w:lang w:eastAsia="zh-CN"/>
                </w:rPr>
                <w:tab/>
              </w:r>
            </w:ins>
            <w:ins w:id="766" w:author="xuefei" w:date="2020-02-14T14:48:19Z">
              <w:r>
                <w:rPr>
                  <w:lang w:eastAsia="zh-CN"/>
                </w:rPr>
                <w:t>The SCS for the lowest/highest carrier received is the lowest SCS supported by the BS for that bandwidth.</w:t>
              </w:r>
            </w:ins>
          </w:p>
          <w:p>
            <w:pPr>
              <w:pStyle w:val="90"/>
              <w:rPr>
                <w:ins w:id="767" w:author="xuefei" w:date="2020-02-14T14:48:19Z"/>
                <w:lang w:eastAsia="zh-CN"/>
              </w:rPr>
            </w:pPr>
            <w:ins w:id="768" w:author="xuefei" w:date="2020-02-14T14:48:19Z">
              <w:r>
                <w:rPr>
                  <w:lang w:eastAsia="zh-CN"/>
                </w:rPr>
                <w:t>NOTE 2:</w:t>
              </w:r>
            </w:ins>
            <w:ins w:id="769" w:author="xuefei" w:date="2020-02-14T14:48:19Z">
              <w:r>
                <w:rPr>
                  <w:lang w:eastAsia="zh-CN"/>
                </w:rPr>
                <w:tab/>
              </w:r>
            </w:ins>
            <w:ins w:id="770" w:author="xuefei" w:date="2020-02-14T14:48:19Z">
              <w:r>
                <w:rPr>
                  <w:lang w:eastAsia="zh-CN"/>
                </w:rPr>
                <w:t>P</w:t>
              </w:r>
            </w:ins>
            <w:ins w:id="771" w:author="xuefei" w:date="2020-02-14T14:48:19Z">
              <w:r>
                <w:rPr>
                  <w:vertAlign w:val="subscript"/>
                  <w:lang w:eastAsia="zh-CN"/>
                </w:rPr>
                <w:t>REFSENS</w:t>
              </w:r>
            </w:ins>
            <w:ins w:id="772" w:author="xuefei" w:date="2020-02-14T14:48:19Z">
              <w:r>
                <w:rPr>
                  <w:lang w:eastAsia="zh-CN"/>
                </w:rPr>
                <w:t xml:space="preserve"> depends on the RAT. For </w:t>
              </w:r>
            </w:ins>
            <w:ins w:id="773" w:author="xuefei" w:date="2020-02-14T14:56:33Z">
              <w:r>
                <w:rPr>
                  <w:rFonts w:hint="eastAsia"/>
                  <w:lang w:val="en-US" w:eastAsia="zh-CN"/>
                </w:rPr>
                <w:t>n</w:t>
              </w:r>
            </w:ins>
            <w:ins w:id="774" w:author="xuefei" w:date="2020-02-14T14:56:34Z">
              <w:r>
                <w:rPr>
                  <w:rFonts w:hint="eastAsia"/>
                  <w:lang w:val="en-US" w:eastAsia="zh-CN"/>
                </w:rPr>
                <w:t>4</w:t>
              </w:r>
            </w:ins>
            <w:ins w:id="775" w:author="xuefei" w:date="2020-02-14T14:56:35Z">
              <w:r>
                <w:rPr>
                  <w:rFonts w:hint="eastAsia"/>
                  <w:lang w:val="en-US" w:eastAsia="zh-CN"/>
                </w:rPr>
                <w:t>6</w:t>
              </w:r>
            </w:ins>
            <w:ins w:id="776" w:author="xuefei" w:date="2020-02-14T14:48:19Z">
              <w:r>
                <w:rPr>
                  <w:lang w:eastAsia="zh-CN"/>
                </w:rPr>
                <w:t xml:space="preserve">, </w:t>
              </w:r>
            </w:ins>
            <w:ins w:id="777" w:author="xuefei" w:date="2020-02-14T14:48:19Z">
              <w:r>
                <w:rPr/>
                <w:t>P</w:t>
              </w:r>
            </w:ins>
            <w:ins w:id="778" w:author="xuefei" w:date="2020-02-14T14:48:19Z">
              <w:r>
                <w:rPr>
                  <w:vertAlign w:val="subscript"/>
                </w:rPr>
                <w:t>REFSENS</w:t>
              </w:r>
            </w:ins>
            <w:ins w:id="779" w:author="xuefei" w:date="2020-02-14T14:48:19Z">
              <w:r>
                <w:rPr/>
                <w:t xml:space="preserve"> depends also on</w:t>
              </w:r>
            </w:ins>
            <w:ins w:id="780" w:author="xuefei" w:date="2020-02-14T14:48:19Z">
              <w:r>
                <w:rPr>
                  <w:lang w:eastAsia="zh-CN"/>
                </w:rPr>
                <w:t xml:space="preserve"> the </w:t>
              </w:r>
            </w:ins>
            <w:ins w:id="781" w:author="xuefei" w:date="2020-02-14T14:48:19Z">
              <w:r>
                <w:rPr>
                  <w:i/>
                  <w:lang w:eastAsia="zh-CN"/>
                </w:rPr>
                <w:t>BS channel bandwidth</w:t>
              </w:r>
            </w:ins>
            <w:ins w:id="782" w:author="xuefei" w:date="2020-02-14T14:48:19Z">
              <w:r>
                <w:rPr>
                  <w:lang w:eastAsia="zh-CN"/>
                </w:rPr>
                <w:t xml:space="preserve"> as specified in tables </w:t>
              </w:r>
            </w:ins>
            <w:ins w:id="783" w:author="xuefei" w:date="2020-02-14T14:57:45Z">
              <w:r>
                <w:rPr>
                  <w:rFonts w:hint="eastAsia"/>
                  <w:lang w:val="en-US" w:eastAsia="zh-CN"/>
                </w:rPr>
                <w:t>7</w:t>
              </w:r>
            </w:ins>
            <w:ins w:id="784" w:author="xuefei" w:date="2020-02-14T14:57:46Z">
              <w:r>
                <w:rPr>
                  <w:rFonts w:hint="eastAsia"/>
                  <w:lang w:val="en-US" w:eastAsia="zh-CN"/>
                </w:rPr>
                <w:t>.</w:t>
              </w:r>
            </w:ins>
            <w:ins w:id="785" w:author="xuefei" w:date="2020-02-14T14:57:48Z">
              <w:r>
                <w:rPr>
                  <w:rFonts w:hint="eastAsia"/>
                  <w:lang w:val="en-US" w:eastAsia="zh-CN"/>
                </w:rPr>
                <w:t>2</w:t>
              </w:r>
            </w:ins>
            <w:ins w:id="786" w:author="xuefei" w:date="2020-02-14T14:57:49Z">
              <w:r>
                <w:rPr>
                  <w:rFonts w:hint="eastAsia"/>
                  <w:lang w:val="en-US" w:eastAsia="zh-CN"/>
                </w:rPr>
                <w:t>.2</w:t>
              </w:r>
            </w:ins>
            <w:ins w:id="787" w:author="xuefei" w:date="2020-02-14T14:57:50Z">
              <w:r>
                <w:rPr>
                  <w:rFonts w:hint="eastAsia"/>
                  <w:lang w:val="en-US" w:eastAsia="zh-CN"/>
                </w:rPr>
                <w:t>.1</w:t>
              </w:r>
            </w:ins>
            <w:ins w:id="788" w:author="xuefei" w:date="2020-02-14T14:57:51Z">
              <w:r>
                <w:rPr>
                  <w:rFonts w:hint="eastAsia"/>
                  <w:lang w:val="en-US" w:eastAsia="zh-CN"/>
                </w:rPr>
                <w:t>a</w:t>
              </w:r>
            </w:ins>
            <w:ins w:id="789" w:author="xuefei" w:date="2020-02-14T14:57:53Z">
              <w:r>
                <w:rPr>
                  <w:rFonts w:hint="eastAsia"/>
                  <w:lang w:val="en-US" w:eastAsia="zh-CN"/>
                </w:rPr>
                <w:t>,</w:t>
              </w:r>
            </w:ins>
            <w:ins w:id="790" w:author="xuefei" w:date="2020-02-14T14:48:19Z">
              <w:r>
                <w:rPr>
                  <w:lang w:eastAsia="zh-CN"/>
                </w:rPr>
                <w:t>7.2.2-2</w:t>
              </w:r>
            </w:ins>
            <w:ins w:id="791" w:author="xuefei" w:date="2020-02-14T14:57:39Z">
              <w:r>
                <w:rPr>
                  <w:rFonts w:hint="eastAsia"/>
                  <w:lang w:val="en-US" w:eastAsia="zh-CN"/>
                </w:rPr>
                <w:t>b</w:t>
              </w:r>
            </w:ins>
            <w:ins w:id="792" w:author="xuefei" w:date="2020-02-14T14:48:19Z">
              <w:r>
                <w:rPr>
                  <w:lang w:eastAsia="zh-CN"/>
                </w:rPr>
                <w:t>, 7.2.2-3</w:t>
              </w:r>
            </w:ins>
            <w:ins w:id="793" w:author="xuefei" w:date="2020-02-14T14:57:36Z">
              <w:r>
                <w:rPr>
                  <w:rFonts w:hint="eastAsia"/>
                  <w:lang w:val="en-US" w:eastAsia="zh-CN"/>
                </w:rPr>
                <w:t>b</w:t>
              </w:r>
            </w:ins>
            <w:ins w:id="794" w:author="xuefei" w:date="2020-02-14T14:48:19Z">
              <w:r>
                <w:rPr>
                  <w:lang w:eastAsia="zh-CN"/>
                </w:rPr>
                <w:t xml:space="preserve">. </w:t>
              </w:r>
            </w:ins>
          </w:p>
        </w:tc>
      </w:tr>
    </w:tbl>
    <w:p>
      <w:pPr>
        <w:rPr>
          <w:ins w:id="795" w:author="xuefei" w:date="2020-02-14T14:48:19Z"/>
          <w:rFonts w:eastAsia="宋体"/>
          <w:lang w:eastAsia="zh-CN"/>
        </w:rPr>
      </w:pPr>
    </w:p>
    <w:p>
      <w:pPr>
        <w:rPr>
          <w:rFonts w:eastAsia="宋体"/>
          <w:lang w:eastAsia="zh-CN"/>
        </w:rPr>
      </w:pPr>
    </w:p>
    <w:p>
      <w:pPr>
        <w:pStyle w:val="74"/>
      </w:pPr>
      <w:r>
        <w:t xml:space="preserve">Table </w:t>
      </w:r>
      <w:r>
        <w:rPr>
          <w:rFonts w:eastAsia="宋体"/>
          <w:lang w:eastAsia="zh-CN"/>
        </w:rPr>
        <w:t>7.4.1.2</w:t>
      </w:r>
      <w:r>
        <w:t>-</w:t>
      </w:r>
      <w:r>
        <w:rPr>
          <w:rFonts w:eastAsia="宋体"/>
          <w:lang w:eastAsia="zh-CN"/>
        </w:rPr>
        <w:t>2</w:t>
      </w:r>
      <w:r>
        <w:t>: Base Station A</w:t>
      </w:r>
      <w:r>
        <w:rPr>
          <w:rFonts w:eastAsia="宋体"/>
          <w:lang w:eastAsia="zh-CN"/>
        </w:rPr>
        <w:t>CS interferer frequency offset values</w:t>
      </w:r>
    </w:p>
    <w:tbl>
      <w:tblPr>
        <w:tblStyle w:val="59"/>
        <w:tblW w:w="7181" w:type="dxa"/>
        <w:tblInd w:w="16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2"/>
        <w:gridCol w:w="2646"/>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2" w:type="dxa"/>
            <w:shd w:val="clear" w:color="auto" w:fill="auto"/>
          </w:tcPr>
          <w:p>
            <w:pPr>
              <w:pStyle w:val="67"/>
              <w:rPr>
                <w:rFonts w:eastAsia="宋体"/>
                <w:lang w:eastAsia="zh-CN"/>
              </w:rPr>
            </w:pPr>
            <w:bookmarkStart w:id="32" w:name="_Hlk499878305"/>
            <w:r>
              <w:rPr>
                <w:i/>
              </w:rPr>
              <w:t>BS channel bandwidth</w:t>
            </w:r>
            <w:r>
              <w:t xml:space="preserve"> of the </w:t>
            </w:r>
            <w:r>
              <w:rPr>
                <w:i/>
              </w:rPr>
              <w:t>lowest/highest carrier</w:t>
            </w:r>
            <w:r>
              <w:t xml:space="preserve"> received (MHz)</w:t>
            </w:r>
          </w:p>
        </w:tc>
        <w:tc>
          <w:tcPr>
            <w:tcW w:w="2646" w:type="dxa"/>
            <w:shd w:val="clear" w:color="auto" w:fill="auto"/>
          </w:tcPr>
          <w:p>
            <w:pPr>
              <w:pStyle w:val="67"/>
              <w:rPr>
                <w:rFonts w:eastAsia="宋体"/>
                <w:lang w:eastAsia="zh-CN"/>
              </w:rPr>
            </w:pPr>
            <w:r>
              <w:t xml:space="preserve">Interfering signal centre frequency offset </w:t>
            </w:r>
            <w:r>
              <w:rPr>
                <w:rFonts w:cs="Arial"/>
              </w:rPr>
              <w:t xml:space="preserve">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693" w:type="dxa"/>
            <w:shd w:val="clear" w:color="auto" w:fill="auto"/>
          </w:tcPr>
          <w:p>
            <w:pPr>
              <w:pStyle w:val="67"/>
              <w:rPr>
                <w:rFonts w:eastAsia="宋体"/>
                <w:lang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2" w:type="dxa"/>
            <w:shd w:val="clear" w:color="auto" w:fill="auto"/>
          </w:tcPr>
          <w:p>
            <w:pPr>
              <w:pStyle w:val="68"/>
              <w:rPr>
                <w:rFonts w:eastAsia="宋体"/>
                <w:lang w:eastAsia="zh-CN"/>
              </w:rPr>
            </w:pPr>
            <w:r>
              <w:rPr>
                <w:rFonts w:eastAsia="宋体"/>
                <w:lang w:eastAsia="zh-CN"/>
              </w:rPr>
              <w:t>5</w:t>
            </w:r>
          </w:p>
        </w:tc>
        <w:tc>
          <w:tcPr>
            <w:tcW w:w="2646" w:type="dxa"/>
            <w:shd w:val="clear" w:color="auto" w:fill="auto"/>
          </w:tcPr>
          <w:p>
            <w:pPr>
              <w:pStyle w:val="68"/>
              <w:rPr>
                <w:rFonts w:eastAsia="宋体"/>
                <w:lang w:eastAsia="zh-CN"/>
              </w:rPr>
            </w:pPr>
            <w:r>
              <w:rPr>
                <w:rFonts w:cs="Arial"/>
              </w:rPr>
              <w:t>±</w:t>
            </w:r>
            <w:r>
              <w:rPr>
                <w:rFonts w:eastAsia="宋体"/>
                <w:lang w:eastAsia="zh-CN"/>
              </w:rPr>
              <w:t>2.5025</w:t>
            </w:r>
          </w:p>
        </w:tc>
        <w:tc>
          <w:tcPr>
            <w:tcW w:w="2693" w:type="dxa"/>
            <w:vMerge w:val="restart"/>
            <w:shd w:val="clear" w:color="auto" w:fill="auto"/>
            <w:vAlign w:val="center"/>
          </w:tcPr>
          <w:p>
            <w:pPr>
              <w:pStyle w:val="68"/>
              <w:tabs>
                <w:tab w:val="left" w:pos="540"/>
                <w:tab w:val="left" w:pos="1260"/>
                <w:tab w:val="left" w:pos="1800"/>
              </w:tabs>
              <w:rPr>
                <w:lang w:val="en-US"/>
              </w:rPr>
            </w:pPr>
            <w:r>
              <w:rPr>
                <w:lang w:val="en-US"/>
              </w:rPr>
              <w:t>5 MHz</w:t>
            </w:r>
            <w:r>
              <w:t xml:space="preserve"> </w:t>
            </w:r>
            <w:r>
              <w:rPr>
                <w:lang w:val="en-US"/>
              </w:rPr>
              <w:t xml:space="preserve">DFT-s-OFDM </w:t>
            </w:r>
            <w:r>
              <w:rPr>
                <w:rFonts w:eastAsia="宋体"/>
                <w:lang w:val="en-US" w:eastAsia="zh-CN"/>
              </w:rPr>
              <w:t>NR</w:t>
            </w:r>
            <w:r>
              <w:rPr>
                <w:lang w:val="en-US"/>
              </w:rPr>
              <w:t xml:space="preserve"> signal</w:t>
            </w:r>
          </w:p>
          <w:p>
            <w:pPr>
              <w:pStyle w:val="68"/>
              <w:rPr>
                <w:rFonts w:eastAsia="宋体"/>
                <w:lang w:val="sv-SE" w:eastAsia="zh-CN"/>
              </w:rPr>
            </w:pPr>
            <w:r>
              <w:rPr>
                <w:lang w:val="sv-SE"/>
              </w:rPr>
              <w:t>15 kHz SCS,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2" w:type="dxa"/>
            <w:shd w:val="clear" w:color="auto" w:fill="auto"/>
          </w:tcPr>
          <w:p>
            <w:pPr>
              <w:pStyle w:val="68"/>
              <w:rPr>
                <w:rFonts w:eastAsia="宋体"/>
                <w:lang w:eastAsia="zh-CN"/>
              </w:rPr>
            </w:pPr>
            <w:r>
              <w:rPr>
                <w:rFonts w:eastAsia="宋体"/>
                <w:lang w:eastAsia="zh-CN"/>
              </w:rPr>
              <w:t>10</w:t>
            </w:r>
          </w:p>
        </w:tc>
        <w:tc>
          <w:tcPr>
            <w:tcW w:w="2646" w:type="dxa"/>
            <w:shd w:val="clear" w:color="auto" w:fill="auto"/>
          </w:tcPr>
          <w:p>
            <w:pPr>
              <w:pStyle w:val="68"/>
              <w:rPr>
                <w:rFonts w:eastAsia="宋体"/>
                <w:lang w:eastAsia="zh-CN"/>
              </w:rPr>
            </w:pPr>
            <w:r>
              <w:rPr>
                <w:rFonts w:cs="Arial"/>
              </w:rPr>
              <w:t>±</w:t>
            </w:r>
            <w:r>
              <w:rPr>
                <w:rFonts w:eastAsia="宋体"/>
                <w:lang w:eastAsia="zh-CN"/>
              </w:rPr>
              <w:t>2.5075</w:t>
            </w:r>
          </w:p>
        </w:tc>
        <w:tc>
          <w:tcPr>
            <w:tcW w:w="2693" w:type="dxa"/>
            <w:vMerge w:val="continue"/>
            <w:shd w:val="clear" w:color="auto" w:fill="auto"/>
            <w:vAlign w:val="center"/>
          </w:tcPr>
          <w:p>
            <w:pPr>
              <w:pStyle w:val="68"/>
              <w:rPr>
                <w:rFonts w:eastAsia="宋体"/>
                <w:lang w:val="sv-SE"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2" w:type="dxa"/>
            <w:shd w:val="clear" w:color="auto" w:fill="auto"/>
          </w:tcPr>
          <w:p>
            <w:pPr>
              <w:pStyle w:val="68"/>
              <w:rPr>
                <w:rFonts w:eastAsia="宋体"/>
                <w:lang w:eastAsia="zh-CN"/>
              </w:rPr>
            </w:pPr>
            <w:r>
              <w:rPr>
                <w:rFonts w:eastAsia="宋体"/>
                <w:lang w:eastAsia="zh-CN"/>
              </w:rPr>
              <w:t>15</w:t>
            </w:r>
          </w:p>
        </w:tc>
        <w:tc>
          <w:tcPr>
            <w:tcW w:w="2646" w:type="dxa"/>
            <w:shd w:val="clear" w:color="auto" w:fill="auto"/>
          </w:tcPr>
          <w:p>
            <w:pPr>
              <w:pStyle w:val="68"/>
              <w:rPr>
                <w:rFonts w:eastAsia="宋体"/>
                <w:lang w:eastAsia="zh-CN"/>
              </w:rPr>
            </w:pPr>
            <w:r>
              <w:rPr>
                <w:rFonts w:cs="Arial"/>
              </w:rPr>
              <w:t>±</w:t>
            </w:r>
            <w:r>
              <w:rPr>
                <w:rFonts w:eastAsia="宋体"/>
                <w:lang w:eastAsia="zh-CN"/>
              </w:rPr>
              <w:t>2.5125</w:t>
            </w:r>
          </w:p>
        </w:tc>
        <w:tc>
          <w:tcPr>
            <w:tcW w:w="2693" w:type="dxa"/>
            <w:vMerge w:val="continue"/>
            <w:shd w:val="clear" w:color="auto" w:fill="auto"/>
            <w:vAlign w:val="center"/>
          </w:tcPr>
          <w:p>
            <w:pPr>
              <w:pStyle w:val="68"/>
              <w:rPr>
                <w:rFonts w:eastAsia="宋体"/>
                <w:lang w:val="sv-SE"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2" w:type="dxa"/>
            <w:shd w:val="clear" w:color="auto" w:fill="auto"/>
          </w:tcPr>
          <w:p>
            <w:pPr>
              <w:pStyle w:val="68"/>
              <w:rPr>
                <w:rFonts w:eastAsia="宋体"/>
                <w:lang w:eastAsia="zh-CN"/>
              </w:rPr>
            </w:pPr>
            <w:r>
              <w:rPr>
                <w:rFonts w:eastAsia="宋体"/>
                <w:lang w:eastAsia="zh-CN"/>
              </w:rPr>
              <w:t>20</w:t>
            </w:r>
          </w:p>
        </w:tc>
        <w:tc>
          <w:tcPr>
            <w:tcW w:w="2646" w:type="dxa"/>
            <w:shd w:val="clear" w:color="auto" w:fill="auto"/>
          </w:tcPr>
          <w:p>
            <w:pPr>
              <w:pStyle w:val="68"/>
              <w:rPr>
                <w:rFonts w:eastAsia="宋体"/>
                <w:lang w:eastAsia="zh-CN"/>
              </w:rPr>
            </w:pPr>
            <w:r>
              <w:rPr>
                <w:rFonts w:cs="Arial"/>
              </w:rPr>
              <w:t>±</w:t>
            </w:r>
            <w:r>
              <w:rPr>
                <w:rFonts w:eastAsia="宋体"/>
                <w:lang w:eastAsia="zh-CN"/>
              </w:rPr>
              <w:t>2.5025</w:t>
            </w:r>
          </w:p>
        </w:tc>
        <w:tc>
          <w:tcPr>
            <w:tcW w:w="2693" w:type="dxa"/>
            <w:vMerge w:val="continue"/>
            <w:shd w:val="clear" w:color="auto" w:fill="auto"/>
            <w:vAlign w:val="center"/>
          </w:tcPr>
          <w:p>
            <w:pPr>
              <w:pStyle w:val="68"/>
              <w:rPr>
                <w:rFonts w:eastAsia="宋体"/>
                <w:lang w:val="sv-SE"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2" w:type="dxa"/>
            <w:shd w:val="clear" w:color="auto" w:fill="auto"/>
          </w:tcPr>
          <w:p>
            <w:pPr>
              <w:pStyle w:val="68"/>
              <w:rPr>
                <w:rFonts w:eastAsia="宋体"/>
                <w:lang w:eastAsia="zh-CN"/>
              </w:rPr>
            </w:pPr>
            <w:r>
              <w:rPr>
                <w:rFonts w:eastAsia="宋体"/>
                <w:lang w:eastAsia="zh-CN"/>
              </w:rPr>
              <w:t>25</w:t>
            </w:r>
          </w:p>
        </w:tc>
        <w:tc>
          <w:tcPr>
            <w:tcW w:w="2646" w:type="dxa"/>
            <w:shd w:val="clear" w:color="auto" w:fill="auto"/>
          </w:tcPr>
          <w:p>
            <w:pPr>
              <w:pStyle w:val="68"/>
              <w:rPr>
                <w:rFonts w:eastAsia="宋体"/>
                <w:lang w:eastAsia="zh-CN"/>
              </w:rPr>
            </w:pPr>
            <w:r>
              <w:rPr>
                <w:rFonts w:eastAsia="DengXian" w:cs="Arial"/>
              </w:rPr>
              <w:t>±</w:t>
            </w:r>
            <w:r>
              <w:rPr>
                <w:rFonts w:hint="eastAsia" w:eastAsia="DengXian" w:cs="Arial"/>
                <w:lang w:val="en-US" w:eastAsia="zh-CN"/>
              </w:rPr>
              <w:t>9.4675</w:t>
            </w:r>
          </w:p>
        </w:tc>
        <w:tc>
          <w:tcPr>
            <w:tcW w:w="2693" w:type="dxa"/>
            <w:vMerge w:val="restart"/>
            <w:shd w:val="clear" w:color="auto" w:fill="auto"/>
            <w:vAlign w:val="center"/>
          </w:tcPr>
          <w:p>
            <w:pPr>
              <w:pStyle w:val="68"/>
              <w:tabs>
                <w:tab w:val="left" w:pos="540"/>
                <w:tab w:val="left" w:pos="1260"/>
                <w:tab w:val="left" w:pos="1800"/>
              </w:tabs>
              <w:rPr>
                <w:lang w:val="en-US"/>
              </w:rPr>
            </w:pPr>
            <w:r>
              <w:rPr>
                <w:lang w:val="en-US"/>
              </w:rPr>
              <w:t>20 MHz DFT-s-OFDM</w:t>
            </w:r>
            <w:r>
              <w:rPr>
                <w:rFonts w:eastAsia="宋体"/>
                <w:lang w:val="en-US"/>
              </w:rPr>
              <w:t xml:space="preserve"> </w:t>
            </w:r>
            <w:r>
              <w:rPr>
                <w:rFonts w:eastAsia="宋体"/>
                <w:lang w:val="en-US" w:eastAsia="zh-CN"/>
              </w:rPr>
              <w:t>NR</w:t>
            </w:r>
            <w:r>
              <w:rPr>
                <w:lang w:val="en-US"/>
              </w:rPr>
              <w:t xml:space="preserve"> signal</w:t>
            </w:r>
          </w:p>
          <w:p>
            <w:pPr>
              <w:pStyle w:val="68"/>
              <w:rPr>
                <w:rFonts w:eastAsia="宋体"/>
                <w:lang w:val="sv-SE" w:eastAsia="zh-CN"/>
              </w:rPr>
            </w:pPr>
            <w:r>
              <w:rPr>
                <w:lang w:val="sv-SE"/>
              </w:rPr>
              <w:t>15 kHz SCS,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2" w:type="dxa"/>
            <w:shd w:val="clear" w:color="auto" w:fill="auto"/>
          </w:tcPr>
          <w:p>
            <w:pPr>
              <w:pStyle w:val="68"/>
              <w:rPr>
                <w:rFonts w:eastAsia="宋体"/>
                <w:lang w:eastAsia="zh-CN"/>
              </w:rPr>
            </w:pPr>
            <w:r>
              <w:rPr>
                <w:rFonts w:eastAsia="宋体"/>
                <w:lang w:eastAsia="zh-CN"/>
              </w:rPr>
              <w:t>30</w:t>
            </w:r>
          </w:p>
        </w:tc>
        <w:tc>
          <w:tcPr>
            <w:tcW w:w="2646" w:type="dxa"/>
            <w:shd w:val="clear" w:color="auto" w:fill="auto"/>
          </w:tcPr>
          <w:p>
            <w:pPr>
              <w:pStyle w:val="68"/>
              <w:rPr>
                <w:rFonts w:eastAsia="宋体"/>
                <w:lang w:eastAsia="zh-CN"/>
              </w:rPr>
            </w:pPr>
            <w:r>
              <w:rPr>
                <w:rFonts w:eastAsia="DengXian" w:cs="Arial"/>
              </w:rPr>
              <w:t>±</w:t>
            </w:r>
            <w:r>
              <w:rPr>
                <w:rFonts w:hint="eastAsia" w:eastAsia="DengXian" w:cs="Arial"/>
                <w:lang w:val="en-US" w:eastAsia="zh-CN"/>
              </w:rPr>
              <w:t>9.4725</w:t>
            </w:r>
          </w:p>
        </w:tc>
        <w:tc>
          <w:tcPr>
            <w:tcW w:w="2693" w:type="dxa"/>
            <w:vMerge w:val="continue"/>
            <w:shd w:val="clear" w:color="auto" w:fill="auto"/>
          </w:tcPr>
          <w:p>
            <w:pPr>
              <w:pStyle w:val="68"/>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2" w:type="dxa"/>
            <w:shd w:val="clear" w:color="auto" w:fill="auto"/>
          </w:tcPr>
          <w:p>
            <w:pPr>
              <w:pStyle w:val="68"/>
              <w:rPr>
                <w:rFonts w:eastAsia="宋体"/>
                <w:lang w:eastAsia="zh-CN"/>
              </w:rPr>
            </w:pPr>
            <w:r>
              <w:rPr>
                <w:rFonts w:eastAsia="宋体"/>
                <w:lang w:eastAsia="zh-CN"/>
              </w:rPr>
              <w:t>40</w:t>
            </w:r>
          </w:p>
        </w:tc>
        <w:tc>
          <w:tcPr>
            <w:tcW w:w="2646" w:type="dxa"/>
            <w:shd w:val="clear" w:color="auto" w:fill="auto"/>
          </w:tcPr>
          <w:p>
            <w:pPr>
              <w:pStyle w:val="68"/>
              <w:rPr>
                <w:rFonts w:eastAsia="宋体"/>
                <w:lang w:eastAsia="zh-CN"/>
              </w:rPr>
            </w:pPr>
            <w:r>
              <w:rPr>
                <w:rFonts w:eastAsia="DengXian" w:cs="Arial"/>
              </w:rPr>
              <w:t>±</w:t>
            </w:r>
            <w:r>
              <w:rPr>
                <w:rFonts w:hint="eastAsia" w:eastAsia="DengXian" w:cs="Arial"/>
                <w:lang w:val="en-US" w:eastAsia="zh-CN"/>
              </w:rPr>
              <w:t>9.4675</w:t>
            </w:r>
          </w:p>
        </w:tc>
        <w:tc>
          <w:tcPr>
            <w:tcW w:w="2693" w:type="dxa"/>
            <w:vMerge w:val="continue"/>
            <w:shd w:val="clear" w:color="auto" w:fill="auto"/>
          </w:tcPr>
          <w:p>
            <w:pPr>
              <w:pStyle w:val="68"/>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2" w:type="dxa"/>
            <w:shd w:val="clear" w:color="auto" w:fill="auto"/>
          </w:tcPr>
          <w:p>
            <w:pPr>
              <w:pStyle w:val="68"/>
              <w:rPr>
                <w:rFonts w:eastAsia="宋体"/>
                <w:lang w:eastAsia="zh-CN"/>
              </w:rPr>
            </w:pPr>
            <w:r>
              <w:rPr>
                <w:rFonts w:eastAsia="宋体"/>
                <w:lang w:eastAsia="zh-CN"/>
              </w:rPr>
              <w:t>50</w:t>
            </w:r>
          </w:p>
        </w:tc>
        <w:tc>
          <w:tcPr>
            <w:tcW w:w="2646" w:type="dxa"/>
            <w:shd w:val="clear" w:color="auto" w:fill="auto"/>
          </w:tcPr>
          <w:p>
            <w:pPr>
              <w:pStyle w:val="68"/>
              <w:rPr>
                <w:rFonts w:eastAsia="宋体"/>
                <w:lang w:eastAsia="zh-CN"/>
              </w:rPr>
            </w:pPr>
            <w:r>
              <w:rPr>
                <w:rFonts w:eastAsia="DengXian" w:cs="Arial"/>
              </w:rPr>
              <w:t>±</w:t>
            </w:r>
            <w:r>
              <w:rPr>
                <w:rFonts w:hint="eastAsia" w:eastAsia="DengXian" w:cs="Arial"/>
                <w:lang w:val="en-US" w:eastAsia="zh-CN"/>
              </w:rPr>
              <w:t>9.4625</w:t>
            </w:r>
          </w:p>
        </w:tc>
        <w:tc>
          <w:tcPr>
            <w:tcW w:w="2693" w:type="dxa"/>
            <w:vMerge w:val="continue"/>
            <w:shd w:val="clear" w:color="auto" w:fill="auto"/>
          </w:tcPr>
          <w:p>
            <w:pPr>
              <w:pStyle w:val="68"/>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2" w:type="dxa"/>
            <w:shd w:val="clear" w:color="auto" w:fill="auto"/>
          </w:tcPr>
          <w:p>
            <w:pPr>
              <w:pStyle w:val="68"/>
              <w:rPr>
                <w:rFonts w:eastAsia="宋体"/>
                <w:lang w:eastAsia="zh-CN"/>
              </w:rPr>
            </w:pPr>
            <w:r>
              <w:rPr>
                <w:rFonts w:eastAsia="宋体"/>
                <w:lang w:eastAsia="zh-CN"/>
              </w:rPr>
              <w:t>60</w:t>
            </w:r>
          </w:p>
        </w:tc>
        <w:tc>
          <w:tcPr>
            <w:tcW w:w="2646" w:type="dxa"/>
            <w:shd w:val="clear" w:color="auto" w:fill="auto"/>
          </w:tcPr>
          <w:p>
            <w:pPr>
              <w:pStyle w:val="68"/>
              <w:rPr>
                <w:rFonts w:eastAsia="宋体"/>
                <w:lang w:eastAsia="zh-CN"/>
              </w:rPr>
            </w:pPr>
            <w:r>
              <w:rPr>
                <w:rFonts w:eastAsia="DengXian" w:cs="Arial"/>
              </w:rPr>
              <w:t>±</w:t>
            </w:r>
            <w:r>
              <w:rPr>
                <w:rFonts w:hint="eastAsia" w:eastAsia="DengXian" w:cs="Arial"/>
                <w:lang w:val="en-US" w:eastAsia="zh-CN"/>
              </w:rPr>
              <w:t>9.4725</w:t>
            </w:r>
          </w:p>
        </w:tc>
        <w:tc>
          <w:tcPr>
            <w:tcW w:w="2693" w:type="dxa"/>
            <w:vMerge w:val="continue"/>
            <w:shd w:val="clear" w:color="auto" w:fill="auto"/>
          </w:tcPr>
          <w:p>
            <w:pPr>
              <w:pStyle w:val="68"/>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2" w:type="dxa"/>
            <w:shd w:val="clear" w:color="auto" w:fill="auto"/>
          </w:tcPr>
          <w:p>
            <w:pPr>
              <w:pStyle w:val="68"/>
              <w:rPr>
                <w:rFonts w:eastAsia="宋体"/>
                <w:lang w:eastAsia="zh-CN"/>
              </w:rPr>
            </w:pPr>
            <w:r>
              <w:rPr>
                <w:rFonts w:eastAsia="宋体"/>
                <w:lang w:eastAsia="zh-CN"/>
              </w:rPr>
              <w:t>70</w:t>
            </w:r>
          </w:p>
        </w:tc>
        <w:tc>
          <w:tcPr>
            <w:tcW w:w="2646" w:type="dxa"/>
            <w:shd w:val="clear" w:color="auto" w:fill="auto"/>
          </w:tcPr>
          <w:p>
            <w:pPr>
              <w:pStyle w:val="68"/>
              <w:rPr>
                <w:rFonts w:eastAsia="宋体"/>
                <w:lang w:eastAsia="zh-CN"/>
              </w:rPr>
            </w:pPr>
            <w:r>
              <w:rPr>
                <w:rFonts w:eastAsia="DengXian" w:cs="Arial"/>
              </w:rPr>
              <w:t>±</w:t>
            </w:r>
            <w:r>
              <w:rPr>
                <w:rFonts w:hint="eastAsia" w:eastAsia="DengXian" w:cs="Arial"/>
                <w:lang w:val="en-US" w:eastAsia="zh-CN"/>
              </w:rPr>
              <w:t>9.4675</w:t>
            </w:r>
          </w:p>
        </w:tc>
        <w:tc>
          <w:tcPr>
            <w:tcW w:w="2693" w:type="dxa"/>
            <w:vMerge w:val="continue"/>
            <w:shd w:val="clear" w:color="auto" w:fill="auto"/>
          </w:tcPr>
          <w:p>
            <w:pPr>
              <w:pStyle w:val="68"/>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2" w:type="dxa"/>
            <w:shd w:val="clear" w:color="auto" w:fill="auto"/>
          </w:tcPr>
          <w:p>
            <w:pPr>
              <w:pStyle w:val="68"/>
              <w:rPr>
                <w:rFonts w:eastAsia="宋体"/>
                <w:lang w:eastAsia="zh-CN"/>
              </w:rPr>
            </w:pPr>
            <w:r>
              <w:rPr>
                <w:rFonts w:eastAsia="宋体"/>
                <w:lang w:eastAsia="zh-CN"/>
              </w:rPr>
              <w:t>80</w:t>
            </w:r>
          </w:p>
        </w:tc>
        <w:tc>
          <w:tcPr>
            <w:tcW w:w="2646" w:type="dxa"/>
            <w:shd w:val="clear" w:color="auto" w:fill="auto"/>
          </w:tcPr>
          <w:p>
            <w:pPr>
              <w:pStyle w:val="68"/>
              <w:rPr>
                <w:rFonts w:eastAsia="宋体"/>
                <w:lang w:eastAsia="zh-CN"/>
              </w:rPr>
            </w:pPr>
            <w:r>
              <w:rPr>
                <w:rFonts w:eastAsia="DengXian" w:cs="Arial"/>
              </w:rPr>
              <w:t>±</w:t>
            </w:r>
            <w:r>
              <w:rPr>
                <w:rFonts w:hint="eastAsia" w:eastAsia="DengXian" w:cs="Arial"/>
                <w:lang w:val="en-US" w:eastAsia="zh-CN"/>
              </w:rPr>
              <w:t>9.4625</w:t>
            </w:r>
          </w:p>
        </w:tc>
        <w:tc>
          <w:tcPr>
            <w:tcW w:w="2693" w:type="dxa"/>
            <w:vMerge w:val="continue"/>
            <w:shd w:val="clear" w:color="auto" w:fill="auto"/>
          </w:tcPr>
          <w:p>
            <w:pPr>
              <w:pStyle w:val="68"/>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2" w:type="dxa"/>
            <w:shd w:val="clear" w:color="auto" w:fill="auto"/>
          </w:tcPr>
          <w:p>
            <w:pPr>
              <w:pStyle w:val="68"/>
              <w:rPr>
                <w:rFonts w:eastAsia="宋体"/>
                <w:lang w:eastAsia="zh-CN"/>
              </w:rPr>
            </w:pPr>
            <w:r>
              <w:rPr>
                <w:rFonts w:eastAsia="宋体"/>
                <w:lang w:eastAsia="zh-CN"/>
              </w:rPr>
              <w:t>90</w:t>
            </w:r>
          </w:p>
        </w:tc>
        <w:tc>
          <w:tcPr>
            <w:tcW w:w="2646" w:type="dxa"/>
            <w:shd w:val="clear" w:color="auto" w:fill="auto"/>
          </w:tcPr>
          <w:p>
            <w:pPr>
              <w:pStyle w:val="68"/>
              <w:rPr>
                <w:rFonts w:eastAsia="宋体"/>
                <w:lang w:eastAsia="zh-CN"/>
              </w:rPr>
            </w:pPr>
            <w:r>
              <w:rPr>
                <w:rFonts w:eastAsia="DengXian" w:cs="Arial"/>
              </w:rPr>
              <w:t>±</w:t>
            </w:r>
            <w:r>
              <w:rPr>
                <w:rFonts w:hint="eastAsia" w:eastAsia="DengXian" w:cs="Arial"/>
                <w:lang w:val="en-US" w:eastAsia="zh-CN"/>
              </w:rPr>
              <w:t>9.4725</w:t>
            </w:r>
          </w:p>
        </w:tc>
        <w:tc>
          <w:tcPr>
            <w:tcW w:w="2693" w:type="dxa"/>
            <w:vMerge w:val="continue"/>
            <w:shd w:val="clear" w:color="auto" w:fill="auto"/>
          </w:tcPr>
          <w:p>
            <w:pPr>
              <w:pStyle w:val="68"/>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2" w:type="dxa"/>
            <w:shd w:val="clear" w:color="auto" w:fill="auto"/>
          </w:tcPr>
          <w:p>
            <w:pPr>
              <w:pStyle w:val="68"/>
              <w:rPr>
                <w:rFonts w:eastAsia="宋体"/>
                <w:lang w:eastAsia="zh-CN"/>
              </w:rPr>
            </w:pPr>
            <w:r>
              <w:rPr>
                <w:rFonts w:eastAsia="宋体"/>
                <w:lang w:eastAsia="zh-CN"/>
              </w:rPr>
              <w:t>100</w:t>
            </w:r>
          </w:p>
        </w:tc>
        <w:tc>
          <w:tcPr>
            <w:tcW w:w="2646" w:type="dxa"/>
            <w:shd w:val="clear" w:color="auto" w:fill="auto"/>
          </w:tcPr>
          <w:p>
            <w:pPr>
              <w:pStyle w:val="68"/>
              <w:rPr>
                <w:rFonts w:eastAsia="宋体"/>
                <w:lang w:eastAsia="zh-CN"/>
              </w:rPr>
            </w:pPr>
            <w:r>
              <w:rPr>
                <w:rFonts w:eastAsia="DengXian" w:cs="Arial"/>
              </w:rPr>
              <w:t>±</w:t>
            </w:r>
            <w:r>
              <w:rPr>
                <w:rFonts w:hint="eastAsia" w:eastAsia="DengXian" w:cs="Arial"/>
                <w:lang w:val="en-US" w:eastAsia="zh-CN"/>
              </w:rPr>
              <w:t>9.4675</w:t>
            </w:r>
          </w:p>
        </w:tc>
        <w:tc>
          <w:tcPr>
            <w:tcW w:w="2693" w:type="dxa"/>
            <w:vMerge w:val="continue"/>
            <w:shd w:val="clear" w:color="auto" w:fill="auto"/>
          </w:tcPr>
          <w:p>
            <w:pPr>
              <w:pStyle w:val="68"/>
              <w:rPr>
                <w:rFonts w:eastAsia="宋体"/>
                <w:lang w:eastAsia="zh-CN"/>
              </w:rPr>
            </w:pPr>
          </w:p>
        </w:tc>
      </w:tr>
      <w:bookmarkEnd w:id="32"/>
    </w:tbl>
    <w:p>
      <w:pPr>
        <w:pStyle w:val="74"/>
        <w:rPr>
          <w:ins w:id="797" w:author="xuefei" w:date="2020-02-14T14:58:26Z"/>
          <w:rFonts w:eastAsia="宋体"/>
          <w:lang w:eastAsia="zh-CN"/>
        </w:rPr>
        <w:pPrChange w:id="796" w:author="xuefei" w:date="2020-02-14T14:58:22Z">
          <w:pPr/>
        </w:pPrChange>
      </w:pPr>
    </w:p>
    <w:p>
      <w:pPr>
        <w:pStyle w:val="74"/>
        <w:rPr>
          <w:ins w:id="798" w:author="xuefei" w:date="2020-02-14T14:58:47Z"/>
          <w:lang w:val="en-US"/>
        </w:rPr>
      </w:pPr>
      <w:ins w:id="799" w:author="xuefei" w:date="2020-02-14T14:58:47Z">
        <w:r>
          <w:rPr/>
          <w:t xml:space="preserve">Table </w:t>
        </w:r>
      </w:ins>
      <w:ins w:id="800" w:author="xuefei" w:date="2020-02-14T14:58:47Z">
        <w:r>
          <w:rPr>
            <w:rFonts w:eastAsia="宋体"/>
            <w:lang w:eastAsia="zh-CN"/>
          </w:rPr>
          <w:t>7.4.1.2</w:t>
        </w:r>
      </w:ins>
      <w:ins w:id="801" w:author="xuefei" w:date="2020-02-14T14:58:47Z">
        <w:r>
          <w:rPr/>
          <w:t>-</w:t>
        </w:r>
      </w:ins>
      <w:ins w:id="802" w:author="xuefei" w:date="2020-02-14T14:58:47Z">
        <w:r>
          <w:rPr>
            <w:rFonts w:eastAsia="宋体"/>
            <w:lang w:eastAsia="zh-CN"/>
          </w:rPr>
          <w:t>2a</w:t>
        </w:r>
      </w:ins>
      <w:ins w:id="803" w:author="xuefei" w:date="2020-02-14T14:58:47Z">
        <w:r>
          <w:rPr/>
          <w:t>: Base Station A</w:t>
        </w:r>
      </w:ins>
      <w:ins w:id="804" w:author="xuefei" w:date="2020-02-14T14:58:47Z">
        <w:r>
          <w:rPr>
            <w:rFonts w:eastAsia="宋体"/>
            <w:lang w:eastAsia="zh-CN"/>
          </w:rPr>
          <w:t xml:space="preserve">CS interferer frequency offset values for </w:t>
        </w:r>
      </w:ins>
      <w:ins w:id="805" w:author="xuefei" w:date="2020-02-14T15:12:49Z">
        <w:r>
          <w:rPr>
            <w:rFonts w:hint="eastAsia" w:eastAsia="宋体"/>
            <w:lang w:val="en-US" w:eastAsia="zh-CN"/>
          </w:rPr>
          <w:t>n46</w:t>
        </w:r>
      </w:ins>
    </w:p>
    <w:tbl>
      <w:tblPr>
        <w:tblStyle w:val="59"/>
        <w:tblW w:w="7181" w:type="dxa"/>
        <w:tblInd w:w="16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2"/>
        <w:gridCol w:w="2646"/>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ins w:id="806" w:author="xuefei" w:date="2020-02-14T14:58:47Z"/>
        </w:trPr>
        <w:tc>
          <w:tcPr>
            <w:tcW w:w="1842" w:type="dxa"/>
            <w:shd w:val="clear" w:color="auto" w:fill="auto"/>
          </w:tcPr>
          <w:p>
            <w:pPr>
              <w:pStyle w:val="67"/>
              <w:rPr>
                <w:ins w:id="807" w:author="xuefei" w:date="2020-02-14T14:58:47Z"/>
                <w:rFonts w:eastAsia="宋体"/>
                <w:lang w:eastAsia="zh-CN"/>
              </w:rPr>
            </w:pPr>
            <w:ins w:id="808" w:author="xuefei" w:date="2020-02-14T14:58:47Z">
              <w:r>
                <w:rPr>
                  <w:i/>
                </w:rPr>
                <w:t>BS channel bandwidth</w:t>
              </w:r>
            </w:ins>
            <w:ins w:id="809" w:author="xuefei" w:date="2020-02-14T14:58:47Z">
              <w:r>
                <w:rPr/>
                <w:t xml:space="preserve"> of the lowest/highest carrier received (MHz)</w:t>
              </w:r>
            </w:ins>
          </w:p>
        </w:tc>
        <w:tc>
          <w:tcPr>
            <w:tcW w:w="2646" w:type="dxa"/>
            <w:shd w:val="clear" w:color="auto" w:fill="auto"/>
          </w:tcPr>
          <w:p>
            <w:pPr>
              <w:pStyle w:val="67"/>
              <w:rPr>
                <w:ins w:id="810" w:author="xuefei" w:date="2020-02-14T14:58:47Z"/>
                <w:rFonts w:eastAsia="宋体"/>
                <w:lang w:eastAsia="zh-CN"/>
              </w:rPr>
            </w:pPr>
            <w:ins w:id="811" w:author="xuefei" w:date="2020-02-14T14:58:47Z">
              <w:r>
                <w:rPr/>
                <w:t xml:space="preserve">Interfering signal centre frequency offset </w:t>
              </w:r>
            </w:ins>
            <w:ins w:id="812" w:author="xuefei" w:date="2020-02-14T14:58:47Z">
              <w:r>
                <w:rPr>
                  <w:rFonts w:cs="Arial"/>
                </w:rPr>
                <w:t xml:space="preserve">from the lower/upper </w:t>
              </w:r>
            </w:ins>
            <w:ins w:id="813" w:author="xuefei" w:date="2020-02-14T14:58:47Z">
              <w:r>
                <w:rPr>
                  <w:rFonts w:cs="Arial"/>
                  <w:i/>
                </w:rPr>
                <w:t>Base Station RF Bandwidth edge</w:t>
              </w:r>
            </w:ins>
            <w:ins w:id="814" w:author="xuefei" w:date="2020-02-14T14:58:47Z">
              <w:r>
                <w:rPr>
                  <w:rFonts w:cs="Arial"/>
                </w:rPr>
                <w:t xml:space="preserve"> or </w:t>
              </w:r>
            </w:ins>
            <w:ins w:id="815" w:author="xuefei" w:date="2020-02-14T14:58:47Z">
              <w:r>
                <w:rPr>
                  <w:rFonts w:cs="Arial"/>
                  <w:i/>
                </w:rPr>
                <w:t>sub-block</w:t>
              </w:r>
            </w:ins>
            <w:ins w:id="816" w:author="xuefei" w:date="2020-02-14T14:58:47Z">
              <w:r>
                <w:rPr>
                  <w:rFonts w:cs="Arial"/>
                </w:rPr>
                <w:t xml:space="preserve"> edge inside a </w:t>
              </w:r>
            </w:ins>
            <w:ins w:id="817" w:author="xuefei" w:date="2020-02-14T14:58:47Z">
              <w:r>
                <w:rPr>
                  <w:rFonts w:cs="Arial"/>
                  <w:i/>
                </w:rPr>
                <w:t>sub-block gap</w:t>
              </w:r>
            </w:ins>
            <w:ins w:id="818" w:author="xuefei" w:date="2020-02-14T14:58:47Z">
              <w:r>
                <w:rPr/>
                <w:t xml:space="preserve"> (MHz)</w:t>
              </w:r>
            </w:ins>
          </w:p>
        </w:tc>
        <w:tc>
          <w:tcPr>
            <w:tcW w:w="2693" w:type="dxa"/>
            <w:shd w:val="clear" w:color="auto" w:fill="auto"/>
          </w:tcPr>
          <w:p>
            <w:pPr>
              <w:pStyle w:val="67"/>
              <w:rPr>
                <w:ins w:id="819" w:author="xuefei" w:date="2020-02-14T14:58:47Z"/>
                <w:rFonts w:eastAsia="宋体"/>
                <w:lang w:eastAsia="zh-CN"/>
              </w:rPr>
            </w:pPr>
            <w:ins w:id="820" w:author="xuefei" w:date="2020-02-14T14:58:47Z">
              <w:r>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ins w:id="821" w:author="xuefei" w:date="2020-02-14T14:58:47Z"/>
        </w:trPr>
        <w:tc>
          <w:tcPr>
            <w:tcW w:w="1842" w:type="dxa"/>
            <w:shd w:val="clear" w:color="auto" w:fill="auto"/>
          </w:tcPr>
          <w:p>
            <w:pPr>
              <w:pStyle w:val="68"/>
              <w:rPr>
                <w:ins w:id="822" w:author="xuefei" w:date="2020-02-14T14:58:47Z"/>
                <w:rFonts w:eastAsia="宋体"/>
                <w:lang w:eastAsia="zh-CN"/>
              </w:rPr>
            </w:pPr>
            <w:ins w:id="823" w:author="xuefei" w:date="2020-02-14T14:58:47Z">
              <w:r>
                <w:rPr>
                  <w:rFonts w:eastAsia="宋体"/>
                  <w:lang w:eastAsia="zh-CN"/>
                </w:rPr>
                <w:t>10</w:t>
              </w:r>
            </w:ins>
          </w:p>
        </w:tc>
        <w:tc>
          <w:tcPr>
            <w:tcW w:w="2646" w:type="dxa"/>
            <w:shd w:val="clear" w:color="auto" w:fill="auto"/>
          </w:tcPr>
          <w:p>
            <w:pPr>
              <w:pStyle w:val="68"/>
              <w:rPr>
                <w:ins w:id="824" w:author="xuefei" w:date="2020-02-14T14:58:47Z"/>
                <w:rFonts w:eastAsia="宋体"/>
                <w:lang w:eastAsia="zh-CN"/>
              </w:rPr>
            </w:pPr>
            <w:ins w:id="825" w:author="xuefei" w:date="2020-02-14T14:58:47Z">
              <w:r>
                <w:rPr>
                  <w:rFonts w:eastAsia="DengXian" w:cs="Arial"/>
                </w:rPr>
                <w:t>TBD</w:t>
              </w:r>
            </w:ins>
          </w:p>
        </w:tc>
        <w:tc>
          <w:tcPr>
            <w:tcW w:w="2693" w:type="dxa"/>
            <w:vMerge w:val="restart"/>
            <w:shd w:val="clear" w:color="auto" w:fill="auto"/>
            <w:vAlign w:val="center"/>
          </w:tcPr>
          <w:p>
            <w:pPr>
              <w:pStyle w:val="68"/>
              <w:rPr>
                <w:ins w:id="826" w:author="xuefei" w:date="2020-02-14T14:58:47Z"/>
                <w:rFonts w:eastAsia="宋体"/>
                <w:lang w:val="sv-SE" w:eastAsia="zh-CN"/>
              </w:rPr>
            </w:pPr>
            <w:ins w:id="827" w:author="xuefei" w:date="2020-02-14T14:58:47Z">
              <w:r>
                <w:rPr>
                  <w:lang w:val="en-US"/>
                </w:rPr>
                <w:t>[TBD</w:t>
              </w:r>
            </w:ins>
            <w:ins w:id="828" w:author="xuefei" w:date="2020-02-14T14:58:47Z">
              <w:r>
                <w:rPr>
                  <w:lang w:val="sv-SE"/>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ins w:id="829" w:author="xuefei" w:date="2020-02-14T14:58:47Z"/>
        </w:trPr>
        <w:tc>
          <w:tcPr>
            <w:tcW w:w="1842" w:type="dxa"/>
            <w:shd w:val="clear" w:color="auto" w:fill="auto"/>
          </w:tcPr>
          <w:p>
            <w:pPr>
              <w:pStyle w:val="68"/>
              <w:rPr>
                <w:ins w:id="830" w:author="xuefei" w:date="2020-02-14T14:58:47Z"/>
                <w:rFonts w:eastAsia="宋体"/>
                <w:lang w:eastAsia="zh-CN"/>
              </w:rPr>
            </w:pPr>
            <w:ins w:id="831" w:author="xuefei" w:date="2020-02-14T14:58:47Z">
              <w:r>
                <w:rPr>
                  <w:rFonts w:eastAsia="宋体"/>
                  <w:lang w:eastAsia="zh-CN"/>
                </w:rPr>
                <w:t>20</w:t>
              </w:r>
            </w:ins>
          </w:p>
        </w:tc>
        <w:tc>
          <w:tcPr>
            <w:tcW w:w="2646" w:type="dxa"/>
            <w:shd w:val="clear" w:color="auto" w:fill="auto"/>
          </w:tcPr>
          <w:p>
            <w:pPr>
              <w:pStyle w:val="68"/>
              <w:rPr>
                <w:ins w:id="832" w:author="xuefei" w:date="2020-02-14T14:58:47Z"/>
                <w:rFonts w:eastAsia="宋体"/>
                <w:lang w:eastAsia="zh-CN"/>
              </w:rPr>
            </w:pPr>
            <w:ins w:id="833" w:author="xuefei" w:date="2020-02-14T14:58:47Z">
              <w:r>
                <w:rPr>
                  <w:rFonts w:eastAsia="DengXian" w:cs="Arial"/>
                </w:rPr>
                <w:t>TBD</w:t>
              </w:r>
            </w:ins>
          </w:p>
        </w:tc>
        <w:tc>
          <w:tcPr>
            <w:tcW w:w="2693" w:type="dxa"/>
            <w:vMerge w:val="continue"/>
            <w:shd w:val="clear" w:color="auto" w:fill="auto"/>
            <w:vAlign w:val="center"/>
          </w:tcPr>
          <w:p>
            <w:pPr>
              <w:pStyle w:val="68"/>
              <w:rPr>
                <w:ins w:id="834" w:author="xuefei" w:date="2020-02-14T14:58:47Z"/>
                <w:rFonts w:eastAsia="宋体"/>
                <w:lang w:val="sv-SE"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ins w:id="835" w:author="xuefei" w:date="2020-02-14T14:58:47Z"/>
        </w:trPr>
        <w:tc>
          <w:tcPr>
            <w:tcW w:w="1842" w:type="dxa"/>
            <w:shd w:val="clear" w:color="auto" w:fill="auto"/>
          </w:tcPr>
          <w:p>
            <w:pPr>
              <w:pStyle w:val="68"/>
              <w:rPr>
                <w:ins w:id="836" w:author="xuefei" w:date="2020-02-14T14:58:47Z"/>
                <w:rFonts w:eastAsia="宋体"/>
                <w:lang w:eastAsia="zh-CN"/>
              </w:rPr>
            </w:pPr>
            <w:ins w:id="837" w:author="xuefei" w:date="2020-02-14T14:58:47Z">
              <w:r>
                <w:rPr>
                  <w:rFonts w:eastAsia="宋体"/>
                  <w:lang w:eastAsia="zh-CN"/>
                </w:rPr>
                <w:t>40</w:t>
              </w:r>
            </w:ins>
          </w:p>
        </w:tc>
        <w:tc>
          <w:tcPr>
            <w:tcW w:w="2646" w:type="dxa"/>
            <w:shd w:val="clear" w:color="auto" w:fill="auto"/>
          </w:tcPr>
          <w:p>
            <w:pPr>
              <w:pStyle w:val="68"/>
              <w:rPr>
                <w:ins w:id="838" w:author="xuefei" w:date="2020-02-14T14:58:47Z"/>
                <w:rFonts w:eastAsia="宋体"/>
                <w:lang w:eastAsia="zh-CN"/>
              </w:rPr>
            </w:pPr>
            <w:ins w:id="839" w:author="xuefei" w:date="2020-02-14T14:58:47Z">
              <w:r>
                <w:rPr>
                  <w:rFonts w:eastAsia="DengXian" w:cs="Arial"/>
                </w:rPr>
                <w:t>TBD</w:t>
              </w:r>
            </w:ins>
          </w:p>
        </w:tc>
        <w:tc>
          <w:tcPr>
            <w:tcW w:w="2693" w:type="dxa"/>
            <w:vMerge w:val="continue"/>
            <w:shd w:val="clear" w:color="auto" w:fill="auto"/>
          </w:tcPr>
          <w:p>
            <w:pPr>
              <w:pStyle w:val="68"/>
              <w:rPr>
                <w:ins w:id="840" w:author="xuefei" w:date="2020-02-14T14:58:47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ins w:id="841" w:author="xuefei" w:date="2020-02-14T14:58:47Z"/>
        </w:trPr>
        <w:tc>
          <w:tcPr>
            <w:tcW w:w="1842" w:type="dxa"/>
            <w:shd w:val="clear" w:color="auto" w:fill="auto"/>
          </w:tcPr>
          <w:p>
            <w:pPr>
              <w:pStyle w:val="68"/>
              <w:rPr>
                <w:ins w:id="842" w:author="xuefei" w:date="2020-02-14T14:58:47Z"/>
                <w:rFonts w:eastAsia="宋体"/>
                <w:lang w:eastAsia="zh-CN"/>
              </w:rPr>
            </w:pPr>
            <w:ins w:id="843" w:author="xuefei" w:date="2020-02-14T14:58:47Z">
              <w:r>
                <w:rPr>
                  <w:rFonts w:eastAsia="宋体"/>
                  <w:lang w:eastAsia="zh-CN"/>
                </w:rPr>
                <w:t>60</w:t>
              </w:r>
            </w:ins>
          </w:p>
        </w:tc>
        <w:tc>
          <w:tcPr>
            <w:tcW w:w="2646" w:type="dxa"/>
            <w:shd w:val="clear" w:color="auto" w:fill="auto"/>
          </w:tcPr>
          <w:p>
            <w:pPr>
              <w:pStyle w:val="68"/>
              <w:rPr>
                <w:ins w:id="844" w:author="xuefei" w:date="2020-02-14T14:58:47Z"/>
                <w:rFonts w:eastAsia="宋体"/>
                <w:lang w:eastAsia="zh-CN"/>
              </w:rPr>
            </w:pPr>
            <w:ins w:id="845" w:author="xuefei" w:date="2020-02-14T14:58:47Z">
              <w:r>
                <w:rPr>
                  <w:rFonts w:eastAsia="DengXian" w:cs="Arial"/>
                </w:rPr>
                <w:t>TBD</w:t>
              </w:r>
            </w:ins>
          </w:p>
        </w:tc>
        <w:tc>
          <w:tcPr>
            <w:tcW w:w="2693" w:type="dxa"/>
            <w:vMerge w:val="continue"/>
            <w:shd w:val="clear" w:color="auto" w:fill="auto"/>
          </w:tcPr>
          <w:p>
            <w:pPr>
              <w:pStyle w:val="68"/>
              <w:rPr>
                <w:ins w:id="846" w:author="xuefei" w:date="2020-02-14T14:58:47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ins w:id="847" w:author="xuefei" w:date="2020-02-14T14:58:47Z"/>
        </w:trPr>
        <w:tc>
          <w:tcPr>
            <w:tcW w:w="1842" w:type="dxa"/>
            <w:shd w:val="clear" w:color="auto" w:fill="auto"/>
          </w:tcPr>
          <w:p>
            <w:pPr>
              <w:pStyle w:val="68"/>
              <w:rPr>
                <w:ins w:id="848" w:author="xuefei" w:date="2020-02-14T14:58:47Z"/>
                <w:rFonts w:eastAsia="宋体"/>
                <w:lang w:eastAsia="zh-CN"/>
              </w:rPr>
            </w:pPr>
            <w:ins w:id="849" w:author="xuefei" w:date="2020-02-14T14:58:47Z">
              <w:r>
                <w:rPr>
                  <w:rFonts w:eastAsia="宋体"/>
                  <w:lang w:eastAsia="zh-CN"/>
                </w:rPr>
                <w:t>80</w:t>
              </w:r>
            </w:ins>
          </w:p>
        </w:tc>
        <w:tc>
          <w:tcPr>
            <w:tcW w:w="2646" w:type="dxa"/>
            <w:shd w:val="clear" w:color="auto" w:fill="auto"/>
          </w:tcPr>
          <w:p>
            <w:pPr>
              <w:pStyle w:val="68"/>
              <w:rPr>
                <w:ins w:id="850" w:author="xuefei" w:date="2020-02-14T14:58:47Z"/>
                <w:rFonts w:eastAsia="宋体"/>
                <w:lang w:eastAsia="zh-CN"/>
              </w:rPr>
            </w:pPr>
            <w:ins w:id="851" w:author="xuefei" w:date="2020-02-14T14:58:47Z">
              <w:r>
                <w:rPr>
                  <w:rFonts w:eastAsia="DengXian" w:cs="Arial"/>
                </w:rPr>
                <w:t>TBD</w:t>
              </w:r>
            </w:ins>
          </w:p>
        </w:tc>
        <w:tc>
          <w:tcPr>
            <w:tcW w:w="2693" w:type="dxa"/>
            <w:vMerge w:val="continue"/>
            <w:shd w:val="clear" w:color="auto" w:fill="auto"/>
          </w:tcPr>
          <w:p>
            <w:pPr>
              <w:pStyle w:val="68"/>
              <w:rPr>
                <w:ins w:id="852" w:author="xuefei" w:date="2020-02-14T14:58:47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ins w:id="853" w:author="xuefei" w:date="2020-02-14T14:58:47Z"/>
        </w:trPr>
        <w:tc>
          <w:tcPr>
            <w:tcW w:w="1842" w:type="dxa"/>
            <w:shd w:val="clear" w:color="auto" w:fill="auto"/>
          </w:tcPr>
          <w:p>
            <w:pPr>
              <w:pStyle w:val="68"/>
              <w:rPr>
                <w:ins w:id="854" w:author="xuefei" w:date="2020-02-14T14:58:47Z"/>
                <w:rFonts w:eastAsia="宋体"/>
                <w:lang w:eastAsia="zh-CN"/>
              </w:rPr>
            </w:pPr>
            <w:ins w:id="855" w:author="xuefei" w:date="2020-02-14T14:58:47Z">
              <w:r>
                <w:rPr>
                  <w:rFonts w:eastAsia="宋体"/>
                  <w:lang w:eastAsia="zh-CN"/>
                </w:rPr>
                <w:t>100</w:t>
              </w:r>
            </w:ins>
          </w:p>
        </w:tc>
        <w:tc>
          <w:tcPr>
            <w:tcW w:w="2646" w:type="dxa"/>
            <w:shd w:val="clear" w:color="auto" w:fill="auto"/>
          </w:tcPr>
          <w:p>
            <w:pPr>
              <w:pStyle w:val="68"/>
              <w:rPr>
                <w:ins w:id="856" w:author="xuefei" w:date="2020-02-14T14:58:47Z"/>
                <w:rFonts w:eastAsia="宋体"/>
                <w:lang w:eastAsia="zh-CN"/>
              </w:rPr>
            </w:pPr>
            <w:ins w:id="857" w:author="xuefei" w:date="2020-02-14T14:58:47Z">
              <w:r>
                <w:rPr>
                  <w:rFonts w:eastAsia="DengXian" w:cs="Arial"/>
                </w:rPr>
                <w:t>TBD</w:t>
              </w:r>
            </w:ins>
          </w:p>
        </w:tc>
        <w:tc>
          <w:tcPr>
            <w:tcW w:w="2693" w:type="dxa"/>
            <w:vMerge w:val="continue"/>
            <w:shd w:val="clear" w:color="auto" w:fill="auto"/>
          </w:tcPr>
          <w:p>
            <w:pPr>
              <w:pStyle w:val="68"/>
              <w:rPr>
                <w:ins w:id="858" w:author="xuefei" w:date="2020-02-14T14:58:47Z"/>
                <w:rFonts w:eastAsia="宋体"/>
                <w:lang w:eastAsia="zh-CN"/>
              </w:rPr>
            </w:pPr>
          </w:p>
        </w:tc>
      </w:tr>
    </w:tbl>
    <w:p>
      <w:pPr>
        <w:pStyle w:val="74"/>
        <w:rPr>
          <w:rFonts w:eastAsia="宋体"/>
          <w:lang w:eastAsia="zh-CN"/>
        </w:rPr>
        <w:pPrChange w:id="859" w:author="xuefei" w:date="2020-02-14T14:58:22Z">
          <w:pPr/>
        </w:pPrChange>
      </w:pPr>
    </w:p>
    <w:p>
      <w:pPr>
        <w:pStyle w:val="5"/>
        <w:rPr>
          <w:rFonts w:eastAsia="宋体"/>
        </w:rPr>
      </w:pPr>
      <w:bookmarkStart w:id="33" w:name="_Toc21127537"/>
      <w:bookmarkStart w:id="34" w:name="_Toc29811746"/>
      <w:r>
        <w:rPr>
          <w:rFonts w:eastAsia="宋体"/>
        </w:rPr>
        <w:t>7.4.1.3</w:t>
      </w:r>
      <w:r>
        <w:tab/>
      </w:r>
      <w:r>
        <w:t>Void</w:t>
      </w:r>
      <w:bookmarkEnd w:id="33"/>
      <w:bookmarkEnd w:id="34"/>
    </w:p>
    <w:p>
      <w:pPr>
        <w:pStyle w:val="5"/>
        <w:rPr>
          <w:rFonts w:eastAsia="宋体"/>
        </w:rPr>
      </w:pPr>
      <w:bookmarkStart w:id="35" w:name="_Toc21127538"/>
      <w:bookmarkStart w:id="36" w:name="_Toc29811747"/>
      <w:r>
        <w:rPr>
          <w:rFonts w:eastAsia="宋体"/>
        </w:rPr>
        <w:t>7.4.1.4</w:t>
      </w:r>
      <w:r>
        <w:tab/>
      </w:r>
      <w:r>
        <w:t>Void</w:t>
      </w:r>
      <w:bookmarkEnd w:id="35"/>
      <w:bookmarkEnd w:id="36"/>
    </w:p>
    <w:p>
      <w:pPr>
        <w:pStyle w:val="4"/>
      </w:pPr>
      <w:bookmarkStart w:id="37" w:name="_Toc29811748"/>
      <w:bookmarkStart w:id="38" w:name="_Toc21127539"/>
      <w:r>
        <w:t>7.4.2</w:t>
      </w:r>
      <w:r>
        <w:tab/>
      </w:r>
      <w:r>
        <w:t>In-band blocking</w:t>
      </w:r>
      <w:bookmarkEnd w:id="37"/>
      <w:bookmarkEnd w:id="38"/>
    </w:p>
    <w:p>
      <w:pPr>
        <w:pStyle w:val="5"/>
        <w:rPr>
          <w:rFonts w:eastAsia="宋体"/>
        </w:rPr>
      </w:pPr>
      <w:bookmarkStart w:id="39" w:name="_Toc21127540"/>
      <w:bookmarkStart w:id="40" w:name="_Toc29811749"/>
      <w:r>
        <w:rPr>
          <w:rFonts w:eastAsia="宋体"/>
        </w:rPr>
        <w:t>7.4.2.1</w:t>
      </w:r>
      <w:r>
        <w:tab/>
      </w:r>
      <w:r>
        <w:t>General</w:t>
      </w:r>
      <w:bookmarkEnd w:id="39"/>
      <w:bookmarkEnd w:id="40"/>
    </w:p>
    <w:p>
      <w:pPr>
        <w:rPr>
          <w:lang w:eastAsia="ko-KR"/>
        </w:rPr>
      </w:pPr>
      <w:r>
        <w:rPr>
          <w:lang w:eastAsia="ko-KR"/>
        </w:rPr>
        <w:t>The in-band blocking characteristics is a measure of the receiver</w:t>
      </w:r>
      <w:r>
        <w:t>'</w:t>
      </w:r>
      <w:r>
        <w:rPr>
          <w:lang w:eastAsia="ko-KR"/>
        </w:rPr>
        <w:t>s ability to receive a wanted signal at its assigned channel</w:t>
      </w:r>
      <w:r>
        <w:t xml:space="preserve"> at the </w:t>
      </w:r>
      <w:r>
        <w:rPr>
          <w:i/>
          <w:iCs/>
        </w:rPr>
        <w:t>antenna connector</w:t>
      </w:r>
      <w:r>
        <w:rPr>
          <w:lang w:val="en-US" w:eastAsia="zh-CN"/>
        </w:rPr>
        <w:t xml:space="preserve"> </w:t>
      </w:r>
      <w:r>
        <w:rPr>
          <w:rFonts w:eastAsia="??"/>
        </w:rPr>
        <w:t xml:space="preserve">for </w:t>
      </w:r>
      <w:r>
        <w:rPr>
          <w:rFonts w:eastAsia="??"/>
          <w:i/>
        </w:rPr>
        <w:t>BS type 1-C</w:t>
      </w:r>
      <w:r>
        <w:rPr>
          <w:rFonts w:eastAsia="宋体"/>
          <w:lang w:val="en-US" w:eastAsia="zh-CN"/>
        </w:rPr>
        <w:t xml:space="preserve"> </w:t>
      </w:r>
      <w:r>
        <w:rPr>
          <w:lang w:val="en-US" w:eastAsia="zh-CN"/>
        </w:rPr>
        <w:t xml:space="preserve">or </w:t>
      </w:r>
      <w:r>
        <w:rPr>
          <w:i/>
        </w:rPr>
        <w:t>TAB connector</w:t>
      </w:r>
      <w:r>
        <w:rPr>
          <w:i/>
          <w:lang w:val="en-US" w:eastAsia="zh-CN"/>
        </w:rPr>
        <w:t xml:space="preserve"> </w:t>
      </w:r>
      <w:r>
        <w:rPr>
          <w:rFonts w:eastAsia="??"/>
        </w:rPr>
        <w:t xml:space="preserve">for </w:t>
      </w:r>
      <w:r>
        <w:rPr>
          <w:rFonts w:eastAsia="??"/>
          <w:i/>
        </w:rPr>
        <w:t>BS type 1-</w:t>
      </w:r>
      <w:r>
        <w:rPr>
          <w:rFonts w:eastAsia="宋体"/>
          <w:i/>
          <w:lang w:val="en-US" w:eastAsia="zh-CN"/>
        </w:rPr>
        <w:t>H</w:t>
      </w:r>
      <w:r>
        <w:rPr>
          <w:lang w:eastAsia="ko-KR"/>
        </w:rPr>
        <w:t xml:space="preserve"> in the presence of an unwanted interferer, which is an NR signal for general blocking or an NR signal with one resource block for narrowband blocking.</w:t>
      </w:r>
    </w:p>
    <w:p>
      <w:pPr>
        <w:pStyle w:val="5"/>
        <w:rPr>
          <w:rFonts w:eastAsia="宋体"/>
        </w:rPr>
      </w:pPr>
      <w:bookmarkStart w:id="41" w:name="_Toc29811750"/>
      <w:bookmarkStart w:id="42" w:name="_Toc21127541"/>
      <w:r>
        <w:rPr>
          <w:rFonts w:eastAsia="宋体"/>
        </w:rPr>
        <w:t>7.4.2.2</w:t>
      </w:r>
      <w:r>
        <w:tab/>
      </w:r>
      <w:r>
        <w:t xml:space="preserve">Minimum requirement for </w:t>
      </w:r>
      <w:r>
        <w:rPr>
          <w:i/>
        </w:rPr>
        <w:t>BS type 1-C</w:t>
      </w:r>
      <w:r>
        <w:t xml:space="preserve"> and </w:t>
      </w:r>
      <w:r>
        <w:rPr>
          <w:i/>
        </w:rPr>
        <w:t>BS type 1-H</w:t>
      </w:r>
      <w:bookmarkEnd w:id="41"/>
      <w:bookmarkEnd w:id="42"/>
    </w:p>
    <w:p>
      <w:pPr>
        <w:rPr>
          <w:rFonts w:eastAsia="Osaka"/>
        </w:rPr>
      </w:pPr>
      <w:r>
        <w:t xml:space="preserve">The throughput shall be </w:t>
      </w:r>
      <w:r>
        <w:rPr>
          <w:rFonts w:hint="eastAsia"/>
        </w:rPr>
        <w:t>≥</w:t>
      </w:r>
      <w:r>
        <w:t xml:space="preserve">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or </w:t>
      </w:r>
      <w:r>
        <w:rPr>
          <w:i/>
        </w:rPr>
        <w:t>BS type 1</w:t>
      </w:r>
      <w:r>
        <w:rPr>
          <w:i/>
        </w:rPr>
        <w:noBreakHyphen/>
      </w:r>
      <w:r>
        <w:rPr>
          <w:i/>
        </w:rPr>
        <w:t>H</w:t>
      </w:r>
      <w:r>
        <w:t xml:space="preserve"> </w:t>
      </w:r>
      <w:r>
        <w:rPr>
          <w:i/>
        </w:rPr>
        <w:t xml:space="preserve">TAB connector </w:t>
      </w:r>
      <w:r>
        <w:rPr>
          <w:rFonts w:cs="v5.0.0"/>
        </w:rPr>
        <w:t xml:space="preserve">using the parameters </w:t>
      </w:r>
      <w:r>
        <w:rPr>
          <w:lang w:eastAsia="zh-CN"/>
        </w:rPr>
        <w:t xml:space="preserve">in tables 7.4.2.2-1, 7.4.2.2-2 and 7.4.2.2-3 for general blocking and narrowband blocking requirements. </w:t>
      </w:r>
      <w:r>
        <w:rPr>
          <w:rFonts w:eastAsia="Osaka"/>
        </w:rPr>
        <w:t xml:space="preserve">The reference measurement channel for the wanted signal is identified in clause 7.2.2 for each </w:t>
      </w:r>
      <w:r>
        <w:rPr>
          <w:rFonts w:eastAsia="Osaka"/>
          <w:i/>
        </w:rPr>
        <w:t>BS channel bandwidth</w:t>
      </w:r>
      <w:r>
        <w:rPr>
          <w:rFonts w:eastAsia="Osaka"/>
        </w:rPr>
        <w:t xml:space="preserve"> and further specified in annex A.1. The characteristics of the interfering signal is further specified in annex D. </w:t>
      </w:r>
    </w:p>
    <w:p>
      <w:pPr>
        <w:rPr>
          <w:lang w:eastAsia="zh-CN"/>
        </w:rPr>
      </w:pPr>
      <w:r>
        <w:t xml:space="preserve">For NB-IoT operation in NR in-band, the throughput shall be </w:t>
      </w:r>
      <w:r>
        <w:rPr>
          <w:rFonts w:hint="eastAsia"/>
        </w:rPr>
        <w:t>≥</w:t>
      </w:r>
      <w:r>
        <w:t xml:space="preserve">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w:t>
      </w:r>
      <w:r>
        <w:rPr>
          <w:rFonts w:cs="v5.0.0"/>
        </w:rPr>
        <w:t xml:space="preserve">using the parameters </w:t>
      </w:r>
      <w:r>
        <w:rPr>
          <w:lang w:eastAsia="zh-CN"/>
        </w:rPr>
        <w:t xml:space="preserve">in tables 7.4.2.2-1, 7.4.2.2-2a and 7.4.2.2-3 for general blocking and narrowband blocking requirements. </w:t>
      </w:r>
      <w:r>
        <w:rPr>
          <w:rFonts w:eastAsia="Osaka"/>
        </w:rPr>
        <w:t>The reference measurement channel for the NB-IoT wanted signal is identified in clause 7.2.1 of TS 36.104 [13]. The characteristics of the interfering signal is further specified in annex D.</w:t>
      </w:r>
    </w:p>
    <w:p>
      <w:pPr>
        <w:rPr>
          <w:rFonts w:cs="v3.8.0"/>
        </w:rPr>
      </w:pPr>
      <w:r>
        <w:rPr>
          <w:lang w:eastAsia="zh-CN"/>
        </w:rPr>
        <w:t xml:space="preserve">The in-band blocking requirements apply outside the </w:t>
      </w:r>
      <w:r>
        <w:rPr>
          <w:i/>
          <w:lang w:eastAsia="zh-CN"/>
        </w:rPr>
        <w:t>Base Station RF Bandwidth</w:t>
      </w:r>
      <w:r>
        <w:rPr>
          <w:lang w:eastAsia="zh-CN"/>
        </w:rPr>
        <w:t xml:space="preserve"> or </w:t>
      </w:r>
      <w:r>
        <w:rPr>
          <w:i/>
          <w:lang w:eastAsia="zh-CN"/>
        </w:rPr>
        <w:t>Radio Bandwidth</w:t>
      </w:r>
      <w:r>
        <w:rPr>
          <w:lang w:eastAsia="zh-CN"/>
        </w:rPr>
        <w:t xml:space="preserve">. The interfering signal offset is defined relative to the </w:t>
      </w:r>
      <w:r>
        <w:rPr>
          <w:i/>
          <w:lang w:eastAsia="zh-CN"/>
        </w:rPr>
        <w:t>Base Station RF Bandwidth edges</w:t>
      </w:r>
      <w:r>
        <w:rPr>
          <w:lang w:eastAsia="zh-CN"/>
        </w:rPr>
        <w:t xml:space="preserve"> or </w:t>
      </w:r>
      <w:r>
        <w:rPr>
          <w:i/>
          <w:lang w:eastAsia="zh-CN"/>
        </w:rPr>
        <w:t>Radio Bandwidth</w:t>
      </w:r>
      <w:r>
        <w:rPr>
          <w:lang w:eastAsia="zh-CN"/>
        </w:rPr>
        <w:t xml:space="preserve"> edges.</w:t>
      </w:r>
    </w:p>
    <w:p>
      <w:pPr>
        <w:rPr>
          <w:lang w:eastAsia="zh-CN"/>
        </w:rPr>
      </w:pPr>
      <w:r>
        <w:rPr>
          <w:rFonts w:cs="v3.8.0"/>
        </w:rPr>
        <w:t xml:space="preserve">The in-band </w:t>
      </w:r>
      <w:r>
        <w:rPr>
          <w:lang w:eastAsia="zh-CN"/>
        </w:rPr>
        <w:t>blocking requirement</w:t>
      </w:r>
      <w:r>
        <w:rPr>
          <w:rFonts w:cs="v3.8.0"/>
        </w:rPr>
        <w:t xml:space="preserve"> shall apply</w:t>
      </w:r>
      <w:r>
        <w:rPr>
          <w:lang w:eastAsia="zh-CN"/>
        </w:rPr>
        <w:t xml:space="preserve"> from </w:t>
      </w:r>
      <w:r>
        <w:rPr>
          <w:rFonts w:cs="Arial"/>
        </w:rPr>
        <w:t>F</w:t>
      </w:r>
      <w:r>
        <w:rPr>
          <w:rFonts w:cs="Arial"/>
          <w:vertAlign w:val="subscript"/>
        </w:rPr>
        <w:t>UL,low</w:t>
      </w:r>
      <w:r>
        <w:rPr>
          <w:rFonts w:cs="Arial"/>
        </w:rPr>
        <w:t xml:space="preserve"> - </w:t>
      </w:r>
      <w:r>
        <w:t>Δf</w:t>
      </w:r>
      <w:r>
        <w:rPr>
          <w:vertAlign w:val="subscript"/>
        </w:rPr>
        <w:t>OOB</w:t>
      </w:r>
      <w:r>
        <w:rPr>
          <w:rFonts w:cs="v5.0.0"/>
        </w:rPr>
        <w:t xml:space="preserve"> </w:t>
      </w:r>
      <w:r>
        <w:t xml:space="preserve">to </w:t>
      </w:r>
      <w:r>
        <w:rPr>
          <w:rFonts w:cs="Arial"/>
        </w:rPr>
        <w:t>F</w:t>
      </w:r>
      <w:r>
        <w:rPr>
          <w:rFonts w:cs="Arial"/>
          <w:vertAlign w:val="subscript"/>
        </w:rPr>
        <w:t>UL,high</w:t>
      </w:r>
      <w:r>
        <w:rPr>
          <w:rFonts w:cs="Arial"/>
        </w:rPr>
        <w:t xml:space="preserve"> + </w:t>
      </w:r>
      <w:r>
        <w:t>Δf</w:t>
      </w:r>
      <w:r>
        <w:rPr>
          <w:vertAlign w:val="subscript"/>
        </w:rPr>
        <w:t>OOB</w:t>
      </w:r>
      <w:r>
        <w:rPr>
          <w:lang w:eastAsia="zh-CN"/>
        </w:rPr>
        <w:t xml:space="preserve">, </w:t>
      </w:r>
      <w:r>
        <w:rPr>
          <w:rFonts w:cs="v3.8.0"/>
        </w:rPr>
        <w:t xml:space="preserve">excluding the downlink frequency range of the FDD </w:t>
      </w:r>
      <w:r>
        <w:rPr>
          <w:rFonts w:cs="v3.8.0"/>
          <w:i/>
        </w:rPr>
        <w:t>operating band</w:t>
      </w:r>
      <w:r>
        <w:rPr>
          <w:rFonts w:cs="v3.8.0"/>
        </w:rPr>
        <w:t>.</w:t>
      </w:r>
      <w:r>
        <w:t xml:space="preserve"> </w:t>
      </w:r>
      <w:r>
        <w:rPr>
          <w:rFonts w:cs="v5.0.0"/>
        </w:rPr>
        <w:t xml:space="preserve">The </w:t>
      </w:r>
      <w:r>
        <w:t>Δf</w:t>
      </w:r>
      <w:r>
        <w:rPr>
          <w:vertAlign w:val="subscript"/>
        </w:rPr>
        <w:t>OOB</w:t>
      </w:r>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7.4.2.2-0.</w:t>
      </w:r>
    </w:p>
    <w:p>
      <w:pPr>
        <w:rPr>
          <w:rFonts w:eastAsia="宋体"/>
          <w:lang w:eastAsia="zh-CN"/>
        </w:rPr>
      </w:pPr>
      <w:r>
        <w:rPr>
          <w:rFonts w:eastAsia="宋体"/>
          <w:lang w:eastAsia="zh-CN"/>
        </w:rPr>
        <w:t xml:space="preserve">Minimum conducted requirement is defined at the </w:t>
      </w:r>
      <w:r>
        <w:rPr>
          <w:rFonts w:eastAsia="宋体"/>
          <w:i/>
          <w:lang w:eastAsia="zh-CN"/>
        </w:rPr>
        <w:t>antenna connector</w:t>
      </w:r>
      <w:r>
        <w:rPr>
          <w:rFonts w:eastAsia="宋体"/>
          <w:lang w:eastAsia="zh-CN"/>
        </w:rPr>
        <w:t xml:space="preserve"> for </w:t>
      </w:r>
      <w:r>
        <w:rPr>
          <w:rFonts w:eastAsia="宋体"/>
          <w:i/>
          <w:lang w:eastAsia="zh-CN"/>
        </w:rPr>
        <w:t>BS type 1-C</w:t>
      </w:r>
      <w:r>
        <w:rPr>
          <w:rFonts w:eastAsia="宋体"/>
          <w:lang w:eastAsia="zh-CN"/>
        </w:rPr>
        <w:t xml:space="preserve"> and at the </w:t>
      </w:r>
      <w:r>
        <w:rPr>
          <w:rFonts w:eastAsia="宋体"/>
          <w:i/>
          <w:lang w:eastAsia="zh-CN"/>
        </w:rPr>
        <w:t>TAB connector</w:t>
      </w:r>
      <w:r>
        <w:rPr>
          <w:rFonts w:eastAsia="宋体"/>
          <w:lang w:eastAsia="zh-CN"/>
        </w:rPr>
        <w:t xml:space="preserve"> for </w:t>
      </w:r>
      <w:r>
        <w:rPr>
          <w:rFonts w:eastAsia="宋体"/>
          <w:i/>
          <w:lang w:eastAsia="zh-CN"/>
        </w:rPr>
        <w:t>BS type 1-H.</w:t>
      </w:r>
    </w:p>
    <w:p>
      <w:pPr>
        <w:pStyle w:val="74"/>
      </w:pPr>
      <w:r>
        <w:t>Table 7.4.2.2-0: Δf</w:t>
      </w:r>
      <w:r>
        <w:rPr>
          <w:vertAlign w:val="subscript"/>
        </w:rPr>
        <w:t>OOB</w:t>
      </w:r>
      <w:r>
        <w:t xml:space="preserve"> offset for NR </w:t>
      </w:r>
      <w:r>
        <w:rPr>
          <w:i/>
        </w:rPr>
        <w:t>operating bands</w:t>
      </w:r>
    </w:p>
    <w:tbl>
      <w:tblPr>
        <w:tblStyle w:val="59"/>
        <w:tblW w:w="587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7"/>
        <w:gridCol w:w="3472"/>
        <w:gridCol w:w="1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7" w:type="dxa"/>
          </w:tcPr>
          <w:p>
            <w:pPr>
              <w:pStyle w:val="67"/>
              <w:rPr>
                <w:lang w:eastAsia="zh-CN"/>
              </w:rPr>
            </w:pPr>
            <w:r>
              <w:rPr>
                <w:lang w:eastAsia="zh-CN"/>
              </w:rPr>
              <w:t>BS type</w:t>
            </w:r>
          </w:p>
        </w:tc>
        <w:tc>
          <w:tcPr>
            <w:tcW w:w="3472" w:type="dxa"/>
            <w:shd w:val="clear" w:color="auto" w:fill="auto"/>
          </w:tcPr>
          <w:p>
            <w:pPr>
              <w:pStyle w:val="67"/>
            </w:pPr>
            <w:r>
              <w:rPr>
                <w:i/>
              </w:rPr>
              <w:t>Operating band</w:t>
            </w:r>
            <w:r>
              <w:t xml:space="preserve"> characteristics</w:t>
            </w:r>
          </w:p>
        </w:tc>
        <w:tc>
          <w:tcPr>
            <w:tcW w:w="1219" w:type="dxa"/>
            <w:shd w:val="clear" w:color="auto" w:fill="auto"/>
          </w:tcPr>
          <w:p>
            <w:pPr>
              <w:pStyle w:val="67"/>
            </w:pPr>
            <w:r>
              <w:t>Δf</w:t>
            </w:r>
            <w:r>
              <w:rPr>
                <w:vertAlign w:val="subscript"/>
              </w:rPr>
              <w:t>OOB</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7" w:type="dxa"/>
            <w:vMerge w:val="restart"/>
            <w:vAlign w:val="center"/>
          </w:tcPr>
          <w:p>
            <w:pPr>
              <w:pStyle w:val="69"/>
              <w:rPr>
                <w:i/>
                <w:lang w:eastAsia="zh-CN"/>
              </w:rPr>
            </w:pPr>
            <w:r>
              <w:rPr>
                <w:i/>
                <w:lang w:eastAsia="zh-CN"/>
              </w:rPr>
              <w:t>BS type 1-C</w:t>
            </w:r>
          </w:p>
        </w:tc>
        <w:tc>
          <w:tcPr>
            <w:tcW w:w="3472" w:type="dxa"/>
            <w:shd w:val="clear" w:color="auto" w:fill="auto"/>
          </w:tcPr>
          <w:p>
            <w:pPr>
              <w:pStyle w:val="69"/>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w:t>
            </w:r>
            <w:r>
              <w:rPr>
                <w:rFonts w:hint="eastAsia" w:cs="Arial"/>
              </w:rPr>
              <w:t xml:space="preserve">≤ </w:t>
            </w:r>
            <w:r>
              <w:rPr>
                <w:rFonts w:cs="Arial"/>
                <w:lang w:eastAsia="zh-CN"/>
              </w:rPr>
              <w:t>200 MHz</w:t>
            </w:r>
          </w:p>
        </w:tc>
        <w:tc>
          <w:tcPr>
            <w:tcW w:w="1219" w:type="dxa"/>
            <w:shd w:val="clear" w:color="auto" w:fill="auto"/>
          </w:tcPr>
          <w:p>
            <w:pPr>
              <w:pStyle w:val="68"/>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7" w:type="dxa"/>
            <w:vMerge w:val="continue"/>
            <w:vAlign w:val="center"/>
          </w:tcPr>
          <w:p>
            <w:pPr>
              <w:pStyle w:val="69"/>
              <w:rPr>
                <w:i/>
              </w:rPr>
            </w:pPr>
          </w:p>
        </w:tc>
        <w:tc>
          <w:tcPr>
            <w:tcW w:w="3472" w:type="dxa"/>
            <w:shd w:val="clear" w:color="auto" w:fill="auto"/>
          </w:tcPr>
          <w:p>
            <w:pPr>
              <w:pStyle w:val="69"/>
              <w:rPr>
                <w:b/>
              </w:rPr>
            </w:pPr>
            <w:r>
              <w:rPr>
                <w:rFonts w:cs="Arial"/>
              </w:rPr>
              <w:t>200 MHz &lt; F</w:t>
            </w:r>
            <w:r>
              <w:rPr>
                <w:rFonts w:cs="Arial"/>
                <w:vertAlign w:val="subscript"/>
              </w:rPr>
              <w:t>UL,high</w:t>
            </w:r>
            <w:r>
              <w:t xml:space="preserve"> – </w:t>
            </w:r>
            <w:r>
              <w:rPr>
                <w:rFonts w:cs="Arial"/>
              </w:rPr>
              <w:t>F</w:t>
            </w:r>
            <w:r>
              <w:rPr>
                <w:rFonts w:cs="Arial"/>
                <w:vertAlign w:val="subscript"/>
              </w:rPr>
              <w:t>UL,low</w:t>
            </w:r>
            <w:r>
              <w:rPr>
                <w:rFonts w:hint="eastAsia" w:cs="Arial"/>
              </w:rPr>
              <w:t xml:space="preserve"> ≤ </w:t>
            </w:r>
            <w:r>
              <w:rPr>
                <w:rFonts w:cs="Arial"/>
                <w:lang w:eastAsia="zh-CN"/>
              </w:rPr>
              <w:t>900 MHz</w:t>
            </w:r>
          </w:p>
        </w:tc>
        <w:tc>
          <w:tcPr>
            <w:tcW w:w="1219" w:type="dxa"/>
            <w:shd w:val="clear" w:color="auto" w:fill="auto"/>
          </w:tcPr>
          <w:p>
            <w:pPr>
              <w:pStyle w:val="68"/>
            </w:pPr>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7" w:type="dxa"/>
            <w:vMerge w:val="restart"/>
            <w:vAlign w:val="center"/>
          </w:tcPr>
          <w:p>
            <w:pPr>
              <w:pStyle w:val="69"/>
              <w:rPr>
                <w:i/>
              </w:rPr>
            </w:pPr>
            <w:r>
              <w:rPr>
                <w:i/>
                <w:lang w:eastAsia="zh-CN"/>
              </w:rPr>
              <w:t>BS type 1-H</w:t>
            </w:r>
          </w:p>
        </w:tc>
        <w:tc>
          <w:tcPr>
            <w:tcW w:w="3472" w:type="dxa"/>
            <w:shd w:val="clear" w:color="auto" w:fill="auto"/>
          </w:tcPr>
          <w:p>
            <w:pPr>
              <w:pStyle w:val="69"/>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&lt; </w:t>
            </w:r>
            <w:r>
              <w:rPr>
                <w:rFonts w:cs="Arial"/>
                <w:lang w:eastAsia="zh-CN"/>
              </w:rPr>
              <w:t>100 MHz</w:t>
            </w:r>
          </w:p>
        </w:tc>
        <w:tc>
          <w:tcPr>
            <w:tcW w:w="1219" w:type="dxa"/>
            <w:shd w:val="clear" w:color="auto" w:fill="auto"/>
          </w:tcPr>
          <w:p>
            <w:pPr>
              <w:pStyle w:val="68"/>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7" w:type="dxa"/>
            <w:vMerge w:val="continue"/>
          </w:tcPr>
          <w:p>
            <w:pPr>
              <w:pStyle w:val="69"/>
            </w:pPr>
          </w:p>
        </w:tc>
        <w:tc>
          <w:tcPr>
            <w:tcW w:w="3472" w:type="dxa"/>
            <w:shd w:val="clear" w:color="auto" w:fill="auto"/>
          </w:tcPr>
          <w:p>
            <w:pPr>
              <w:pStyle w:val="69"/>
            </w:pPr>
            <w:r>
              <w:rPr>
                <w:rFonts w:cs="Arial"/>
              </w:rPr>
              <w:t xml:space="preserve">100 MHz </w:t>
            </w:r>
            <w:r>
              <w:rPr>
                <w:rFonts w:hint="eastAsia" w:cs="Arial"/>
              </w:rPr>
              <w:t>≤</w:t>
            </w:r>
            <w:r>
              <w:rPr>
                <w:rFonts w:cs="Arial"/>
              </w:rPr>
              <w:t xml:space="preserve"> F</w:t>
            </w:r>
            <w:r>
              <w:rPr>
                <w:rFonts w:cs="Arial"/>
                <w:vertAlign w:val="subscript"/>
              </w:rPr>
              <w:t>UL,high</w:t>
            </w:r>
            <w:r>
              <w:t xml:space="preserve"> – </w:t>
            </w:r>
            <w:r>
              <w:rPr>
                <w:rFonts w:cs="Arial"/>
              </w:rPr>
              <w:t>F</w:t>
            </w:r>
            <w:r>
              <w:rPr>
                <w:rFonts w:cs="Arial"/>
                <w:vertAlign w:val="subscript"/>
              </w:rPr>
              <w:t>UL,low</w:t>
            </w:r>
            <w:r>
              <w:rPr>
                <w:rFonts w:hint="eastAsia" w:cs="Arial"/>
              </w:rPr>
              <w:t xml:space="preserve"> ≤ </w:t>
            </w:r>
            <w:r>
              <w:rPr>
                <w:rFonts w:cs="Arial"/>
                <w:lang w:eastAsia="zh-CN"/>
              </w:rPr>
              <w:t>900 MHz</w:t>
            </w:r>
            <w:r>
              <w:rPr>
                <w:rFonts w:cs="Arial"/>
              </w:rPr>
              <w:t xml:space="preserve"> </w:t>
            </w:r>
          </w:p>
        </w:tc>
        <w:tc>
          <w:tcPr>
            <w:tcW w:w="1219" w:type="dxa"/>
            <w:shd w:val="clear" w:color="auto" w:fill="auto"/>
          </w:tcPr>
          <w:p>
            <w:pPr>
              <w:pStyle w:val="68"/>
            </w:pPr>
            <w:r>
              <w:t>60</w:t>
            </w:r>
          </w:p>
        </w:tc>
      </w:tr>
    </w:tbl>
    <w:p>
      <w:pPr>
        <w:rPr>
          <w:lang w:eastAsia="zh-CN"/>
        </w:rPr>
      </w:pPr>
    </w:p>
    <w:p>
      <w:pPr>
        <w:rPr>
          <w:lang w:eastAsia="zh-CN"/>
        </w:rPr>
      </w:pPr>
      <w:r>
        <w:rPr>
          <w:lang w:eastAsia="zh-CN"/>
        </w:rPr>
        <w:t xml:space="preserve">For a BS operating in </w:t>
      </w:r>
      <w:r>
        <w:rPr>
          <w:i/>
          <w:lang w:eastAsia="zh-CN"/>
        </w:rPr>
        <w:t>non-contiguous spectrum</w:t>
      </w:r>
      <w:r>
        <w:rPr>
          <w:lang w:eastAsia="zh-CN"/>
        </w:rPr>
        <w:t xml:space="preserve"> within any </w:t>
      </w:r>
      <w:r>
        <w:rPr>
          <w:i/>
          <w:lang w:eastAsia="zh-CN"/>
        </w:rPr>
        <w:t>operating band</w:t>
      </w:r>
      <w:r>
        <w:rPr>
          <w:lang w:eastAsia="zh-CN"/>
        </w:rPr>
        <w:t xml:space="preserve">, the in-band blocking requirements apply in addition inside any </w:t>
      </w:r>
      <w:r>
        <w:rPr>
          <w:i/>
          <w:lang w:eastAsia="zh-CN"/>
        </w:rPr>
        <w:t>sub-block gap</w:t>
      </w:r>
      <w:r>
        <w:rPr>
          <w:lang w:eastAsia="zh-CN"/>
        </w:rPr>
        <w:t xml:space="preserve">, in case the </w:t>
      </w:r>
      <w:r>
        <w:rPr>
          <w:i/>
          <w:lang w:eastAsia="zh-CN"/>
        </w:rPr>
        <w:t>sub-block gap</w:t>
      </w:r>
      <w:r>
        <w:rPr>
          <w:lang w:eastAsia="zh-CN"/>
        </w:rPr>
        <w:t xml:space="preserve"> size is at least as wide as twice the interfering signal minimum offset in tables 7.4.2.2-1. The interfering signal offset is defined relative to the </w:t>
      </w:r>
      <w:r>
        <w:rPr>
          <w:i/>
          <w:lang w:eastAsia="zh-CN"/>
        </w:rPr>
        <w:t>sub-block</w:t>
      </w:r>
      <w:r>
        <w:rPr>
          <w:lang w:eastAsia="zh-CN"/>
        </w:rPr>
        <w:t xml:space="preserve"> edges inside the </w:t>
      </w:r>
      <w:r>
        <w:rPr>
          <w:i/>
          <w:lang w:eastAsia="zh-CN"/>
        </w:rPr>
        <w:t>sub-block gap</w:t>
      </w:r>
      <w:r>
        <w:rPr>
          <w:lang w:eastAsia="zh-CN"/>
        </w:rPr>
        <w:t>.</w:t>
      </w:r>
    </w:p>
    <w:p>
      <w:pPr>
        <w:rPr>
          <w:lang w:eastAsia="zh-CN"/>
        </w:rPr>
      </w:pPr>
      <w:r>
        <w:rPr>
          <w:lang w:eastAsia="zh-CN"/>
        </w:rPr>
        <w:t xml:space="preserve">For a </w:t>
      </w:r>
      <w:r>
        <w:rPr>
          <w:i/>
          <w:lang w:eastAsia="zh-CN"/>
        </w:rPr>
        <w:t>multi-band connector</w:t>
      </w:r>
      <w:r>
        <w:rPr>
          <w:lang w:eastAsia="zh-CN"/>
        </w:rPr>
        <w:t xml:space="preserve">, the blocking requirements apply in the in-band blocking frequency ranges for each supported </w:t>
      </w:r>
      <w:r>
        <w:rPr>
          <w:i/>
          <w:lang w:eastAsia="zh-CN"/>
        </w:rPr>
        <w:t>operating band</w:t>
      </w:r>
      <w:r>
        <w:rPr>
          <w:lang w:eastAsia="zh-CN"/>
        </w:rPr>
        <w:t xml:space="preserve">. The requirement shall apply in addition inside any </w:t>
      </w:r>
      <w:r>
        <w:rPr>
          <w:i/>
          <w:lang w:eastAsia="zh-CN"/>
        </w:rPr>
        <w:t>Inter RF Bandwidth gap</w:t>
      </w:r>
      <w:r>
        <w:rPr>
          <w:lang w:eastAsia="zh-CN"/>
        </w:rPr>
        <w:t xml:space="preserve">, in case the </w:t>
      </w:r>
      <w:r>
        <w:rPr>
          <w:i/>
          <w:lang w:eastAsia="zh-CN"/>
        </w:rPr>
        <w:t>Inter RF Bandwidth gap</w:t>
      </w:r>
      <w:r>
        <w:rPr>
          <w:lang w:eastAsia="zh-CN"/>
        </w:rPr>
        <w:t xml:space="preserve"> size is at least as wide as twice the interfering signal minimum offset in tables 7.4.2.2-1.</w:t>
      </w:r>
    </w:p>
    <w:p>
      <w:r>
        <w:t xml:space="preserve">For a BS operating in </w:t>
      </w:r>
      <w:r>
        <w:rPr>
          <w:i/>
        </w:rPr>
        <w:t>non-contiguous spectrum</w:t>
      </w:r>
      <w:r>
        <w:t xml:space="preserve"> within any </w:t>
      </w:r>
      <w:r>
        <w:rPr>
          <w:i/>
        </w:rPr>
        <w:t>operating band</w:t>
      </w:r>
      <w:r>
        <w:t xml:space="preserve">, the narrowband blocking requirement shall apply in addition inside any </w:t>
      </w:r>
      <w:r>
        <w:rPr>
          <w:i/>
        </w:rPr>
        <w:t>sub-block gap</w:t>
      </w:r>
      <w:r>
        <w:t xml:space="preserve">, in case the </w:t>
      </w:r>
      <w:r>
        <w:rPr>
          <w:i/>
        </w:rPr>
        <w:t>sub-block gap size</w:t>
      </w:r>
      <w:r>
        <w:t xml:space="preserve"> is at least as wide as the </w:t>
      </w:r>
      <w:r>
        <w:rPr>
          <w:i/>
        </w:rPr>
        <w:t>channel bandwidth</w:t>
      </w:r>
      <w:r>
        <w:t xml:space="preserve"> of the </w:t>
      </w:r>
      <w:r>
        <w:rPr>
          <w:lang w:val="en-US" w:eastAsia="zh-CN"/>
        </w:rPr>
        <w:t xml:space="preserve">NR </w:t>
      </w:r>
      <w:r>
        <w:t>interfering signal in Table 7.</w:t>
      </w:r>
      <w:r>
        <w:rPr>
          <w:lang w:val="en-US" w:eastAsia="zh-CN"/>
        </w:rPr>
        <w:t>4.2.2</w:t>
      </w:r>
      <w:r>
        <w:t>-</w:t>
      </w:r>
      <w:r>
        <w:rPr>
          <w:lang w:val="en-US" w:eastAsia="zh-CN"/>
        </w:rPr>
        <w:t>3</w:t>
      </w:r>
      <w:r>
        <w:t xml:space="preserve">. The interfering signal offset is defined relative to the </w:t>
      </w:r>
      <w:r>
        <w:rPr>
          <w:i/>
        </w:rPr>
        <w:t>sub-block</w:t>
      </w:r>
      <w:r>
        <w:t xml:space="preserve"> edges inside the </w:t>
      </w:r>
      <w:r>
        <w:rPr>
          <w:i/>
        </w:rPr>
        <w:t>sub-block gap</w:t>
      </w:r>
      <w:r>
        <w:t>.</w:t>
      </w:r>
    </w:p>
    <w:p>
      <w:pPr>
        <w:rPr>
          <w:lang w:eastAsia="zh-CN"/>
        </w:rPr>
      </w:pPr>
      <w:r>
        <w:rPr>
          <w:rFonts w:eastAsia="Osaka"/>
        </w:rPr>
        <w:t xml:space="preserve">For a </w:t>
      </w:r>
      <w:r>
        <w:rPr>
          <w:i/>
          <w:lang w:eastAsia="zh-CN"/>
        </w:rPr>
        <w:t>multi-band</w:t>
      </w:r>
      <w:r>
        <w:rPr>
          <w:i/>
        </w:rPr>
        <w:t xml:space="preserve"> </w:t>
      </w:r>
      <w:r>
        <w:rPr>
          <w:i/>
          <w:lang w:eastAsia="zh-CN"/>
        </w:rPr>
        <w:t>connector</w:t>
      </w:r>
      <w:r>
        <w:rPr>
          <w:rFonts w:eastAsia="Osaka"/>
        </w:rPr>
        <w:t xml:space="preserve">, the narrowband blocking requirement shall apply in addition inside any </w:t>
      </w:r>
      <w:r>
        <w:rPr>
          <w:rFonts w:eastAsia="Osaka"/>
          <w:i/>
        </w:rPr>
        <w:t>Inter RF Bandwidth gap</w:t>
      </w:r>
      <w:r>
        <w:rPr>
          <w:rFonts w:eastAsia="Osaka"/>
        </w:rPr>
        <w:t xml:space="preserve">, in case the </w:t>
      </w:r>
      <w:r>
        <w:rPr>
          <w:rFonts w:eastAsia="Osaka"/>
          <w:i/>
        </w:rPr>
        <w:t>Inter RF Bandwidth gap</w:t>
      </w:r>
      <w:r>
        <w:rPr>
          <w:rFonts w:eastAsia="Osaka"/>
        </w:rPr>
        <w:t xml:space="preserve"> size is at least as wide as the </w:t>
      </w:r>
      <w:r>
        <w:rPr>
          <w:rFonts w:eastAsia="宋体"/>
          <w:lang w:val="en-US" w:eastAsia="zh-CN"/>
        </w:rPr>
        <w:t xml:space="preserve">NR </w:t>
      </w:r>
      <w:r>
        <w:rPr>
          <w:rFonts w:eastAsia="Osaka"/>
        </w:rPr>
        <w:t xml:space="preserve">interfering signal in Table </w:t>
      </w:r>
      <w:r>
        <w:t>7.</w:t>
      </w:r>
      <w:r>
        <w:rPr>
          <w:lang w:val="en-US" w:eastAsia="zh-CN"/>
        </w:rPr>
        <w:t>4.2.2</w:t>
      </w:r>
      <w:r>
        <w:t>-</w:t>
      </w:r>
      <w:r>
        <w:rPr>
          <w:lang w:val="en-US" w:eastAsia="zh-CN"/>
        </w:rPr>
        <w:t>3</w:t>
      </w:r>
      <w:r>
        <w:rPr>
          <w:rFonts w:eastAsia="Osaka"/>
        </w:rPr>
        <w:t xml:space="preserve">. The interfering signal offset is defined relative to the </w:t>
      </w:r>
      <w:r>
        <w:rPr>
          <w:i/>
        </w:rPr>
        <w:t xml:space="preserve">Base Station </w:t>
      </w:r>
      <w:r>
        <w:rPr>
          <w:rFonts w:eastAsia="Osaka"/>
          <w:i/>
        </w:rPr>
        <w:t>RF Bandwidth</w:t>
      </w:r>
      <w:r>
        <w:rPr>
          <w:rFonts w:eastAsia="Osaka"/>
        </w:rPr>
        <w:t xml:space="preserve"> edges inside the </w:t>
      </w:r>
      <w:r>
        <w:rPr>
          <w:rFonts w:eastAsia="Osaka"/>
          <w:i/>
        </w:rPr>
        <w:t>Inter RF Bandwidth gap</w:t>
      </w:r>
      <w:r>
        <w:rPr>
          <w:rFonts w:eastAsia="Osaka"/>
        </w:rPr>
        <w:t>.</w:t>
      </w:r>
    </w:p>
    <w:p>
      <w:pPr>
        <w:pStyle w:val="74"/>
        <w:rPr>
          <w:rFonts w:eastAsia="宋体"/>
          <w:lang w:eastAsia="zh-CN"/>
        </w:rPr>
      </w:pPr>
      <w:r>
        <w:t xml:space="preserve">Table </w:t>
      </w:r>
      <w:r>
        <w:rPr>
          <w:rFonts w:eastAsia="宋体"/>
          <w:lang w:eastAsia="zh-CN"/>
        </w:rPr>
        <w:t>7.4.2.2</w:t>
      </w:r>
      <w:r>
        <w:t>-</w:t>
      </w:r>
      <w:r>
        <w:rPr>
          <w:rFonts w:eastAsia="宋体"/>
          <w:lang w:eastAsia="zh-CN"/>
        </w:rPr>
        <w:t>1</w:t>
      </w:r>
      <w:r>
        <w:t>: Base station general blocking requirement</w:t>
      </w:r>
    </w:p>
    <w:tbl>
      <w:tblPr>
        <w:tblStyle w:val="59"/>
        <w:tblW w:w="997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7"/>
        <w:gridCol w:w="1792"/>
        <w:gridCol w:w="2105"/>
        <w:gridCol w:w="1838"/>
        <w:gridCol w:w="2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9" w:hRule="atLeast"/>
          <w:jc w:val="center"/>
        </w:trPr>
        <w:tc>
          <w:tcPr>
            <w:tcW w:w="1947" w:type="dxa"/>
            <w:tcBorders>
              <w:top w:val="single" w:color="auto" w:sz="4" w:space="0"/>
              <w:left w:val="single" w:color="auto" w:sz="4" w:space="0"/>
              <w:bottom w:val="single" w:color="auto" w:sz="4" w:space="0"/>
              <w:right w:val="single" w:color="auto" w:sz="4" w:space="0"/>
            </w:tcBorders>
          </w:tcPr>
          <w:p>
            <w:pPr>
              <w:pStyle w:val="67"/>
              <w:tabs>
                <w:tab w:val="left" w:pos="540"/>
                <w:tab w:val="left" w:pos="1260"/>
                <w:tab w:val="left" w:pos="1800"/>
              </w:tabs>
            </w:pPr>
            <w:r>
              <w:rPr>
                <w:i/>
              </w:rPr>
              <w:t>BS channel bandwidth</w:t>
            </w:r>
            <w:r>
              <w:t xml:space="preserve"> of the </w:t>
            </w:r>
            <w:r>
              <w:rPr>
                <w:i/>
              </w:rPr>
              <w:t>lowest/highest carrier</w:t>
            </w:r>
            <w:r>
              <w:t xml:space="preserve"> received (MHz)</w:t>
            </w:r>
          </w:p>
        </w:tc>
        <w:tc>
          <w:tcPr>
            <w:tcW w:w="1792" w:type="dxa"/>
            <w:tcBorders>
              <w:top w:val="single" w:color="auto" w:sz="4" w:space="0"/>
              <w:left w:val="single" w:color="auto" w:sz="4" w:space="0"/>
              <w:bottom w:val="single" w:color="auto" w:sz="4" w:space="0"/>
              <w:right w:val="single" w:color="auto" w:sz="4" w:space="0"/>
            </w:tcBorders>
          </w:tcPr>
          <w:p>
            <w:pPr>
              <w:pStyle w:val="67"/>
              <w:tabs>
                <w:tab w:val="left" w:pos="540"/>
                <w:tab w:val="left" w:pos="1260"/>
                <w:tab w:val="left" w:pos="1800"/>
              </w:tabs>
              <w:rPr>
                <w:lang w:eastAsia="ja-JP"/>
              </w:rPr>
            </w:pPr>
            <w:r>
              <w:t>Wanted signal mean power (dBm)</w:t>
            </w:r>
          </w:p>
        </w:tc>
        <w:tc>
          <w:tcPr>
            <w:tcW w:w="2105" w:type="dxa"/>
            <w:tcBorders>
              <w:top w:val="single" w:color="auto" w:sz="4" w:space="0"/>
              <w:left w:val="single" w:color="auto" w:sz="4" w:space="0"/>
              <w:bottom w:val="single" w:color="auto" w:sz="4" w:space="0"/>
              <w:right w:val="single" w:color="auto" w:sz="4" w:space="0"/>
            </w:tcBorders>
          </w:tcPr>
          <w:p>
            <w:pPr>
              <w:pStyle w:val="67"/>
              <w:tabs>
                <w:tab w:val="left" w:pos="540"/>
                <w:tab w:val="left" w:pos="1260"/>
                <w:tab w:val="left" w:pos="1800"/>
              </w:tabs>
              <w:rPr>
                <w:lang w:eastAsia="ja-JP"/>
              </w:rPr>
            </w:pPr>
            <w:r>
              <w:rPr>
                <w:rFonts w:cs="Arial"/>
              </w:rPr>
              <w:t>Interfering signal mean power (dBm)</w:t>
            </w:r>
          </w:p>
        </w:tc>
        <w:tc>
          <w:tcPr>
            <w:tcW w:w="1838" w:type="dxa"/>
            <w:tcBorders>
              <w:top w:val="single" w:color="auto" w:sz="4" w:space="0"/>
              <w:left w:val="single" w:color="auto" w:sz="4" w:space="0"/>
              <w:bottom w:val="single" w:color="auto" w:sz="4" w:space="0"/>
              <w:right w:val="single" w:color="auto" w:sz="4" w:space="0"/>
            </w:tcBorders>
          </w:tcPr>
          <w:p>
            <w:pPr>
              <w:pStyle w:val="67"/>
              <w:tabs>
                <w:tab w:val="left" w:pos="540"/>
                <w:tab w:val="left" w:pos="1260"/>
                <w:tab w:val="left" w:pos="1800"/>
              </w:tabs>
              <w:rPr>
                <w:lang w:eastAsia="ja-JP"/>
              </w:rPr>
            </w:pPr>
            <w:r>
              <w:rPr>
                <w:rFonts w:cs="Arial"/>
              </w:rPr>
              <w:t xml:space="preserve">Interfering signal centre frequency minimum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295" w:type="dxa"/>
            <w:tcBorders>
              <w:top w:val="single" w:color="auto" w:sz="4" w:space="0"/>
              <w:left w:val="single" w:color="auto" w:sz="4" w:space="0"/>
              <w:bottom w:val="single" w:color="auto" w:sz="4" w:space="0"/>
              <w:right w:val="single" w:color="auto" w:sz="4" w:space="0"/>
            </w:tcBorders>
          </w:tcPr>
          <w:p>
            <w:pPr>
              <w:pStyle w:val="67"/>
              <w:tabs>
                <w:tab w:val="left" w:pos="540"/>
                <w:tab w:val="left" w:pos="1260"/>
                <w:tab w:val="left" w:pos="1800"/>
              </w:tabs>
              <w:rPr>
                <w:lang w:eastAsia="ja-JP"/>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1947" w:type="dxa"/>
            <w:tcBorders>
              <w:top w:val="single" w:color="auto" w:sz="4" w:space="0"/>
              <w:left w:val="single" w:color="auto" w:sz="4" w:space="0"/>
              <w:bottom w:val="single" w:color="auto" w:sz="4" w:space="0"/>
              <w:right w:val="single" w:color="auto" w:sz="4" w:space="0"/>
            </w:tcBorders>
          </w:tcPr>
          <w:p>
            <w:pPr>
              <w:pStyle w:val="68"/>
              <w:tabs>
                <w:tab w:val="left" w:pos="540"/>
                <w:tab w:val="left" w:pos="1260"/>
                <w:tab w:val="left" w:pos="1800"/>
              </w:tabs>
              <w:rPr>
                <w:rFonts w:eastAsia="宋体"/>
                <w:lang w:eastAsia="zh-CN"/>
              </w:rPr>
            </w:pPr>
            <w:r>
              <w:rPr>
                <w:rFonts w:eastAsia="宋体"/>
                <w:lang w:eastAsia="zh-CN"/>
              </w:rPr>
              <w:t>5, 10, 15, 20</w:t>
            </w:r>
          </w:p>
        </w:tc>
        <w:tc>
          <w:tcPr>
            <w:tcW w:w="1792" w:type="dxa"/>
            <w:tcBorders>
              <w:top w:val="single" w:color="auto" w:sz="4" w:space="0"/>
              <w:left w:val="single" w:color="auto" w:sz="4" w:space="0"/>
              <w:bottom w:val="single" w:color="auto" w:sz="4" w:space="0"/>
              <w:right w:val="single" w:color="auto" w:sz="4" w:space="0"/>
            </w:tcBorders>
          </w:tcPr>
          <w:p>
            <w:pPr>
              <w:pStyle w:val="68"/>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color="auto" w:sz="4" w:space="0"/>
              <w:left w:val="single" w:color="auto" w:sz="4" w:space="0"/>
              <w:bottom w:val="single" w:color="auto" w:sz="4" w:space="0"/>
              <w:right w:val="single" w:color="auto" w:sz="4" w:space="0"/>
            </w:tcBorders>
          </w:tcPr>
          <w:p>
            <w:pPr>
              <w:pStyle w:val="68"/>
              <w:tabs>
                <w:tab w:val="left" w:pos="540"/>
                <w:tab w:val="left" w:pos="1260"/>
                <w:tab w:val="left" w:pos="1800"/>
              </w:tabs>
              <w:rPr>
                <w:rFonts w:eastAsia="宋体"/>
                <w:lang w:eastAsia="zh-CN"/>
              </w:rPr>
            </w:pPr>
            <w:r>
              <w:rPr>
                <w:rFonts w:eastAsia="宋体"/>
                <w:lang w:eastAsia="zh-CN"/>
              </w:rPr>
              <w:t>Wide Area BS: -43</w:t>
            </w:r>
          </w:p>
          <w:p>
            <w:pPr>
              <w:pStyle w:val="68"/>
              <w:tabs>
                <w:tab w:val="left" w:pos="540"/>
                <w:tab w:val="left" w:pos="1260"/>
                <w:tab w:val="left" w:pos="1800"/>
              </w:tabs>
              <w:rPr>
                <w:rFonts w:eastAsia="宋体"/>
                <w:lang w:eastAsia="zh-CN"/>
              </w:rPr>
            </w:pPr>
            <w:r>
              <w:rPr>
                <w:rFonts w:eastAsia="宋体"/>
                <w:lang w:eastAsia="zh-CN"/>
              </w:rPr>
              <w:t>Medium Range BS: -38</w:t>
            </w:r>
          </w:p>
          <w:p>
            <w:pPr>
              <w:pStyle w:val="68"/>
              <w:tabs>
                <w:tab w:val="left" w:pos="540"/>
                <w:tab w:val="left" w:pos="1260"/>
                <w:tab w:val="left" w:pos="1800"/>
              </w:tabs>
              <w:rPr>
                <w:rFonts w:eastAsia="宋体"/>
                <w:lang w:eastAsia="zh-CN"/>
              </w:rPr>
            </w:pPr>
            <w:r>
              <w:rPr>
                <w:rFonts w:eastAsia="宋体"/>
                <w:lang w:eastAsia="zh-CN"/>
              </w:rPr>
              <w:t>Local Area BS: -35</w:t>
            </w:r>
          </w:p>
        </w:tc>
        <w:tc>
          <w:tcPr>
            <w:tcW w:w="1838" w:type="dxa"/>
            <w:tcBorders>
              <w:top w:val="single" w:color="auto" w:sz="4" w:space="0"/>
              <w:left w:val="single" w:color="auto" w:sz="4" w:space="0"/>
              <w:bottom w:val="single" w:color="auto" w:sz="4" w:space="0"/>
              <w:right w:val="single" w:color="auto" w:sz="4" w:space="0"/>
            </w:tcBorders>
          </w:tcPr>
          <w:p>
            <w:pPr>
              <w:pStyle w:val="68"/>
              <w:tabs>
                <w:tab w:val="left" w:pos="540"/>
                <w:tab w:val="left" w:pos="1260"/>
                <w:tab w:val="left" w:pos="1800"/>
              </w:tabs>
              <w:rPr>
                <w:rFonts w:eastAsia="宋体"/>
                <w:lang w:eastAsia="zh-CN"/>
              </w:rPr>
            </w:pPr>
            <w:r>
              <w:rPr>
                <w:rFonts w:cs="Arial"/>
              </w:rPr>
              <w:t>±</w:t>
            </w:r>
            <w:r>
              <w:t>7.5</w:t>
            </w:r>
          </w:p>
        </w:tc>
        <w:tc>
          <w:tcPr>
            <w:tcW w:w="2295" w:type="dxa"/>
            <w:tcBorders>
              <w:top w:val="single" w:color="auto" w:sz="4" w:space="0"/>
              <w:left w:val="single" w:color="auto" w:sz="4" w:space="0"/>
              <w:bottom w:val="single" w:color="auto" w:sz="4" w:space="0"/>
              <w:right w:val="single" w:color="auto" w:sz="4" w:space="0"/>
            </w:tcBorders>
          </w:tcPr>
          <w:p>
            <w:pPr>
              <w:pStyle w:val="68"/>
            </w:pPr>
            <w:r>
              <w:t>5 MHz DFT-s-OFDM</w:t>
            </w:r>
            <w:r>
              <w:rPr>
                <w:rFonts w:eastAsia="宋体"/>
              </w:rPr>
              <w:t xml:space="preserve"> </w:t>
            </w:r>
            <w:r>
              <w:rPr>
                <w:rFonts w:eastAsia="宋体"/>
                <w:lang w:eastAsia="zh-CN"/>
              </w:rPr>
              <w:t>NR</w:t>
            </w:r>
            <w:r>
              <w:t xml:space="preserve"> signal</w:t>
            </w:r>
          </w:p>
          <w:p>
            <w:pPr>
              <w:pStyle w:val="68"/>
              <w:tabs>
                <w:tab w:val="left" w:pos="540"/>
                <w:tab w:val="left" w:pos="1260"/>
                <w:tab w:val="left" w:pos="1800"/>
              </w:tabs>
              <w:rPr>
                <w:lang w:eastAsia="ja-JP"/>
              </w:rPr>
            </w:pPr>
            <w:r>
              <w:t>15 kHz SCS</w:t>
            </w:r>
            <w:r>
              <w:rPr>
                <w:lang w:val="sv-SE"/>
              </w:rPr>
              <w:t>,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1947" w:type="dxa"/>
            <w:tcBorders>
              <w:top w:val="single" w:color="auto" w:sz="4" w:space="0"/>
              <w:left w:val="single" w:color="auto" w:sz="4" w:space="0"/>
              <w:bottom w:val="single" w:color="auto" w:sz="4" w:space="0"/>
              <w:right w:val="single" w:color="auto" w:sz="4" w:space="0"/>
            </w:tcBorders>
          </w:tcPr>
          <w:p>
            <w:pPr>
              <w:pStyle w:val="68"/>
              <w:tabs>
                <w:tab w:val="left" w:pos="540"/>
                <w:tab w:val="left" w:pos="1260"/>
                <w:tab w:val="left" w:pos="1800"/>
              </w:tabs>
              <w:rPr>
                <w:rFonts w:eastAsia="宋体"/>
                <w:lang w:eastAsia="zh-CN"/>
              </w:rPr>
            </w:pPr>
            <w:r>
              <w:rPr>
                <w:rFonts w:eastAsia="宋体"/>
                <w:lang w:eastAsia="zh-CN"/>
              </w:rPr>
              <w:t>25, 30, 40, 50, 60, 70, 80, 90, 100</w:t>
            </w:r>
          </w:p>
        </w:tc>
        <w:tc>
          <w:tcPr>
            <w:tcW w:w="1792" w:type="dxa"/>
            <w:tcBorders>
              <w:top w:val="single" w:color="auto" w:sz="4" w:space="0"/>
              <w:left w:val="single" w:color="auto" w:sz="4" w:space="0"/>
              <w:bottom w:val="single" w:color="auto" w:sz="4" w:space="0"/>
              <w:right w:val="single" w:color="auto" w:sz="4" w:space="0"/>
            </w:tcBorders>
          </w:tcPr>
          <w:p>
            <w:pPr>
              <w:pStyle w:val="68"/>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color="auto" w:sz="4" w:space="0"/>
              <w:left w:val="single" w:color="auto" w:sz="4" w:space="0"/>
              <w:bottom w:val="single" w:color="auto" w:sz="4" w:space="0"/>
              <w:right w:val="single" w:color="auto" w:sz="4" w:space="0"/>
            </w:tcBorders>
          </w:tcPr>
          <w:p>
            <w:pPr>
              <w:pStyle w:val="68"/>
              <w:tabs>
                <w:tab w:val="left" w:pos="540"/>
                <w:tab w:val="left" w:pos="1260"/>
                <w:tab w:val="left" w:pos="1800"/>
              </w:tabs>
              <w:rPr>
                <w:rFonts w:eastAsia="宋体"/>
                <w:lang w:eastAsia="zh-CN"/>
              </w:rPr>
            </w:pPr>
            <w:r>
              <w:rPr>
                <w:rFonts w:eastAsia="宋体"/>
                <w:lang w:eastAsia="zh-CN"/>
              </w:rPr>
              <w:t>Wide Area BS: -43</w:t>
            </w:r>
          </w:p>
          <w:p>
            <w:pPr>
              <w:pStyle w:val="68"/>
              <w:tabs>
                <w:tab w:val="left" w:pos="540"/>
                <w:tab w:val="left" w:pos="1260"/>
                <w:tab w:val="left" w:pos="1800"/>
              </w:tabs>
              <w:rPr>
                <w:rFonts w:eastAsia="宋体"/>
                <w:lang w:eastAsia="zh-CN"/>
              </w:rPr>
            </w:pPr>
            <w:r>
              <w:rPr>
                <w:rFonts w:eastAsia="宋体"/>
                <w:lang w:eastAsia="zh-CN"/>
              </w:rPr>
              <w:t>Medium Range BS: -38</w:t>
            </w:r>
          </w:p>
          <w:p>
            <w:pPr>
              <w:pStyle w:val="68"/>
              <w:tabs>
                <w:tab w:val="left" w:pos="540"/>
                <w:tab w:val="left" w:pos="1260"/>
                <w:tab w:val="left" w:pos="1800"/>
              </w:tabs>
              <w:rPr>
                <w:rFonts w:eastAsia="宋体"/>
                <w:lang w:eastAsia="zh-CN"/>
              </w:rPr>
            </w:pPr>
            <w:r>
              <w:rPr>
                <w:rFonts w:eastAsia="宋体"/>
                <w:lang w:eastAsia="zh-CN"/>
              </w:rPr>
              <w:t>Local Area BS: -35</w:t>
            </w:r>
          </w:p>
        </w:tc>
        <w:tc>
          <w:tcPr>
            <w:tcW w:w="1838" w:type="dxa"/>
            <w:tcBorders>
              <w:top w:val="single" w:color="auto" w:sz="4" w:space="0"/>
              <w:left w:val="single" w:color="auto" w:sz="4" w:space="0"/>
              <w:bottom w:val="single" w:color="auto" w:sz="4" w:space="0"/>
              <w:right w:val="single" w:color="auto" w:sz="4" w:space="0"/>
            </w:tcBorders>
          </w:tcPr>
          <w:p>
            <w:pPr>
              <w:pStyle w:val="68"/>
              <w:tabs>
                <w:tab w:val="left" w:pos="540"/>
                <w:tab w:val="left" w:pos="1260"/>
                <w:tab w:val="left" w:pos="1800"/>
              </w:tabs>
              <w:rPr>
                <w:rFonts w:eastAsia="宋体"/>
                <w:lang w:eastAsia="zh-CN"/>
              </w:rPr>
            </w:pPr>
            <w:r>
              <w:rPr>
                <w:rFonts w:cs="Arial"/>
              </w:rPr>
              <w:t>±</w:t>
            </w:r>
            <w:r>
              <w:rPr>
                <w:rFonts w:eastAsia="宋体"/>
                <w:lang w:eastAsia="zh-CN"/>
              </w:rPr>
              <w:t>30</w:t>
            </w:r>
          </w:p>
        </w:tc>
        <w:tc>
          <w:tcPr>
            <w:tcW w:w="2295" w:type="dxa"/>
            <w:tcBorders>
              <w:top w:val="single" w:color="auto" w:sz="4" w:space="0"/>
              <w:left w:val="single" w:color="auto" w:sz="4" w:space="0"/>
              <w:bottom w:val="single" w:color="auto" w:sz="4" w:space="0"/>
              <w:right w:val="single" w:color="auto" w:sz="4" w:space="0"/>
            </w:tcBorders>
          </w:tcPr>
          <w:p>
            <w:pPr>
              <w:pStyle w:val="68"/>
              <w:tabs>
                <w:tab w:val="left" w:pos="540"/>
                <w:tab w:val="left" w:pos="1260"/>
                <w:tab w:val="left" w:pos="1800"/>
              </w:tabs>
            </w:pPr>
            <w:r>
              <w:rPr>
                <w:rFonts w:eastAsia="宋体"/>
                <w:lang w:eastAsia="zh-CN"/>
              </w:rPr>
              <w:t>20 </w:t>
            </w:r>
            <w:r>
              <w:t>MHz DFT-s-OFDM</w:t>
            </w:r>
            <w:r>
              <w:rPr>
                <w:rFonts w:eastAsia="宋体"/>
              </w:rPr>
              <w:t xml:space="preserve"> </w:t>
            </w:r>
            <w:r>
              <w:rPr>
                <w:rFonts w:eastAsia="宋体"/>
                <w:lang w:eastAsia="zh-CN"/>
              </w:rPr>
              <w:t xml:space="preserve">NR </w:t>
            </w:r>
            <w:r>
              <w:t>signal</w:t>
            </w:r>
          </w:p>
          <w:p>
            <w:pPr>
              <w:pStyle w:val="68"/>
              <w:tabs>
                <w:tab w:val="left" w:pos="540"/>
                <w:tab w:val="left" w:pos="1260"/>
                <w:tab w:val="left" w:pos="1800"/>
              </w:tabs>
              <w:rPr>
                <w:lang w:eastAsia="ja-JP"/>
              </w:rPr>
            </w:pPr>
            <w:r>
              <w:t>15 kHz SCS</w:t>
            </w:r>
            <w:r>
              <w:rPr>
                <w:lang w:val="sv-SE"/>
              </w:rPr>
              <w:t>,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1" w:hRule="atLeast"/>
          <w:jc w:val="center"/>
        </w:trPr>
        <w:tc>
          <w:tcPr>
            <w:tcW w:w="9977" w:type="dxa"/>
            <w:gridSpan w:val="5"/>
            <w:tcBorders>
              <w:top w:val="single" w:color="auto" w:sz="4" w:space="0"/>
              <w:left w:val="single" w:color="auto" w:sz="4" w:space="0"/>
              <w:bottom w:val="single" w:color="auto" w:sz="4" w:space="0"/>
              <w:right w:val="single" w:color="auto" w:sz="4" w:space="0"/>
            </w:tcBorders>
          </w:tcPr>
          <w:p>
            <w:pPr>
              <w:pStyle w:val="90"/>
              <w:rPr>
                <w:lang w:eastAsia="zh-CN"/>
              </w:rPr>
            </w:pPr>
            <w:r>
              <w:rPr>
                <w:lang w:eastAsia="zh-CN"/>
              </w:rPr>
              <w:t>NOTE:</w:t>
            </w:r>
            <w:r>
              <w:rPr>
                <w:lang w:eastAsia="zh-CN"/>
              </w:rPr>
              <w:tab/>
            </w:r>
            <w:r>
              <w:rPr>
                <w:lang w:eastAsia="zh-CN"/>
              </w:rPr>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7.2.2-1, 7.2.2-2 and 7.2.2-3. </w:t>
            </w:r>
            <w:r>
              <w:t>For NB-IoT, P</w:t>
            </w:r>
            <w:r>
              <w:rPr>
                <w:vertAlign w:val="subscript"/>
              </w:rPr>
              <w:t>REFSENS</w:t>
            </w:r>
            <w:r>
              <w:rPr>
                <w:lang w:eastAsia="zh-CN"/>
              </w:rPr>
              <w:t xml:space="preserve"> depends also on the </w:t>
            </w:r>
            <w:r>
              <w:rPr>
                <w:i/>
                <w:lang w:eastAsia="zh-CN"/>
              </w:rPr>
              <w:t>sub-carrier spacing</w:t>
            </w:r>
            <w:r>
              <w:rPr>
                <w:lang w:eastAsia="zh-CN"/>
              </w:rPr>
              <w:t xml:space="preserve"> as specified in tables 7.2.1-5, 7.2.1-5a and 7.2.1-5c of TS 36.104 [13].</w:t>
            </w:r>
          </w:p>
        </w:tc>
      </w:tr>
    </w:tbl>
    <w:p>
      <w:pPr>
        <w:rPr>
          <w:rFonts w:eastAsia="宋体"/>
          <w:lang w:eastAsia="zh-CN"/>
        </w:rPr>
      </w:pPr>
    </w:p>
    <w:p>
      <w:pPr>
        <w:pStyle w:val="74"/>
        <w:rPr>
          <w:rFonts w:eastAsia="宋体"/>
          <w:lang w:eastAsia="zh-CN"/>
        </w:rPr>
      </w:pPr>
      <w:r>
        <w:t xml:space="preserve">Table </w:t>
      </w:r>
      <w:r>
        <w:rPr>
          <w:rFonts w:eastAsia="宋体"/>
          <w:lang w:eastAsia="zh-CN"/>
        </w:rPr>
        <w:t>7.4.2.2</w:t>
      </w:r>
      <w:r>
        <w:t>-</w:t>
      </w:r>
      <w:r>
        <w:rPr>
          <w:rFonts w:eastAsia="宋体"/>
          <w:lang w:eastAsia="zh-CN"/>
        </w:rPr>
        <w:t>2</w:t>
      </w:r>
      <w:r>
        <w:t>: Base Station narrowband blocking requirement</w:t>
      </w:r>
    </w:p>
    <w:tbl>
      <w:tblPr>
        <w:tblStyle w:val="59"/>
        <w:tblW w:w="585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3"/>
        <w:gridCol w:w="1690"/>
        <w:gridCol w:w="22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9" w:hRule="atLeast"/>
          <w:jc w:val="center"/>
        </w:trPr>
        <w:tc>
          <w:tcPr>
            <w:tcW w:w="1893" w:type="dxa"/>
            <w:tcBorders>
              <w:top w:val="single" w:color="auto" w:sz="4" w:space="0"/>
              <w:left w:val="single" w:color="auto" w:sz="4" w:space="0"/>
              <w:bottom w:val="single" w:color="auto" w:sz="4" w:space="0"/>
              <w:right w:val="single" w:color="auto" w:sz="4" w:space="0"/>
            </w:tcBorders>
          </w:tcPr>
          <w:p>
            <w:pPr>
              <w:pStyle w:val="67"/>
              <w:tabs>
                <w:tab w:val="left" w:pos="540"/>
                <w:tab w:val="left" w:pos="1260"/>
                <w:tab w:val="left" w:pos="1800"/>
              </w:tabs>
            </w:pPr>
            <w:r>
              <w:rPr>
                <w:i/>
              </w:rPr>
              <w:t>BS channel bandwidth</w:t>
            </w:r>
            <w:r>
              <w:t xml:space="preserve"> of the </w:t>
            </w:r>
            <w:r>
              <w:rPr>
                <w:i/>
              </w:rPr>
              <w:t>lowest/highest carrier</w:t>
            </w:r>
            <w:r>
              <w:t xml:space="preserve"> received (MHz)</w:t>
            </w:r>
          </w:p>
        </w:tc>
        <w:tc>
          <w:tcPr>
            <w:tcW w:w="1690" w:type="dxa"/>
            <w:tcBorders>
              <w:top w:val="single" w:color="auto" w:sz="4" w:space="0"/>
              <w:left w:val="single" w:color="auto" w:sz="4" w:space="0"/>
              <w:bottom w:val="single" w:color="auto" w:sz="4" w:space="0"/>
              <w:right w:val="single" w:color="auto" w:sz="4" w:space="0"/>
            </w:tcBorders>
          </w:tcPr>
          <w:p>
            <w:pPr>
              <w:pStyle w:val="67"/>
              <w:tabs>
                <w:tab w:val="left" w:pos="540"/>
                <w:tab w:val="left" w:pos="1260"/>
                <w:tab w:val="left" w:pos="1800"/>
              </w:tabs>
              <w:rPr>
                <w:lang w:eastAsia="ja-JP"/>
              </w:rPr>
            </w:pPr>
            <w:r>
              <w:t>Wanted signal mean power (dBm)</w:t>
            </w:r>
          </w:p>
        </w:tc>
        <w:tc>
          <w:tcPr>
            <w:tcW w:w="2269" w:type="dxa"/>
            <w:tcBorders>
              <w:top w:val="single" w:color="auto" w:sz="4" w:space="0"/>
              <w:left w:val="single" w:color="auto" w:sz="4" w:space="0"/>
              <w:bottom w:val="single" w:color="auto" w:sz="4" w:space="0"/>
              <w:right w:val="single" w:color="auto" w:sz="4" w:space="0"/>
            </w:tcBorders>
          </w:tcPr>
          <w:p>
            <w:pPr>
              <w:pStyle w:val="67"/>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1893" w:type="dxa"/>
            <w:tcBorders>
              <w:top w:val="single" w:color="auto" w:sz="4" w:space="0"/>
              <w:left w:val="single" w:color="auto" w:sz="4" w:space="0"/>
              <w:bottom w:val="single" w:color="auto" w:sz="4" w:space="0"/>
              <w:right w:val="single" w:color="auto" w:sz="4" w:space="0"/>
            </w:tcBorders>
          </w:tcPr>
          <w:p>
            <w:pPr>
              <w:pStyle w:val="68"/>
              <w:tabs>
                <w:tab w:val="left" w:pos="540"/>
                <w:tab w:val="left" w:pos="1260"/>
                <w:tab w:val="left" w:pos="1800"/>
              </w:tabs>
              <w:rPr>
                <w:rFonts w:eastAsia="宋体"/>
                <w:lang w:eastAsia="zh-CN"/>
              </w:rPr>
            </w:pPr>
            <w:r>
              <w:rPr>
                <w:rFonts w:eastAsia="宋体"/>
                <w:lang w:eastAsia="zh-CN"/>
              </w:rPr>
              <w:t>5, 10, 15, 20, 25, 30, 40, 50, 60, 70, 80,90, 100 (Note 1)</w:t>
            </w:r>
          </w:p>
        </w:tc>
        <w:tc>
          <w:tcPr>
            <w:tcW w:w="1690" w:type="dxa"/>
            <w:tcBorders>
              <w:top w:val="single" w:color="auto" w:sz="4" w:space="0"/>
              <w:left w:val="single" w:color="auto" w:sz="4" w:space="0"/>
              <w:bottom w:val="single" w:color="auto" w:sz="4" w:space="0"/>
              <w:right w:val="single" w:color="auto" w:sz="4" w:space="0"/>
            </w:tcBorders>
          </w:tcPr>
          <w:p>
            <w:pPr>
              <w:pStyle w:val="68"/>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69" w:type="dxa"/>
            <w:tcBorders>
              <w:top w:val="single" w:color="auto" w:sz="4" w:space="0"/>
              <w:left w:val="single" w:color="auto" w:sz="4" w:space="0"/>
              <w:bottom w:val="single" w:color="auto" w:sz="4" w:space="0"/>
              <w:right w:val="single" w:color="auto" w:sz="4" w:space="0"/>
            </w:tcBorders>
          </w:tcPr>
          <w:p>
            <w:pPr>
              <w:pStyle w:val="68"/>
              <w:tabs>
                <w:tab w:val="left" w:pos="540"/>
                <w:tab w:val="left" w:pos="1260"/>
                <w:tab w:val="left" w:pos="1800"/>
              </w:tabs>
              <w:rPr>
                <w:rFonts w:eastAsia="宋体"/>
                <w:lang w:eastAsia="zh-CN"/>
              </w:rPr>
            </w:pPr>
            <w:r>
              <w:rPr>
                <w:rFonts w:eastAsia="宋体"/>
                <w:lang w:eastAsia="zh-CN"/>
              </w:rPr>
              <w:t>Wide Area BS: -49</w:t>
            </w:r>
          </w:p>
          <w:p>
            <w:pPr>
              <w:pStyle w:val="68"/>
              <w:tabs>
                <w:tab w:val="left" w:pos="540"/>
                <w:tab w:val="left" w:pos="1260"/>
                <w:tab w:val="left" w:pos="1800"/>
              </w:tabs>
              <w:rPr>
                <w:rFonts w:eastAsia="宋体"/>
                <w:lang w:eastAsia="zh-CN"/>
              </w:rPr>
            </w:pPr>
            <w:r>
              <w:rPr>
                <w:rFonts w:eastAsia="宋体"/>
                <w:lang w:eastAsia="zh-CN"/>
              </w:rPr>
              <w:t>Medium Range BS: -44</w:t>
            </w:r>
          </w:p>
          <w:p>
            <w:pPr>
              <w:pStyle w:val="68"/>
              <w:tabs>
                <w:tab w:val="left" w:pos="540"/>
                <w:tab w:val="left" w:pos="1260"/>
                <w:tab w:val="left" w:pos="1800"/>
              </w:tabs>
              <w:rPr>
                <w:rFonts w:eastAsia="宋体"/>
                <w:lang w:eastAsia="zh-CN"/>
              </w:rPr>
            </w:pPr>
            <w:r>
              <w:rPr>
                <w:rFonts w:eastAsia="宋体"/>
                <w:lang w:eastAsia="zh-CN"/>
              </w:rPr>
              <w:t>Local Area BS: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5852" w:type="dxa"/>
            <w:gridSpan w:val="3"/>
            <w:tcBorders>
              <w:top w:val="single" w:color="auto" w:sz="4" w:space="0"/>
              <w:left w:val="single" w:color="auto" w:sz="4" w:space="0"/>
              <w:bottom w:val="single" w:color="auto" w:sz="4" w:space="0"/>
              <w:right w:val="single" w:color="auto" w:sz="4" w:space="0"/>
            </w:tcBorders>
          </w:tcPr>
          <w:p>
            <w:pPr>
              <w:pStyle w:val="90"/>
              <w:rPr>
                <w:rFonts w:eastAsia="宋体"/>
                <w:lang w:eastAsia="zh-CN"/>
              </w:rPr>
            </w:pPr>
            <w:r>
              <w:rPr>
                <w:rFonts w:eastAsia="宋体"/>
                <w:lang w:eastAsia="zh-CN"/>
              </w:rPr>
              <w:t>NOTE 1:</w:t>
            </w:r>
            <w:r>
              <w:rPr>
                <w:rFonts w:eastAsia="宋体"/>
                <w:lang w:eastAsia="zh-CN"/>
              </w:rPr>
              <w:tab/>
            </w:r>
            <w:r>
              <w:rPr>
                <w:rFonts w:eastAsia="宋体"/>
                <w:lang w:eastAsia="zh-CN"/>
              </w:rPr>
              <w:t xml:space="preserve">The SCS for the </w:t>
            </w:r>
            <w:r>
              <w:rPr>
                <w:rFonts w:eastAsia="宋体"/>
                <w:i/>
                <w:lang w:eastAsia="zh-CN"/>
              </w:rPr>
              <w:t>lowest/highest carrier</w:t>
            </w:r>
            <w:r>
              <w:rPr>
                <w:rFonts w:eastAsia="宋体"/>
                <w:lang w:eastAsia="zh-CN"/>
              </w:rPr>
              <w:t xml:space="preserve"> received is the lowest SCS supported by the BS for that </w:t>
            </w:r>
            <w:r>
              <w:rPr>
                <w:rFonts w:eastAsia="宋体"/>
                <w:i/>
                <w:lang w:eastAsia="zh-CN"/>
              </w:rPr>
              <w:t>BS channel bandwidth</w:t>
            </w:r>
          </w:p>
          <w:p>
            <w:pPr>
              <w:pStyle w:val="90"/>
              <w:rPr>
                <w:rFonts w:eastAsia="宋体"/>
                <w:lang w:eastAsia="zh-CN"/>
              </w:rPr>
            </w:pPr>
            <w:r>
              <w:rPr>
                <w:rFonts w:eastAsia="宋体"/>
                <w:lang w:eastAsia="zh-CN"/>
              </w:rPr>
              <w:t>NOTE 2:</w:t>
            </w:r>
            <w:r>
              <w:rPr>
                <w:rFonts w:eastAsia="宋体"/>
                <w:lang w:eastAsia="zh-CN"/>
              </w:rPr>
              <w:tab/>
            </w:r>
            <w:r>
              <w:rPr>
                <w:rFonts w:eastAsia="宋体"/>
                <w:lang w:eastAsia="zh-CN"/>
              </w:rPr>
              <w:t>P</w:t>
            </w:r>
            <w:r>
              <w:rPr>
                <w:rFonts w:eastAsia="宋体"/>
                <w:vertAlign w:val="subscript"/>
                <w:lang w:eastAsia="zh-CN"/>
              </w:rPr>
              <w:t>REFSENS</w:t>
            </w:r>
            <w:r>
              <w:rPr>
                <w:rFonts w:eastAsia="宋体"/>
                <w:lang w:eastAsia="zh-CN"/>
              </w:rPr>
              <w:t xml:space="preserve"> depends on the </w:t>
            </w:r>
            <w:r>
              <w:rPr>
                <w:rFonts w:eastAsia="宋体"/>
                <w:i/>
                <w:lang w:eastAsia="zh-CN"/>
              </w:rPr>
              <w:t>BS channel bandwidth</w:t>
            </w:r>
            <w:r>
              <w:rPr>
                <w:rFonts w:eastAsia="宋体"/>
                <w:lang w:eastAsia="zh-CN"/>
              </w:rPr>
              <w:t xml:space="preserve"> as specified in tables 7.2.2-1, 7.2.2-2 and 7.2.2-3. </w:t>
            </w:r>
          </w:p>
          <w:p>
            <w:pPr>
              <w:pStyle w:val="90"/>
              <w:rPr>
                <w:rFonts w:eastAsia="宋体"/>
                <w:lang w:eastAsia="zh-CN"/>
              </w:rPr>
            </w:pPr>
            <w:r>
              <w:rPr>
                <w:lang w:eastAsia="zh-CN"/>
              </w:rPr>
              <w:t>NOTE 3:</w:t>
            </w:r>
            <w:r>
              <w:rPr>
                <w:rFonts w:eastAsia="宋体"/>
                <w:lang w:eastAsia="zh-CN"/>
              </w:rPr>
              <w:tab/>
            </w:r>
            <w:r>
              <w:rPr>
                <w:lang w:eastAsia="zh-CN"/>
              </w:rPr>
              <w:t>7.5 kHz shift is not applied to the wanted signal.</w:t>
            </w:r>
          </w:p>
        </w:tc>
      </w:tr>
    </w:tbl>
    <w:p>
      <w:pPr>
        <w:rPr>
          <w:rFonts w:eastAsia="宋体"/>
          <w:lang w:eastAsia="zh-CN"/>
        </w:rPr>
      </w:pPr>
    </w:p>
    <w:p>
      <w:pPr>
        <w:pStyle w:val="74"/>
        <w:rPr>
          <w:rFonts w:eastAsia="宋体"/>
          <w:lang w:eastAsia="zh-CN"/>
        </w:rPr>
      </w:pPr>
      <w:r>
        <w:t xml:space="preserve">Table </w:t>
      </w:r>
      <w:r>
        <w:rPr>
          <w:rFonts w:eastAsia="宋体"/>
          <w:lang w:eastAsia="zh-CN"/>
        </w:rPr>
        <w:t>7.4.2.2</w:t>
      </w:r>
      <w:r>
        <w:t>-</w:t>
      </w:r>
      <w:r>
        <w:rPr>
          <w:rFonts w:eastAsia="宋体"/>
          <w:lang w:eastAsia="zh-CN"/>
        </w:rPr>
        <w:t>2a</w:t>
      </w:r>
      <w:r>
        <w:t>: Base Station narrowband blocking requirement for NB-IoT operation in NR in-band</w:t>
      </w:r>
    </w:p>
    <w:tbl>
      <w:tblPr>
        <w:tblStyle w:val="59"/>
        <w:tblW w:w="546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3"/>
        <w:gridCol w:w="1690"/>
        <w:gridCol w:w="1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9" w:hRule="atLeast"/>
          <w:jc w:val="center"/>
        </w:trPr>
        <w:tc>
          <w:tcPr>
            <w:tcW w:w="1893" w:type="dxa"/>
            <w:tcBorders>
              <w:top w:val="single" w:color="auto" w:sz="4" w:space="0"/>
              <w:left w:val="single" w:color="auto" w:sz="4" w:space="0"/>
              <w:bottom w:val="single" w:color="auto" w:sz="4" w:space="0"/>
              <w:right w:val="single" w:color="auto" w:sz="4" w:space="0"/>
            </w:tcBorders>
          </w:tcPr>
          <w:p>
            <w:pPr>
              <w:pStyle w:val="67"/>
              <w:tabs>
                <w:tab w:val="left" w:pos="540"/>
                <w:tab w:val="left" w:pos="1260"/>
                <w:tab w:val="left" w:pos="1800"/>
              </w:tabs>
            </w:pPr>
            <w:r>
              <w:rPr>
                <w:i/>
              </w:rPr>
              <w:t>BS channel bandwidth</w:t>
            </w:r>
            <w:r>
              <w:t xml:space="preserve"> (MHz)</w:t>
            </w:r>
          </w:p>
        </w:tc>
        <w:tc>
          <w:tcPr>
            <w:tcW w:w="1690" w:type="dxa"/>
            <w:tcBorders>
              <w:top w:val="single" w:color="auto" w:sz="4" w:space="0"/>
              <w:left w:val="single" w:color="auto" w:sz="4" w:space="0"/>
              <w:bottom w:val="single" w:color="auto" w:sz="4" w:space="0"/>
              <w:right w:val="single" w:color="auto" w:sz="4" w:space="0"/>
            </w:tcBorders>
          </w:tcPr>
          <w:p>
            <w:pPr>
              <w:pStyle w:val="67"/>
              <w:tabs>
                <w:tab w:val="left" w:pos="540"/>
                <w:tab w:val="left" w:pos="1260"/>
                <w:tab w:val="left" w:pos="1800"/>
              </w:tabs>
              <w:rPr>
                <w:lang w:eastAsia="ja-JP"/>
              </w:rPr>
            </w:pPr>
            <w:r>
              <w:t>Wanted signal mean power (dBm)</w:t>
            </w:r>
          </w:p>
        </w:tc>
        <w:tc>
          <w:tcPr>
            <w:tcW w:w="1883" w:type="dxa"/>
            <w:tcBorders>
              <w:top w:val="single" w:color="auto" w:sz="4" w:space="0"/>
              <w:left w:val="single" w:color="auto" w:sz="4" w:space="0"/>
              <w:bottom w:val="single" w:color="auto" w:sz="4" w:space="0"/>
              <w:right w:val="single" w:color="auto" w:sz="4" w:space="0"/>
            </w:tcBorders>
          </w:tcPr>
          <w:p>
            <w:pPr>
              <w:pStyle w:val="67"/>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1893" w:type="dxa"/>
            <w:tcBorders>
              <w:top w:val="single" w:color="auto" w:sz="4" w:space="0"/>
              <w:left w:val="single" w:color="auto" w:sz="4" w:space="0"/>
              <w:bottom w:val="single" w:color="auto" w:sz="4" w:space="0"/>
              <w:right w:val="single" w:color="auto" w:sz="4" w:space="0"/>
            </w:tcBorders>
          </w:tcPr>
          <w:p>
            <w:pPr>
              <w:pStyle w:val="68"/>
              <w:tabs>
                <w:tab w:val="left" w:pos="540"/>
                <w:tab w:val="left" w:pos="1260"/>
                <w:tab w:val="left" w:pos="1800"/>
              </w:tabs>
              <w:rPr>
                <w:rFonts w:eastAsia="宋体"/>
                <w:lang w:eastAsia="zh-CN"/>
              </w:rPr>
            </w:pPr>
            <w:r>
              <w:rPr>
                <w:rFonts w:eastAsia="宋体"/>
                <w:lang w:eastAsia="zh-CN"/>
              </w:rPr>
              <w:t xml:space="preserve">5, 10, 15, 20, 25, 30, 40, 50 </w:t>
            </w:r>
          </w:p>
        </w:tc>
        <w:tc>
          <w:tcPr>
            <w:tcW w:w="1690" w:type="dxa"/>
            <w:tcBorders>
              <w:top w:val="single" w:color="auto" w:sz="4" w:space="0"/>
              <w:left w:val="single" w:color="auto" w:sz="4" w:space="0"/>
              <w:bottom w:val="single" w:color="auto" w:sz="4" w:space="0"/>
              <w:right w:val="single" w:color="auto" w:sz="4" w:space="0"/>
            </w:tcBorders>
          </w:tcPr>
          <w:p>
            <w:pPr>
              <w:pStyle w:val="68"/>
              <w:tabs>
                <w:tab w:val="left" w:pos="540"/>
                <w:tab w:val="left" w:pos="1260"/>
                <w:tab w:val="left" w:pos="1800"/>
              </w:tabs>
              <w:rPr>
                <w:lang w:eastAsia="ja-JP"/>
              </w:rPr>
            </w:pPr>
            <w:r>
              <w:rPr>
                <w:rFonts w:cs="Arial"/>
              </w:rPr>
              <w:t>P</w:t>
            </w:r>
            <w:r>
              <w:rPr>
                <w:rFonts w:cs="Arial"/>
                <w:vertAlign w:val="subscript"/>
              </w:rPr>
              <w:t>REFSENS</w:t>
            </w:r>
            <w:r>
              <w:t xml:space="preserve"> + x dB (Note 2)</w:t>
            </w:r>
          </w:p>
        </w:tc>
        <w:tc>
          <w:tcPr>
            <w:tcW w:w="1883" w:type="dxa"/>
            <w:tcBorders>
              <w:top w:val="single" w:color="auto" w:sz="4" w:space="0"/>
              <w:left w:val="single" w:color="auto" w:sz="4" w:space="0"/>
              <w:bottom w:val="single" w:color="auto" w:sz="4" w:space="0"/>
              <w:right w:val="single" w:color="auto" w:sz="4" w:space="0"/>
            </w:tcBorders>
          </w:tcPr>
          <w:p>
            <w:pPr>
              <w:pStyle w:val="68"/>
              <w:tabs>
                <w:tab w:val="left" w:pos="540"/>
                <w:tab w:val="left" w:pos="1260"/>
                <w:tab w:val="left" w:pos="1800"/>
              </w:tabs>
              <w:rPr>
                <w:rFonts w:eastAsia="宋体"/>
                <w:lang w:eastAsia="zh-CN"/>
              </w:rPr>
            </w:pPr>
            <w:r>
              <w:rPr>
                <w:rFonts w:eastAsia="宋体"/>
                <w:lang w:eastAsia="zh-CN"/>
              </w:rPr>
              <w:t>Wide Area: -49</w:t>
            </w:r>
          </w:p>
          <w:p>
            <w:pPr>
              <w:pStyle w:val="68"/>
              <w:tabs>
                <w:tab w:val="left" w:pos="540"/>
                <w:tab w:val="left" w:pos="1260"/>
                <w:tab w:val="left" w:pos="1800"/>
              </w:tabs>
              <w:rPr>
                <w:rFonts w:eastAsia="宋体"/>
                <w:lang w:eastAsia="zh-CN"/>
              </w:rPr>
            </w:pPr>
            <w:r>
              <w:rPr>
                <w:rFonts w:eastAsia="宋体"/>
                <w:lang w:eastAsia="zh-CN"/>
              </w:rPr>
              <w:t>Medium Range: -44</w:t>
            </w:r>
          </w:p>
          <w:p>
            <w:pPr>
              <w:pStyle w:val="68"/>
              <w:tabs>
                <w:tab w:val="left" w:pos="540"/>
                <w:tab w:val="left" w:pos="1260"/>
                <w:tab w:val="left" w:pos="1800"/>
              </w:tabs>
              <w:rPr>
                <w:rFonts w:eastAsia="宋体"/>
                <w:lang w:eastAsia="zh-CN"/>
              </w:rPr>
            </w:pPr>
            <w:r>
              <w:rPr>
                <w:rFonts w:eastAsia="宋体"/>
                <w:lang w:eastAsia="zh-CN"/>
              </w:rPr>
              <w:t>Local Area: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5466" w:type="dxa"/>
            <w:gridSpan w:val="3"/>
            <w:tcBorders>
              <w:top w:val="single" w:color="auto" w:sz="4" w:space="0"/>
              <w:left w:val="single" w:color="auto" w:sz="4" w:space="0"/>
              <w:bottom w:val="single" w:color="auto" w:sz="4" w:space="0"/>
              <w:right w:val="single" w:color="auto" w:sz="4" w:space="0"/>
            </w:tcBorders>
          </w:tcPr>
          <w:p>
            <w:pPr>
              <w:pStyle w:val="90"/>
              <w:rPr>
                <w:rFonts w:eastAsia="宋体"/>
                <w:lang w:eastAsia="zh-CN"/>
              </w:rPr>
            </w:pPr>
            <w:r>
              <w:rPr>
                <w:rFonts w:eastAsia="宋体"/>
                <w:lang w:eastAsia="zh-CN"/>
              </w:rPr>
              <w:t>NOTE 1:</w:t>
            </w:r>
            <w:r>
              <w:rPr>
                <w:rFonts w:eastAsia="宋体"/>
                <w:lang w:eastAsia="zh-CN"/>
              </w:rPr>
              <w:tab/>
            </w:r>
            <w:r>
              <w:rPr>
                <w:rFonts w:eastAsia="宋体"/>
                <w:lang w:eastAsia="zh-CN"/>
              </w:rPr>
              <w:t>P</w:t>
            </w:r>
            <w:r>
              <w:rPr>
                <w:rFonts w:eastAsia="宋体"/>
                <w:vertAlign w:val="subscript"/>
                <w:lang w:eastAsia="zh-CN"/>
              </w:rPr>
              <w:t>REFSENS</w:t>
            </w:r>
            <w:r>
              <w:rPr>
                <w:rFonts w:eastAsia="宋体"/>
                <w:lang w:eastAsia="zh-CN"/>
              </w:rPr>
              <w:t xml:space="preserve"> depends on the </w:t>
            </w:r>
            <w:r>
              <w:rPr>
                <w:rFonts w:eastAsia="宋体"/>
                <w:i/>
                <w:lang w:eastAsia="zh-CN"/>
              </w:rPr>
              <w:t>sub-carrier spacing</w:t>
            </w:r>
            <w:r>
              <w:rPr>
                <w:rFonts w:eastAsia="宋体"/>
                <w:lang w:eastAsia="zh-CN"/>
              </w:rPr>
              <w:t xml:space="preserve"> as specified in tables 7.2.1-5, 7.2.1-5a and 7.2.1-5c of TS 36.104 [13]. </w:t>
            </w:r>
          </w:p>
          <w:p>
            <w:pPr>
              <w:pStyle w:val="90"/>
              <w:rPr>
                <w:rFonts w:eastAsia="宋体"/>
                <w:lang w:eastAsia="zh-CN"/>
              </w:rPr>
            </w:pPr>
            <w:r>
              <w:rPr>
                <w:rFonts w:eastAsia="宋体"/>
                <w:lang w:eastAsia="zh-CN"/>
              </w:rPr>
              <w:t xml:space="preserve">NOTE 2: </w:t>
            </w:r>
            <w:r>
              <w:rPr>
                <w:rFonts w:eastAsia="宋体"/>
                <w:lang w:eastAsia="zh-CN"/>
              </w:rPr>
              <w:tab/>
            </w:r>
            <w:r>
              <w:rPr>
                <w:rFonts w:eastAsia="宋体"/>
                <w:lang w:eastAsia="zh-CN"/>
              </w:rPr>
              <w:t>“x” is equal to 8 in case of 5 MHz channel bandwidth and equal to 6 otherwise.</w:t>
            </w:r>
          </w:p>
        </w:tc>
      </w:tr>
    </w:tbl>
    <w:p>
      <w:pPr>
        <w:rPr>
          <w:rFonts w:eastAsia="宋体"/>
          <w:lang w:eastAsia="zh-CN"/>
        </w:rPr>
      </w:pPr>
    </w:p>
    <w:p>
      <w:pPr>
        <w:pStyle w:val="74"/>
      </w:pPr>
      <w:r>
        <w:t xml:space="preserve">Table </w:t>
      </w:r>
      <w:r>
        <w:rPr>
          <w:rFonts w:eastAsia="宋体"/>
          <w:lang w:eastAsia="zh-CN"/>
        </w:rPr>
        <w:t>7.4.2.2</w:t>
      </w:r>
      <w:r>
        <w:t>-</w:t>
      </w:r>
      <w:r>
        <w:rPr>
          <w:rFonts w:eastAsia="宋体"/>
          <w:lang w:eastAsia="zh-CN"/>
        </w:rPr>
        <w:t>3</w:t>
      </w:r>
      <w:r>
        <w:t>: Base Station narrowband blocking interferer frequency offsets</w:t>
      </w:r>
    </w:p>
    <w:tbl>
      <w:tblPr>
        <w:tblStyle w:val="59"/>
        <w:tblW w:w="6945" w:type="dxa"/>
        <w:tblInd w:w="16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6"/>
        <w:gridCol w:w="2646"/>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6" w:type="dxa"/>
            <w:shd w:val="clear" w:color="auto" w:fill="auto"/>
          </w:tcPr>
          <w:p>
            <w:pPr>
              <w:pStyle w:val="67"/>
              <w:rPr>
                <w:rFonts w:eastAsia="宋体"/>
                <w:lang w:eastAsia="zh-CN"/>
              </w:rPr>
            </w:pPr>
            <w:bookmarkStart w:id="43" w:name="_Hlk499878362"/>
            <w:r>
              <w:rPr>
                <w:i/>
              </w:rPr>
              <w:t>BS channel bandwidth</w:t>
            </w:r>
            <w:r>
              <w:t xml:space="preserve"> of the </w:t>
            </w:r>
            <w:r>
              <w:rPr>
                <w:i/>
              </w:rPr>
              <w:t>lowest/highest carrier</w:t>
            </w:r>
            <w:r>
              <w:t xml:space="preserve"> received (MHz)</w:t>
            </w:r>
          </w:p>
        </w:tc>
        <w:tc>
          <w:tcPr>
            <w:tcW w:w="2646" w:type="dxa"/>
            <w:shd w:val="clear" w:color="auto" w:fill="auto"/>
          </w:tcPr>
          <w:p>
            <w:pPr>
              <w:pStyle w:val="67"/>
              <w:rPr>
                <w:rFonts w:eastAsia="宋体"/>
                <w:lang w:eastAsia="zh-CN"/>
              </w:rPr>
            </w:pPr>
            <w:r>
              <w:rPr>
                <w:rFonts w:cs="Arial"/>
              </w:rPr>
              <w:t xml:space="preserve">Interfering RB centre frequency offset to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 xml:space="preserve"> </w:t>
            </w:r>
            <w:r>
              <w:t>(kHz) (Note 2)</w:t>
            </w:r>
          </w:p>
        </w:tc>
        <w:tc>
          <w:tcPr>
            <w:tcW w:w="2693" w:type="dxa"/>
            <w:shd w:val="clear" w:color="auto" w:fill="auto"/>
          </w:tcPr>
          <w:p>
            <w:pPr>
              <w:pStyle w:val="67"/>
              <w:rPr>
                <w:rFonts w:eastAsia="宋体"/>
                <w:lang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6" w:type="dxa"/>
            <w:shd w:val="clear" w:color="auto" w:fill="auto"/>
          </w:tcPr>
          <w:p>
            <w:pPr>
              <w:pStyle w:val="68"/>
              <w:rPr>
                <w:rFonts w:eastAsia="宋体"/>
                <w:lang w:eastAsia="zh-CN"/>
              </w:rPr>
            </w:pPr>
            <w:r>
              <w:rPr>
                <w:rFonts w:eastAsia="宋体"/>
                <w:lang w:eastAsia="zh-CN"/>
              </w:rPr>
              <w:t>5</w:t>
            </w:r>
          </w:p>
        </w:tc>
        <w:tc>
          <w:tcPr>
            <w:tcW w:w="2646" w:type="dxa"/>
            <w:shd w:val="clear" w:color="auto" w:fill="auto"/>
          </w:tcPr>
          <w:p>
            <w:pPr>
              <w:pStyle w:val="68"/>
              <w:keepNext w:val="0"/>
              <w:keepLines w:val="0"/>
              <w:rPr>
                <w:rFonts w:cs="Arial"/>
              </w:rPr>
            </w:pPr>
            <w:r>
              <w:rPr>
                <w:rFonts w:cs="Arial"/>
              </w:rPr>
              <w:t>±</w:t>
            </w:r>
            <w:r>
              <w:rPr>
                <w:rFonts w:cs="Arial"/>
                <w:lang w:val="en-US" w:eastAsia="zh-CN"/>
              </w:rPr>
              <w:t>(</w:t>
            </w:r>
            <w:r>
              <w:rPr>
                <w:rFonts w:eastAsia="宋体"/>
                <w:lang w:eastAsia="zh-CN"/>
              </w:rPr>
              <w:t>350</w:t>
            </w:r>
            <w:r>
              <w:rPr>
                <w:rFonts w:cs="Arial"/>
              </w:rPr>
              <w:t>+m*180),</w:t>
            </w:r>
          </w:p>
          <w:p>
            <w:pPr>
              <w:pStyle w:val="68"/>
              <w:rPr>
                <w:rFonts w:eastAsia="宋体"/>
                <w:lang w:eastAsia="zh-CN"/>
              </w:rPr>
            </w:pPr>
            <w:r>
              <w:rPr>
                <w:rFonts w:cs="Arial"/>
              </w:rPr>
              <w:t>m=0, 1, 2, 3, 4, 9, 14, 19, 24</w:t>
            </w:r>
          </w:p>
        </w:tc>
        <w:tc>
          <w:tcPr>
            <w:tcW w:w="2693" w:type="dxa"/>
            <w:vMerge w:val="restart"/>
            <w:shd w:val="clear" w:color="auto" w:fill="auto"/>
          </w:tcPr>
          <w:p>
            <w:pPr>
              <w:pStyle w:val="68"/>
              <w:tabs>
                <w:tab w:val="left" w:pos="540"/>
                <w:tab w:val="left" w:pos="1260"/>
                <w:tab w:val="left" w:pos="1800"/>
              </w:tabs>
              <w:rPr>
                <w:rFonts w:eastAsia="宋体"/>
                <w:lang w:eastAsia="zh-CN"/>
              </w:rPr>
            </w:pPr>
            <w:r>
              <w:t>5 MHz DFT-s-OFDM</w:t>
            </w:r>
            <w:r>
              <w:rPr>
                <w:rFonts w:eastAsia="宋体"/>
              </w:rPr>
              <w:t xml:space="preserve"> </w:t>
            </w:r>
            <w:r>
              <w:rPr>
                <w:rFonts w:eastAsia="宋体"/>
                <w:lang w:eastAsia="zh-CN"/>
              </w:rPr>
              <w:t>NR</w:t>
            </w:r>
            <w: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6" w:type="dxa"/>
            <w:shd w:val="clear" w:color="auto" w:fill="auto"/>
          </w:tcPr>
          <w:p>
            <w:pPr>
              <w:pStyle w:val="68"/>
              <w:rPr>
                <w:rFonts w:eastAsia="宋体"/>
                <w:lang w:eastAsia="zh-CN"/>
              </w:rPr>
            </w:pPr>
            <w:r>
              <w:rPr>
                <w:rFonts w:eastAsia="宋体"/>
                <w:lang w:eastAsia="zh-CN"/>
              </w:rPr>
              <w:t>10</w:t>
            </w:r>
          </w:p>
        </w:tc>
        <w:tc>
          <w:tcPr>
            <w:tcW w:w="2646" w:type="dxa"/>
            <w:shd w:val="clear" w:color="auto" w:fill="auto"/>
          </w:tcPr>
          <w:p>
            <w:pPr>
              <w:pStyle w:val="68"/>
              <w:keepNext w:val="0"/>
              <w:keepLines w:val="0"/>
              <w:rPr>
                <w:rFonts w:cs="Arial"/>
              </w:rPr>
            </w:pPr>
            <w:r>
              <w:rPr>
                <w:rFonts w:cs="Arial"/>
              </w:rPr>
              <w:t>±</w:t>
            </w:r>
            <w:r>
              <w:rPr>
                <w:rFonts w:cs="Arial"/>
                <w:lang w:val="en-US" w:eastAsia="zh-CN"/>
              </w:rPr>
              <w:t>(</w:t>
            </w:r>
            <w:r>
              <w:rPr>
                <w:rFonts w:eastAsia="宋体"/>
                <w:lang w:eastAsia="zh-CN"/>
              </w:rPr>
              <w:t>355</w:t>
            </w:r>
            <w:r>
              <w:rPr>
                <w:rFonts w:cs="Arial"/>
              </w:rPr>
              <w:t>+m*180),</w:t>
            </w:r>
          </w:p>
          <w:p>
            <w:pPr>
              <w:pStyle w:val="68"/>
              <w:rPr>
                <w:rFonts w:eastAsia="宋体"/>
                <w:lang w:eastAsia="zh-CN"/>
              </w:rPr>
            </w:pPr>
            <w:r>
              <w:rPr>
                <w:rFonts w:cs="Arial"/>
              </w:rPr>
              <w:t>m=0, 1, 2, 3, 4, 9, 14, 19, 24</w:t>
            </w:r>
          </w:p>
        </w:tc>
        <w:tc>
          <w:tcPr>
            <w:tcW w:w="2693" w:type="dxa"/>
            <w:vMerge w:val="continue"/>
            <w:shd w:val="clear" w:color="auto" w:fill="auto"/>
          </w:tcPr>
          <w:p>
            <w:pPr>
              <w:pStyle w:val="68"/>
              <w:rPr>
                <w:rFonts w:eastAsia="宋体"/>
                <w:lang w:val="sv-SE"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6" w:type="dxa"/>
            <w:shd w:val="clear" w:color="auto" w:fill="auto"/>
          </w:tcPr>
          <w:p>
            <w:pPr>
              <w:pStyle w:val="68"/>
              <w:rPr>
                <w:rFonts w:eastAsia="宋体"/>
                <w:lang w:eastAsia="zh-CN"/>
              </w:rPr>
            </w:pPr>
            <w:r>
              <w:rPr>
                <w:rFonts w:eastAsia="宋体"/>
                <w:lang w:eastAsia="zh-CN"/>
              </w:rPr>
              <w:t>15</w:t>
            </w:r>
          </w:p>
        </w:tc>
        <w:tc>
          <w:tcPr>
            <w:tcW w:w="2646" w:type="dxa"/>
            <w:shd w:val="clear" w:color="auto" w:fill="auto"/>
          </w:tcPr>
          <w:p>
            <w:pPr>
              <w:pStyle w:val="68"/>
              <w:keepNext w:val="0"/>
              <w:keepLines w:val="0"/>
              <w:rPr>
                <w:rFonts w:cs="Arial"/>
              </w:rPr>
            </w:pPr>
            <w:r>
              <w:rPr>
                <w:rFonts w:cs="Arial"/>
              </w:rPr>
              <w:t>±</w:t>
            </w:r>
            <w:r>
              <w:rPr>
                <w:rFonts w:cs="Arial"/>
                <w:lang w:val="en-US" w:eastAsia="zh-CN"/>
              </w:rPr>
              <w:t>(</w:t>
            </w:r>
            <w:r>
              <w:rPr>
                <w:rFonts w:eastAsia="宋体"/>
                <w:lang w:eastAsia="zh-CN"/>
              </w:rPr>
              <w:t>360</w:t>
            </w:r>
            <w:r>
              <w:rPr>
                <w:rFonts w:cs="Arial"/>
              </w:rPr>
              <w:t>+m*180),</w:t>
            </w:r>
          </w:p>
          <w:p>
            <w:pPr>
              <w:pStyle w:val="68"/>
              <w:rPr>
                <w:rFonts w:eastAsia="宋体"/>
                <w:lang w:eastAsia="zh-CN"/>
              </w:rPr>
            </w:pPr>
            <w:r>
              <w:rPr>
                <w:rFonts w:cs="Arial"/>
              </w:rPr>
              <w:t>m=0, 1, 2, 3, 4, 9, 14, 19, 24</w:t>
            </w:r>
          </w:p>
        </w:tc>
        <w:tc>
          <w:tcPr>
            <w:tcW w:w="2693" w:type="dxa"/>
            <w:vMerge w:val="continue"/>
            <w:shd w:val="clear" w:color="auto" w:fill="auto"/>
          </w:tcPr>
          <w:p>
            <w:pPr>
              <w:pStyle w:val="68"/>
              <w:rPr>
                <w:rFonts w:eastAsia="宋体"/>
                <w:lang w:val="sv-SE"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6" w:type="dxa"/>
            <w:shd w:val="clear" w:color="auto" w:fill="auto"/>
          </w:tcPr>
          <w:p>
            <w:pPr>
              <w:pStyle w:val="68"/>
              <w:rPr>
                <w:rFonts w:eastAsia="宋体"/>
                <w:lang w:eastAsia="zh-CN"/>
              </w:rPr>
            </w:pPr>
            <w:r>
              <w:rPr>
                <w:rFonts w:eastAsia="宋体"/>
                <w:lang w:eastAsia="zh-CN"/>
              </w:rPr>
              <w:t>20</w:t>
            </w:r>
          </w:p>
        </w:tc>
        <w:tc>
          <w:tcPr>
            <w:tcW w:w="2646" w:type="dxa"/>
            <w:shd w:val="clear" w:color="auto" w:fill="auto"/>
          </w:tcPr>
          <w:p>
            <w:pPr>
              <w:pStyle w:val="68"/>
              <w:keepNext w:val="0"/>
              <w:keepLines w:val="0"/>
              <w:rPr>
                <w:rFonts w:cs="Arial"/>
              </w:rPr>
            </w:pPr>
            <w:r>
              <w:rPr>
                <w:rFonts w:cs="Arial"/>
              </w:rPr>
              <w:t>±</w:t>
            </w:r>
            <w:r>
              <w:rPr>
                <w:rFonts w:cs="Arial"/>
                <w:lang w:val="en-US" w:eastAsia="zh-CN"/>
              </w:rPr>
              <w:t>(</w:t>
            </w:r>
            <w:r>
              <w:rPr>
                <w:rFonts w:eastAsia="宋体"/>
                <w:lang w:eastAsia="zh-CN"/>
              </w:rPr>
              <w:t>350</w:t>
            </w:r>
            <w:r>
              <w:rPr>
                <w:rFonts w:cs="Arial"/>
              </w:rPr>
              <w:t>+m*180),</w:t>
            </w:r>
          </w:p>
          <w:p>
            <w:pPr>
              <w:pStyle w:val="68"/>
              <w:rPr>
                <w:rFonts w:eastAsia="宋体"/>
                <w:lang w:eastAsia="zh-CN"/>
              </w:rPr>
            </w:pPr>
            <w:r>
              <w:rPr>
                <w:rFonts w:cs="Arial"/>
              </w:rPr>
              <w:t>m=0, 1, 2, 3, 4, 9, 14, 19, 24</w:t>
            </w:r>
          </w:p>
        </w:tc>
        <w:tc>
          <w:tcPr>
            <w:tcW w:w="2693" w:type="dxa"/>
            <w:vMerge w:val="continue"/>
            <w:shd w:val="clear" w:color="auto" w:fill="auto"/>
          </w:tcPr>
          <w:p>
            <w:pPr>
              <w:pStyle w:val="68"/>
              <w:rPr>
                <w:rFonts w:eastAsia="宋体"/>
                <w:lang w:val="sv-SE"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6" w:type="dxa"/>
            <w:shd w:val="clear" w:color="auto" w:fill="auto"/>
          </w:tcPr>
          <w:p>
            <w:pPr>
              <w:pStyle w:val="68"/>
              <w:rPr>
                <w:rFonts w:eastAsia="宋体"/>
                <w:lang w:eastAsia="zh-CN"/>
              </w:rPr>
            </w:pPr>
            <w:r>
              <w:rPr>
                <w:rFonts w:eastAsia="宋体"/>
                <w:lang w:eastAsia="zh-CN"/>
              </w:rPr>
              <w:t>25</w:t>
            </w:r>
          </w:p>
        </w:tc>
        <w:tc>
          <w:tcPr>
            <w:tcW w:w="2646" w:type="dxa"/>
            <w:shd w:val="clear" w:color="auto" w:fill="auto"/>
          </w:tcPr>
          <w:p>
            <w:pPr>
              <w:pStyle w:val="68"/>
              <w:keepNext w:val="0"/>
              <w:keepLines w:val="0"/>
              <w:rPr>
                <w:rFonts w:cs="Arial"/>
              </w:rPr>
            </w:pPr>
            <w:r>
              <w:rPr>
                <w:rFonts w:cs="Arial"/>
              </w:rPr>
              <w:t>±</w:t>
            </w:r>
            <w:r>
              <w:rPr>
                <w:rFonts w:cs="Arial"/>
                <w:lang w:val="en-US" w:eastAsia="zh-CN"/>
              </w:rPr>
              <w:t>(</w:t>
            </w:r>
            <w:r>
              <w:rPr>
                <w:rFonts w:eastAsia="宋体"/>
                <w:lang w:eastAsia="zh-CN"/>
              </w:rPr>
              <w:t>565</w:t>
            </w:r>
            <w:r>
              <w:rPr>
                <w:rFonts w:cs="Arial"/>
              </w:rPr>
              <w:t>+m*180),</w:t>
            </w:r>
          </w:p>
          <w:p>
            <w:pPr>
              <w:pStyle w:val="68"/>
              <w:rPr>
                <w:rFonts w:eastAsia="宋体"/>
                <w:lang w:eastAsia="zh-CN"/>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93" w:type="dxa"/>
            <w:vMerge w:val="restart"/>
            <w:shd w:val="clear" w:color="auto" w:fill="auto"/>
          </w:tcPr>
          <w:p>
            <w:pPr>
              <w:pStyle w:val="68"/>
              <w:tabs>
                <w:tab w:val="left" w:pos="540"/>
                <w:tab w:val="left" w:pos="1260"/>
                <w:tab w:val="left" w:pos="1800"/>
              </w:tabs>
              <w:rPr>
                <w:rFonts w:eastAsia="宋体"/>
                <w:lang w:eastAsia="zh-CN"/>
              </w:rPr>
            </w:pPr>
            <w:r>
              <w:t>20 MHz DFT-s-OFDM</w:t>
            </w:r>
            <w:r>
              <w:rPr>
                <w:rFonts w:eastAsia="宋体"/>
              </w:rPr>
              <w:t xml:space="preserve"> </w:t>
            </w:r>
            <w:r>
              <w:rPr>
                <w:rFonts w:eastAsia="宋体"/>
                <w:lang w:eastAsia="zh-CN"/>
              </w:rPr>
              <w:t>NR</w:t>
            </w:r>
            <w: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6" w:type="dxa"/>
            <w:shd w:val="clear" w:color="auto" w:fill="auto"/>
          </w:tcPr>
          <w:p>
            <w:pPr>
              <w:pStyle w:val="68"/>
              <w:rPr>
                <w:rFonts w:eastAsia="宋体"/>
                <w:lang w:eastAsia="zh-CN"/>
              </w:rPr>
            </w:pPr>
            <w:r>
              <w:rPr>
                <w:rFonts w:eastAsia="宋体"/>
                <w:lang w:eastAsia="zh-CN"/>
              </w:rPr>
              <w:t>30</w:t>
            </w:r>
          </w:p>
        </w:tc>
        <w:tc>
          <w:tcPr>
            <w:tcW w:w="2646" w:type="dxa"/>
            <w:shd w:val="clear" w:color="auto" w:fill="auto"/>
          </w:tcPr>
          <w:p>
            <w:pPr>
              <w:pStyle w:val="68"/>
              <w:keepNext w:val="0"/>
              <w:keepLines w:val="0"/>
              <w:rPr>
                <w:rFonts w:cs="Arial"/>
              </w:rPr>
            </w:pPr>
            <w:r>
              <w:rPr>
                <w:rFonts w:cs="Arial"/>
              </w:rPr>
              <w:t>±</w:t>
            </w:r>
            <w:r>
              <w:rPr>
                <w:rFonts w:cs="Arial"/>
                <w:lang w:val="en-US" w:eastAsia="zh-CN"/>
              </w:rPr>
              <w:t>(</w:t>
            </w:r>
            <w:r>
              <w:rPr>
                <w:rFonts w:eastAsia="宋体"/>
                <w:lang w:eastAsia="zh-CN"/>
              </w:rPr>
              <w:t>570</w:t>
            </w:r>
            <w:r>
              <w:rPr>
                <w:rFonts w:cs="Arial"/>
              </w:rPr>
              <w:t>+m*180),</w:t>
            </w:r>
          </w:p>
          <w:p>
            <w:pPr>
              <w:pStyle w:val="68"/>
              <w:rPr>
                <w:rFonts w:eastAsia="宋体"/>
                <w:lang w:eastAsia="zh-CN"/>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93" w:type="dxa"/>
            <w:vMerge w:val="continue"/>
            <w:shd w:val="clear" w:color="auto" w:fill="auto"/>
          </w:tcPr>
          <w:p>
            <w:pPr>
              <w:pStyle w:val="68"/>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6" w:type="dxa"/>
            <w:shd w:val="clear" w:color="auto" w:fill="auto"/>
          </w:tcPr>
          <w:p>
            <w:pPr>
              <w:pStyle w:val="68"/>
              <w:rPr>
                <w:rFonts w:eastAsia="宋体"/>
                <w:lang w:eastAsia="zh-CN"/>
              </w:rPr>
            </w:pPr>
            <w:r>
              <w:rPr>
                <w:rFonts w:eastAsia="宋体"/>
                <w:lang w:eastAsia="zh-CN"/>
              </w:rPr>
              <w:t>40</w:t>
            </w:r>
          </w:p>
        </w:tc>
        <w:tc>
          <w:tcPr>
            <w:tcW w:w="2646" w:type="dxa"/>
            <w:shd w:val="clear" w:color="auto" w:fill="auto"/>
          </w:tcPr>
          <w:p>
            <w:pPr>
              <w:pStyle w:val="68"/>
              <w:keepNext w:val="0"/>
              <w:keepLines w:val="0"/>
              <w:rPr>
                <w:rFonts w:cs="Arial"/>
              </w:rPr>
            </w:pPr>
            <w:r>
              <w:rPr>
                <w:rFonts w:cs="Arial"/>
              </w:rPr>
              <w:t>±</w:t>
            </w:r>
            <w:r>
              <w:rPr>
                <w:rFonts w:cs="Arial"/>
                <w:lang w:val="en-US" w:eastAsia="zh-CN"/>
              </w:rPr>
              <w:t>(</w:t>
            </w:r>
            <w:r>
              <w:rPr>
                <w:rFonts w:eastAsia="宋体"/>
                <w:lang w:eastAsia="zh-CN"/>
              </w:rPr>
              <w:t>565</w:t>
            </w:r>
            <w:r>
              <w:rPr>
                <w:rFonts w:cs="Arial"/>
              </w:rPr>
              <w:t>+m*180),</w:t>
            </w:r>
          </w:p>
          <w:p>
            <w:pPr>
              <w:pStyle w:val="68"/>
              <w:rPr>
                <w:rFonts w:eastAsia="宋体"/>
                <w:lang w:eastAsia="zh-CN"/>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93" w:type="dxa"/>
            <w:vMerge w:val="continue"/>
            <w:shd w:val="clear" w:color="auto" w:fill="auto"/>
          </w:tcPr>
          <w:p>
            <w:pPr>
              <w:pStyle w:val="68"/>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6" w:type="dxa"/>
            <w:shd w:val="clear" w:color="auto" w:fill="auto"/>
          </w:tcPr>
          <w:p>
            <w:pPr>
              <w:pStyle w:val="68"/>
              <w:rPr>
                <w:rFonts w:eastAsia="宋体"/>
                <w:lang w:eastAsia="zh-CN"/>
              </w:rPr>
            </w:pPr>
            <w:r>
              <w:rPr>
                <w:rFonts w:eastAsia="宋体"/>
                <w:lang w:eastAsia="zh-CN"/>
              </w:rPr>
              <w:t>50</w:t>
            </w:r>
          </w:p>
        </w:tc>
        <w:tc>
          <w:tcPr>
            <w:tcW w:w="2646" w:type="dxa"/>
            <w:shd w:val="clear" w:color="auto" w:fill="auto"/>
          </w:tcPr>
          <w:p>
            <w:pPr>
              <w:pStyle w:val="68"/>
              <w:keepNext w:val="0"/>
              <w:keepLines w:val="0"/>
              <w:rPr>
                <w:rFonts w:cs="Arial"/>
              </w:rPr>
            </w:pPr>
            <w:r>
              <w:rPr>
                <w:rFonts w:cs="Arial"/>
              </w:rPr>
              <w:t>±</w:t>
            </w:r>
            <w:r>
              <w:rPr>
                <w:rFonts w:cs="Arial"/>
                <w:lang w:val="en-US" w:eastAsia="zh-CN"/>
              </w:rPr>
              <w:t>(</w:t>
            </w:r>
            <w:r>
              <w:rPr>
                <w:rFonts w:eastAsia="宋体"/>
                <w:lang w:eastAsia="zh-CN"/>
              </w:rPr>
              <w:t>560</w:t>
            </w:r>
            <w:r>
              <w:rPr>
                <w:rFonts w:cs="Arial"/>
              </w:rPr>
              <w:t>+m*180),</w:t>
            </w:r>
          </w:p>
          <w:p>
            <w:pPr>
              <w:pStyle w:val="68"/>
              <w:rPr>
                <w:rFonts w:eastAsia="宋体"/>
                <w:lang w:eastAsia="zh-CN"/>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93" w:type="dxa"/>
            <w:vMerge w:val="continue"/>
            <w:shd w:val="clear" w:color="auto" w:fill="auto"/>
          </w:tcPr>
          <w:p>
            <w:pPr>
              <w:pStyle w:val="68"/>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6" w:type="dxa"/>
            <w:shd w:val="clear" w:color="auto" w:fill="auto"/>
          </w:tcPr>
          <w:p>
            <w:pPr>
              <w:pStyle w:val="68"/>
              <w:rPr>
                <w:rFonts w:eastAsia="宋体"/>
                <w:lang w:eastAsia="zh-CN"/>
              </w:rPr>
            </w:pPr>
            <w:r>
              <w:rPr>
                <w:rFonts w:eastAsia="宋体"/>
                <w:lang w:eastAsia="zh-CN"/>
              </w:rPr>
              <w:t>60</w:t>
            </w:r>
          </w:p>
        </w:tc>
        <w:tc>
          <w:tcPr>
            <w:tcW w:w="2646" w:type="dxa"/>
            <w:shd w:val="clear" w:color="auto" w:fill="auto"/>
          </w:tcPr>
          <w:p>
            <w:pPr>
              <w:pStyle w:val="68"/>
              <w:keepNext w:val="0"/>
              <w:keepLines w:val="0"/>
              <w:rPr>
                <w:rFonts w:cs="Arial"/>
              </w:rPr>
            </w:pPr>
            <w:r>
              <w:rPr>
                <w:rFonts w:cs="Arial"/>
              </w:rPr>
              <w:t>±</w:t>
            </w:r>
            <w:r>
              <w:rPr>
                <w:rFonts w:cs="Arial"/>
                <w:lang w:val="en-US" w:eastAsia="zh-CN"/>
              </w:rPr>
              <w:t>(</w:t>
            </w:r>
            <w:r>
              <w:rPr>
                <w:rFonts w:eastAsia="宋体"/>
                <w:lang w:eastAsia="zh-CN"/>
              </w:rPr>
              <w:t>570</w:t>
            </w:r>
            <w:r>
              <w:rPr>
                <w:rFonts w:cs="Arial"/>
              </w:rPr>
              <w:t>+m*180),</w:t>
            </w:r>
          </w:p>
          <w:p>
            <w:pPr>
              <w:pStyle w:val="68"/>
              <w:rPr>
                <w:rFonts w:eastAsia="宋体"/>
                <w:lang w:eastAsia="zh-CN"/>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93" w:type="dxa"/>
            <w:vMerge w:val="continue"/>
            <w:shd w:val="clear" w:color="auto" w:fill="auto"/>
          </w:tcPr>
          <w:p>
            <w:pPr>
              <w:pStyle w:val="68"/>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6" w:type="dxa"/>
            <w:shd w:val="clear" w:color="auto" w:fill="auto"/>
          </w:tcPr>
          <w:p>
            <w:pPr>
              <w:pStyle w:val="68"/>
              <w:rPr>
                <w:rFonts w:eastAsia="宋体"/>
                <w:lang w:eastAsia="zh-CN"/>
              </w:rPr>
            </w:pPr>
            <w:r>
              <w:rPr>
                <w:rFonts w:eastAsia="宋体"/>
                <w:lang w:eastAsia="zh-CN"/>
              </w:rPr>
              <w:t>70</w:t>
            </w:r>
          </w:p>
        </w:tc>
        <w:tc>
          <w:tcPr>
            <w:tcW w:w="2646" w:type="dxa"/>
            <w:shd w:val="clear" w:color="auto" w:fill="auto"/>
          </w:tcPr>
          <w:p>
            <w:pPr>
              <w:pStyle w:val="68"/>
              <w:keepNext w:val="0"/>
              <w:keepLines w:val="0"/>
              <w:rPr>
                <w:rFonts w:cs="Arial"/>
              </w:rPr>
            </w:pPr>
            <w:r>
              <w:rPr>
                <w:rFonts w:cs="Arial"/>
              </w:rPr>
              <w:t>±</w:t>
            </w:r>
            <w:r>
              <w:rPr>
                <w:rFonts w:cs="Arial"/>
                <w:lang w:val="en-US" w:eastAsia="zh-CN"/>
              </w:rPr>
              <w:t>(</w:t>
            </w:r>
            <w:r>
              <w:rPr>
                <w:rFonts w:eastAsia="宋体"/>
                <w:lang w:eastAsia="zh-CN"/>
              </w:rPr>
              <w:t>565</w:t>
            </w:r>
            <w:r>
              <w:rPr>
                <w:rFonts w:cs="Arial"/>
              </w:rPr>
              <w:t>+m*180),</w:t>
            </w:r>
          </w:p>
          <w:p>
            <w:pPr>
              <w:pStyle w:val="68"/>
              <w:rPr>
                <w:rFonts w:eastAsia="宋体"/>
                <w:lang w:eastAsia="zh-CN"/>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93" w:type="dxa"/>
            <w:vMerge w:val="continue"/>
            <w:shd w:val="clear" w:color="auto" w:fill="auto"/>
          </w:tcPr>
          <w:p>
            <w:pPr>
              <w:pStyle w:val="68"/>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6" w:type="dxa"/>
            <w:shd w:val="clear" w:color="auto" w:fill="auto"/>
          </w:tcPr>
          <w:p>
            <w:pPr>
              <w:pStyle w:val="68"/>
              <w:rPr>
                <w:rFonts w:eastAsia="宋体"/>
                <w:lang w:eastAsia="zh-CN"/>
              </w:rPr>
            </w:pPr>
            <w:r>
              <w:rPr>
                <w:rFonts w:eastAsia="宋体"/>
                <w:lang w:eastAsia="zh-CN"/>
              </w:rPr>
              <w:t>80</w:t>
            </w:r>
          </w:p>
        </w:tc>
        <w:tc>
          <w:tcPr>
            <w:tcW w:w="2646" w:type="dxa"/>
            <w:shd w:val="clear" w:color="auto" w:fill="auto"/>
          </w:tcPr>
          <w:p>
            <w:pPr>
              <w:pStyle w:val="68"/>
              <w:keepNext w:val="0"/>
              <w:keepLines w:val="0"/>
              <w:rPr>
                <w:rFonts w:cs="Arial"/>
              </w:rPr>
            </w:pPr>
            <w:r>
              <w:rPr>
                <w:rFonts w:cs="Arial"/>
              </w:rPr>
              <w:t>±</w:t>
            </w:r>
            <w:r>
              <w:rPr>
                <w:rFonts w:cs="Arial"/>
                <w:lang w:val="en-US" w:eastAsia="zh-CN"/>
              </w:rPr>
              <w:t>(</w:t>
            </w:r>
            <w:r>
              <w:rPr>
                <w:rFonts w:eastAsia="宋体"/>
                <w:lang w:eastAsia="zh-CN"/>
              </w:rPr>
              <w:t>560</w:t>
            </w:r>
            <w:r>
              <w:rPr>
                <w:rFonts w:cs="Arial"/>
              </w:rPr>
              <w:t>+m*180),</w:t>
            </w:r>
          </w:p>
          <w:p>
            <w:pPr>
              <w:pStyle w:val="68"/>
              <w:rPr>
                <w:rFonts w:eastAsia="宋体"/>
                <w:lang w:eastAsia="zh-CN"/>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93" w:type="dxa"/>
            <w:vMerge w:val="continue"/>
            <w:shd w:val="clear" w:color="auto" w:fill="auto"/>
          </w:tcPr>
          <w:p>
            <w:pPr>
              <w:pStyle w:val="68"/>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6" w:type="dxa"/>
            <w:shd w:val="clear" w:color="auto" w:fill="auto"/>
          </w:tcPr>
          <w:p>
            <w:pPr>
              <w:pStyle w:val="68"/>
              <w:rPr>
                <w:rFonts w:eastAsia="宋体"/>
                <w:lang w:eastAsia="zh-CN"/>
              </w:rPr>
            </w:pPr>
            <w:r>
              <w:rPr>
                <w:rFonts w:eastAsia="宋体"/>
                <w:lang w:eastAsia="zh-CN"/>
              </w:rPr>
              <w:t>90</w:t>
            </w:r>
          </w:p>
        </w:tc>
        <w:tc>
          <w:tcPr>
            <w:tcW w:w="2646" w:type="dxa"/>
            <w:shd w:val="clear" w:color="auto" w:fill="auto"/>
          </w:tcPr>
          <w:p>
            <w:pPr>
              <w:pStyle w:val="68"/>
              <w:keepNext w:val="0"/>
              <w:keepLines w:val="0"/>
              <w:rPr>
                <w:rFonts w:cs="Arial"/>
              </w:rPr>
            </w:pPr>
            <w:r>
              <w:rPr>
                <w:rFonts w:cs="Arial"/>
              </w:rPr>
              <w:t>±</w:t>
            </w:r>
            <w:r>
              <w:rPr>
                <w:rFonts w:cs="Arial"/>
                <w:lang w:val="en-US" w:eastAsia="zh-CN"/>
              </w:rPr>
              <w:t>(</w:t>
            </w:r>
            <w:r>
              <w:rPr>
                <w:rFonts w:eastAsia="宋体"/>
                <w:lang w:eastAsia="zh-CN"/>
              </w:rPr>
              <w:t>570</w:t>
            </w:r>
            <w:r>
              <w:rPr>
                <w:rFonts w:cs="Arial"/>
              </w:rPr>
              <w:t>+m*180),</w:t>
            </w:r>
          </w:p>
          <w:p>
            <w:pPr>
              <w:pStyle w:val="68"/>
              <w:rPr>
                <w:rFonts w:eastAsia="宋体"/>
                <w:lang w:eastAsia="zh-CN"/>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93" w:type="dxa"/>
            <w:vMerge w:val="continue"/>
            <w:shd w:val="clear" w:color="auto" w:fill="auto"/>
          </w:tcPr>
          <w:p>
            <w:pPr>
              <w:pStyle w:val="68"/>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6" w:type="dxa"/>
            <w:shd w:val="clear" w:color="auto" w:fill="auto"/>
          </w:tcPr>
          <w:p>
            <w:pPr>
              <w:pStyle w:val="68"/>
              <w:rPr>
                <w:rFonts w:eastAsia="宋体"/>
                <w:lang w:eastAsia="zh-CN"/>
              </w:rPr>
            </w:pPr>
            <w:r>
              <w:rPr>
                <w:rFonts w:eastAsia="宋体"/>
                <w:lang w:eastAsia="zh-CN"/>
              </w:rPr>
              <w:t>100</w:t>
            </w:r>
          </w:p>
        </w:tc>
        <w:tc>
          <w:tcPr>
            <w:tcW w:w="2646" w:type="dxa"/>
            <w:shd w:val="clear" w:color="auto" w:fill="auto"/>
          </w:tcPr>
          <w:p>
            <w:pPr>
              <w:pStyle w:val="68"/>
              <w:keepNext w:val="0"/>
              <w:keepLines w:val="0"/>
              <w:rPr>
                <w:rFonts w:cs="Arial"/>
              </w:rPr>
            </w:pPr>
            <w:r>
              <w:rPr>
                <w:rFonts w:cs="Arial"/>
              </w:rPr>
              <w:t>±</w:t>
            </w:r>
            <w:r>
              <w:rPr>
                <w:rFonts w:cs="Arial"/>
                <w:lang w:val="en-US" w:eastAsia="zh-CN"/>
              </w:rPr>
              <w:t>(</w:t>
            </w:r>
            <w:r>
              <w:rPr>
                <w:rFonts w:eastAsia="宋体"/>
                <w:lang w:eastAsia="zh-CN"/>
              </w:rPr>
              <w:t>565</w:t>
            </w:r>
            <w:r>
              <w:rPr>
                <w:rFonts w:cs="Arial"/>
              </w:rPr>
              <w:t>+m*180),</w:t>
            </w:r>
          </w:p>
          <w:p>
            <w:pPr>
              <w:pStyle w:val="68"/>
              <w:rPr>
                <w:rFonts w:eastAsia="宋体"/>
                <w:lang w:eastAsia="zh-CN"/>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93" w:type="dxa"/>
            <w:vMerge w:val="continue"/>
            <w:shd w:val="clear" w:color="auto" w:fill="auto"/>
          </w:tcPr>
          <w:p>
            <w:pPr>
              <w:pStyle w:val="68"/>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45" w:type="dxa"/>
            <w:gridSpan w:val="3"/>
            <w:shd w:val="clear" w:color="auto" w:fill="auto"/>
          </w:tcPr>
          <w:p>
            <w:pPr>
              <w:pStyle w:val="90"/>
              <w:rPr>
                <w:rFonts w:eastAsia="宋体"/>
              </w:rPr>
            </w:pPr>
            <w:r>
              <w:t>NOTE 1:</w:t>
            </w:r>
            <w:r>
              <w:tab/>
            </w:r>
            <w:r>
              <w:t xml:space="preserve">Interfering signal consisting of one resource block </w:t>
            </w:r>
            <w:r>
              <w:rPr>
                <w:rFonts w:eastAsia="宋体"/>
              </w:rPr>
              <w:t xml:space="preserve">positioned at the stated offset, the </w:t>
            </w:r>
            <w:r>
              <w:rPr>
                <w:rFonts w:eastAsia="宋体"/>
                <w:i/>
              </w:rPr>
              <w:t>channel bandwidth</w:t>
            </w:r>
            <w:r>
              <w:rPr>
                <w:rFonts w:eastAsia="宋体"/>
              </w:rPr>
              <w:t xml:space="preserve"> of the interfering signal is located</w:t>
            </w:r>
            <w:r>
              <w:t xml:space="preserve"> adjacently to the </w:t>
            </w:r>
            <w:r>
              <w:rPr>
                <w:rFonts w:eastAsia="宋体"/>
              </w:rPr>
              <w:t xml:space="preserve">lower/upper </w:t>
            </w:r>
            <w:r>
              <w:rPr>
                <w:rFonts w:eastAsia="宋体"/>
                <w:i/>
              </w:rPr>
              <w:t>Base Station RF Bandwidth edge</w:t>
            </w:r>
            <w:r>
              <w:rPr>
                <w:rFonts w:cs="Arial"/>
              </w:rPr>
              <w:t xml:space="preserve"> or </w:t>
            </w:r>
            <w:r>
              <w:rPr>
                <w:rFonts w:cs="Arial"/>
                <w:i/>
              </w:rPr>
              <w:t xml:space="preserve">sub-block </w:t>
            </w:r>
            <w:r>
              <w:rPr>
                <w:rFonts w:cs="Arial"/>
              </w:rPr>
              <w:t xml:space="preserve">edge inside a </w:t>
            </w:r>
            <w:r>
              <w:rPr>
                <w:rFonts w:cs="Arial"/>
                <w:i/>
              </w:rPr>
              <w:t>sub-block gap</w:t>
            </w:r>
            <w:r>
              <w:rPr>
                <w:rFonts w:eastAsia="宋体"/>
              </w:rPr>
              <w:t xml:space="preserve">. </w:t>
            </w:r>
          </w:p>
          <w:p>
            <w:pPr>
              <w:pStyle w:val="90"/>
              <w:rPr>
                <w:rFonts w:eastAsia="宋体"/>
                <w:lang w:eastAsia="zh-CN"/>
              </w:rPr>
            </w:pPr>
            <w:r>
              <w:t>NOTE 2:</w:t>
            </w:r>
            <w:r>
              <w:rPr>
                <w:rFonts w:eastAsia="宋体"/>
                <w:lang w:eastAsia="zh-CN"/>
              </w:rPr>
              <w:tab/>
            </w:r>
            <w:r>
              <w:t>The centre of the interfering RB refers to the frequency location between the two central subcarriers.</w:t>
            </w:r>
          </w:p>
        </w:tc>
      </w:tr>
      <w:bookmarkEnd w:id="43"/>
    </w:tbl>
    <w:p>
      <w:pPr>
        <w:rPr>
          <w:rFonts w:eastAsia="宋体"/>
          <w:lang w:eastAsia="zh-CN"/>
        </w:rPr>
      </w:pPr>
    </w:p>
    <w:p>
      <w:pPr>
        <w:pStyle w:val="5"/>
        <w:rPr>
          <w:rFonts w:eastAsia="宋体"/>
        </w:rPr>
      </w:pPr>
      <w:bookmarkStart w:id="44" w:name="_Toc29811751"/>
      <w:bookmarkStart w:id="45" w:name="_Toc21127542"/>
      <w:r>
        <w:rPr>
          <w:rFonts w:eastAsia="宋体"/>
        </w:rPr>
        <w:t>7.4.2.3</w:t>
      </w:r>
      <w:r>
        <w:tab/>
      </w:r>
      <w:r>
        <w:t>Void</w:t>
      </w:r>
      <w:bookmarkEnd w:id="44"/>
      <w:bookmarkEnd w:id="45"/>
    </w:p>
    <w:p>
      <w:pPr>
        <w:pStyle w:val="5"/>
        <w:rPr>
          <w:rFonts w:eastAsia="宋体"/>
        </w:rPr>
      </w:pPr>
      <w:bookmarkStart w:id="46" w:name="_Toc21127543"/>
      <w:bookmarkStart w:id="47" w:name="_Toc29811752"/>
      <w:r>
        <w:rPr>
          <w:rFonts w:eastAsia="宋体"/>
        </w:rPr>
        <w:t>7.4.2.4</w:t>
      </w:r>
      <w:r>
        <w:tab/>
      </w:r>
      <w:r>
        <w:t>Void</w:t>
      </w:r>
      <w:bookmarkEnd w:id="46"/>
      <w:bookmarkEnd w:id="47"/>
    </w:p>
    <w:p>
      <w:pPr>
        <w:pStyle w:val="3"/>
      </w:pPr>
      <w:bookmarkStart w:id="48" w:name="_Toc21127544"/>
      <w:bookmarkStart w:id="49" w:name="_Toc29811753"/>
      <w:r>
        <w:t>7.5</w:t>
      </w:r>
      <w:r>
        <w:tab/>
      </w:r>
      <w:r>
        <w:t>Out-of-band blocking</w:t>
      </w:r>
      <w:bookmarkEnd w:id="48"/>
      <w:bookmarkEnd w:id="49"/>
    </w:p>
    <w:p>
      <w:pPr>
        <w:pStyle w:val="4"/>
      </w:pPr>
      <w:bookmarkStart w:id="50" w:name="_Toc29811754"/>
      <w:bookmarkStart w:id="51" w:name="_Toc21127545"/>
      <w:r>
        <w:t>7.5.1</w:t>
      </w:r>
      <w:r>
        <w:tab/>
      </w:r>
      <w:r>
        <w:t>General</w:t>
      </w:r>
      <w:bookmarkEnd w:id="50"/>
      <w:bookmarkEnd w:id="51"/>
    </w:p>
    <w:p>
      <w:r>
        <w:t xml:space="preserve">The out-of-band blocking characteristics is a measure of the receiver ability to receive a wanted signal at its assigned channel at the </w:t>
      </w:r>
      <w:r>
        <w:rPr>
          <w:i/>
          <w:iCs/>
        </w:rPr>
        <w:t>antenna connector</w:t>
      </w:r>
      <w:r>
        <w:rPr>
          <w:lang w:val="en-US" w:eastAsia="zh-CN"/>
        </w:rPr>
        <w:t xml:space="preserve"> </w:t>
      </w:r>
      <w:r>
        <w:rPr>
          <w:rFonts w:eastAsia="??"/>
        </w:rPr>
        <w:t xml:space="preserve">for </w:t>
      </w:r>
      <w:r>
        <w:rPr>
          <w:rFonts w:eastAsia="??"/>
          <w:i/>
        </w:rPr>
        <w:t>BS type 1-C</w:t>
      </w:r>
      <w:r>
        <w:rPr>
          <w:rFonts w:eastAsia="宋体"/>
          <w:lang w:val="en-US" w:eastAsia="zh-CN"/>
        </w:rPr>
        <w:t xml:space="preserve"> </w:t>
      </w:r>
      <w:r>
        <w:rPr>
          <w:lang w:val="en-US" w:eastAsia="zh-CN"/>
        </w:rPr>
        <w:t xml:space="preserve">or </w:t>
      </w:r>
      <w:r>
        <w:rPr>
          <w:i/>
        </w:rPr>
        <w:t>TAB connector</w:t>
      </w:r>
      <w:r>
        <w:rPr>
          <w:i/>
          <w:lang w:val="en-US" w:eastAsia="zh-CN"/>
        </w:rPr>
        <w:t xml:space="preserve"> </w:t>
      </w:r>
      <w:r>
        <w:rPr>
          <w:rFonts w:eastAsia="??"/>
        </w:rPr>
        <w:t xml:space="preserve">for </w:t>
      </w:r>
      <w:r>
        <w:rPr>
          <w:rFonts w:eastAsia="??"/>
          <w:i/>
        </w:rPr>
        <w:t>BS type 1-</w:t>
      </w:r>
      <w:r>
        <w:rPr>
          <w:rFonts w:eastAsia="宋体"/>
          <w:i/>
          <w:lang w:val="en-US" w:eastAsia="zh-CN"/>
        </w:rPr>
        <w:t xml:space="preserve">H </w:t>
      </w:r>
      <w:r>
        <w:t xml:space="preserve">in the presence of an unwanted interferer out of the </w:t>
      </w:r>
      <w:r>
        <w:rPr>
          <w:i/>
        </w:rPr>
        <w:t>operating band</w:t>
      </w:r>
      <w:r>
        <w:t>, which is a CW signal for out-of-band blocking.</w:t>
      </w:r>
    </w:p>
    <w:p>
      <w:pPr>
        <w:pStyle w:val="4"/>
      </w:pPr>
      <w:bookmarkStart w:id="52" w:name="_Toc21127546"/>
      <w:bookmarkStart w:id="53" w:name="_Toc29811755"/>
      <w:r>
        <w:t>7.5.2</w:t>
      </w:r>
      <w:r>
        <w:tab/>
      </w:r>
      <w:r>
        <w:t xml:space="preserve">Minimum requirement for </w:t>
      </w:r>
      <w:r>
        <w:rPr>
          <w:i/>
        </w:rPr>
        <w:t>BS type 1-C</w:t>
      </w:r>
      <w:r>
        <w:t xml:space="preserve"> and </w:t>
      </w:r>
      <w:r>
        <w:rPr>
          <w:i/>
        </w:rPr>
        <w:t>BS type 1-H</w:t>
      </w:r>
      <w:bookmarkEnd w:id="52"/>
      <w:bookmarkEnd w:id="53"/>
    </w:p>
    <w:p>
      <w:pPr>
        <w:keepNext/>
        <w:numPr>
          <w:ilvl w:val="12"/>
          <w:numId w:val="0"/>
        </w:numPr>
        <w:rPr>
          <w:rFonts w:eastAsia="Osaka"/>
        </w:rPr>
      </w:pPr>
      <w:r>
        <w:t xml:space="preserve">The throughput shall be </w:t>
      </w:r>
      <w:r>
        <w:rPr>
          <w:rFonts w:hint="eastAsia"/>
        </w:rPr>
        <w:t>≥</w:t>
      </w:r>
      <w:r>
        <w:t xml:space="preserve"> 95% of the maximum throughput </w:t>
      </w:r>
      <w:r>
        <w:rPr>
          <w:rFonts w:cs="v5.0.0"/>
        </w:rPr>
        <w:t>of the reference measurement channel,</w:t>
      </w:r>
      <w:r>
        <w:t xml:space="preserve"> with</w:t>
      </w:r>
      <w:r>
        <w:rPr>
          <w:rFonts w:cs="v5.0.0"/>
        </w:rPr>
        <w:t xml:space="preserve"> a wanted and an interfering signal coupled to </w:t>
      </w:r>
      <w:r>
        <w:rPr>
          <w:i/>
        </w:rPr>
        <w:t>BS type 1-C</w:t>
      </w:r>
      <w:r>
        <w:t xml:space="preserve"> </w:t>
      </w:r>
      <w:r>
        <w:rPr>
          <w:i/>
        </w:rPr>
        <w:t>antenna connector</w:t>
      </w:r>
      <w:r>
        <w:t xml:space="preserve"> or </w:t>
      </w:r>
      <w:r>
        <w:rPr>
          <w:i/>
        </w:rPr>
        <w:t>BS type 1-H</w:t>
      </w:r>
      <w:r>
        <w:t xml:space="preserve"> </w:t>
      </w:r>
      <w:r>
        <w:rPr>
          <w:i/>
        </w:rPr>
        <w:t xml:space="preserve">TAB connector </w:t>
      </w:r>
      <w:r>
        <w:rPr>
          <w:rFonts w:cs="v5.0.0"/>
        </w:rPr>
        <w:t xml:space="preserve">using the parameters in table 7.5.2-1. </w:t>
      </w:r>
      <w:r>
        <w:rPr>
          <w:rFonts w:eastAsia="Osaka" w:cs="v5.0.0"/>
        </w:rPr>
        <w:t xml:space="preserve">The reference measurement channel for the wanted signal is identified </w:t>
      </w:r>
      <w:r>
        <w:rPr>
          <w:rFonts w:cs="v5.0.0"/>
          <w:lang w:eastAsia="zh-CN"/>
        </w:rPr>
        <w:t xml:space="preserve">in </w:t>
      </w:r>
      <w:r>
        <w:rPr>
          <w:rFonts w:eastAsia="Osaka" w:cs="v5.0.0"/>
        </w:rPr>
        <w:t>clause 7.2.</w:t>
      </w:r>
      <w:r>
        <w:rPr>
          <w:rFonts w:cs="v5.0.0"/>
          <w:lang w:eastAsia="zh-CN"/>
        </w:rPr>
        <w:t>2 f</w:t>
      </w:r>
      <w:r>
        <w:rPr>
          <w:rFonts w:eastAsia="Osaka" w:cs="v5.0.0"/>
        </w:rPr>
        <w:t xml:space="preserve">or each </w:t>
      </w:r>
      <w:r>
        <w:rPr>
          <w:rFonts w:eastAsia="Osaka" w:cs="v5.0.0"/>
          <w:i/>
        </w:rPr>
        <w:t>BS channel bandwidth</w:t>
      </w:r>
      <w:r>
        <w:rPr>
          <w:rFonts w:eastAsia="Osaka" w:cs="v5.0.0"/>
        </w:rPr>
        <w:t xml:space="preserve"> and further specified in annex A.1.</w:t>
      </w:r>
      <w:r>
        <w:rPr>
          <w:rFonts w:eastAsia="Osaka"/>
        </w:rPr>
        <w:t xml:space="preserve"> The characteristics of the interfering signal is further specified in annex D. </w:t>
      </w:r>
    </w:p>
    <w:p>
      <w:pPr>
        <w:keepNext/>
        <w:numPr>
          <w:ilvl w:val="12"/>
          <w:numId w:val="0"/>
        </w:numPr>
        <w:rPr>
          <w:rFonts w:eastAsia="Osaka" w:cs="v5.0.0"/>
        </w:rPr>
      </w:pPr>
      <w:r>
        <w:t xml:space="preserve">For NB-IoT operation in NR in-band, the throughput shall be </w:t>
      </w:r>
      <w:r>
        <w:rPr>
          <w:rFonts w:hint="eastAsia"/>
        </w:rPr>
        <w:t>≥</w:t>
      </w:r>
      <w:r>
        <w:t xml:space="preserve"> 95% of the maximum throughput </w:t>
      </w:r>
      <w:r>
        <w:rPr>
          <w:rFonts w:cs="v5.0.0"/>
        </w:rPr>
        <w:t>of the reference measurement channel,</w:t>
      </w:r>
      <w:r>
        <w:t xml:space="preserve"> with</w:t>
      </w:r>
      <w:r>
        <w:rPr>
          <w:rFonts w:cs="v5.0.0"/>
        </w:rPr>
        <w:t xml:space="preserve"> a wanted and an interfering signal coupled to </w:t>
      </w:r>
      <w:r>
        <w:rPr>
          <w:i/>
        </w:rPr>
        <w:t>BS type 1-C</w:t>
      </w:r>
      <w:r>
        <w:t xml:space="preserve"> </w:t>
      </w:r>
      <w:r>
        <w:rPr>
          <w:i/>
        </w:rPr>
        <w:t>antenna connector</w:t>
      </w:r>
      <w:r>
        <w:t xml:space="preserve"> </w:t>
      </w:r>
      <w:r>
        <w:rPr>
          <w:rFonts w:cs="v5.0.0"/>
        </w:rPr>
        <w:t xml:space="preserve">using the parameters in table 7.5.2-1. </w:t>
      </w:r>
      <w:r>
        <w:rPr>
          <w:rFonts w:eastAsia="Osaka" w:cs="v5.0.0"/>
        </w:rPr>
        <w:t xml:space="preserve">The reference measurement channel for the NB-IoT wanted signal is identified </w:t>
      </w:r>
      <w:r>
        <w:rPr>
          <w:rFonts w:cs="v5.0.0"/>
          <w:lang w:eastAsia="zh-CN"/>
        </w:rPr>
        <w:t xml:space="preserve">in </w:t>
      </w:r>
      <w:r>
        <w:rPr>
          <w:rFonts w:eastAsia="Osaka"/>
        </w:rPr>
        <w:t>clause 7.2.1 of TS 36.104 [13]</w:t>
      </w:r>
      <w:r>
        <w:rPr>
          <w:rFonts w:eastAsia="Osaka" w:cs="v5.0.0"/>
        </w:rPr>
        <w:t>.</w:t>
      </w:r>
      <w:r>
        <w:rPr>
          <w:rFonts w:eastAsia="Osaka"/>
        </w:rPr>
        <w:t xml:space="preserve"> The characteristics of the interfering signal is further specified in annex D.</w:t>
      </w:r>
    </w:p>
    <w:p>
      <w:pPr>
        <w:rPr>
          <w:lang w:eastAsia="zh-CN"/>
        </w:rPr>
      </w:pPr>
      <w:r>
        <w:rPr>
          <w:rFonts w:cs="v3.8.0"/>
        </w:rPr>
        <w:t xml:space="preserve">The </w:t>
      </w:r>
      <w:r>
        <w:t xml:space="preserve">out-of-band </w:t>
      </w:r>
      <w:r>
        <w:rPr>
          <w:lang w:eastAsia="zh-CN"/>
        </w:rPr>
        <w:t xml:space="preserve">blocking requirement </w:t>
      </w:r>
      <w:r>
        <w:rPr>
          <w:rFonts w:cs="v3.8.0"/>
        </w:rPr>
        <w:t xml:space="preserve">apply </w:t>
      </w:r>
      <w:r>
        <w:rPr>
          <w:lang w:eastAsia="zh-CN"/>
        </w:rPr>
        <w:t xml:space="preserve">from 1 MHz to </w:t>
      </w:r>
      <w:r>
        <w:rPr>
          <w:rFonts w:cs="Arial"/>
        </w:rPr>
        <w:t>F</w:t>
      </w:r>
      <w:r>
        <w:rPr>
          <w:rFonts w:cs="Arial"/>
          <w:vertAlign w:val="subscript"/>
        </w:rPr>
        <w:t>UL,low</w:t>
      </w:r>
      <w:r>
        <w:rPr>
          <w:rFonts w:cs="Arial"/>
        </w:rPr>
        <w:t xml:space="preserve"> - </w:t>
      </w:r>
      <w:r>
        <w:t>Δf</w:t>
      </w:r>
      <w:r>
        <w:rPr>
          <w:vertAlign w:val="subscript"/>
        </w:rPr>
        <w:t>OOB</w:t>
      </w:r>
      <w:r>
        <w:t xml:space="preserve"> and from </w:t>
      </w:r>
      <w:r>
        <w:rPr>
          <w:rFonts w:cs="Arial"/>
        </w:rPr>
        <w:t>F</w:t>
      </w:r>
      <w:r>
        <w:rPr>
          <w:rFonts w:cs="Arial"/>
          <w:vertAlign w:val="subscript"/>
        </w:rPr>
        <w:t>UL,high</w:t>
      </w:r>
      <w:r>
        <w:rPr>
          <w:rFonts w:cs="Arial"/>
        </w:rPr>
        <w:t xml:space="preserve"> + </w:t>
      </w:r>
      <w:r>
        <w:t>Δf</w:t>
      </w:r>
      <w:r>
        <w:rPr>
          <w:vertAlign w:val="subscript"/>
        </w:rPr>
        <w:t>OOB</w:t>
      </w:r>
      <w:r>
        <w:t xml:space="preserve"> up to 12750 MHz</w:t>
      </w:r>
      <w:r>
        <w:rPr>
          <w:rFonts w:cs="v3.8.0"/>
          <w:lang w:eastAsia="zh-CN"/>
        </w:rPr>
        <w:t>,</w:t>
      </w:r>
      <w:r>
        <w:t xml:space="preserve"> including the downlink frequency range of the </w:t>
      </w:r>
      <w:r>
        <w:rPr>
          <w:rFonts w:cs="v3.8.0"/>
        </w:rPr>
        <w:t>FDD</w:t>
      </w:r>
      <w:r>
        <w:rPr>
          <w:i/>
        </w:rPr>
        <w:t xml:space="preserve"> operating band</w:t>
      </w:r>
      <w:r>
        <w:t xml:space="preserve"> for BS supporting </w:t>
      </w:r>
      <w:r>
        <w:rPr>
          <w:rFonts w:cs="v3.8.0"/>
        </w:rPr>
        <w:t>FDD</w:t>
      </w:r>
      <w:r>
        <w:rPr>
          <w:lang w:eastAsia="zh-CN"/>
        </w:rPr>
        <w:t xml:space="preserve">. The </w:t>
      </w:r>
      <w:r>
        <w:t>Δf</w:t>
      </w:r>
      <w:r>
        <w:rPr>
          <w:vertAlign w:val="subscript"/>
        </w:rPr>
        <w:t>OOB</w:t>
      </w:r>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7.4.2.2-0.</w:t>
      </w:r>
    </w:p>
    <w:p>
      <w:pPr>
        <w:rPr>
          <w:rFonts w:eastAsia="宋体"/>
          <w:i/>
          <w:lang w:eastAsia="zh-CN"/>
        </w:rPr>
      </w:pPr>
      <w:r>
        <w:rPr>
          <w:rFonts w:eastAsia="宋体"/>
          <w:lang w:eastAsia="zh-CN"/>
        </w:rPr>
        <w:t xml:space="preserve">Minimum conducted requirement is defined at the </w:t>
      </w:r>
      <w:r>
        <w:rPr>
          <w:rFonts w:eastAsia="宋体"/>
          <w:i/>
          <w:lang w:eastAsia="zh-CN"/>
        </w:rPr>
        <w:t>antenna connector</w:t>
      </w:r>
      <w:r>
        <w:rPr>
          <w:rFonts w:eastAsia="宋体"/>
          <w:lang w:eastAsia="zh-CN"/>
        </w:rPr>
        <w:t xml:space="preserve"> for </w:t>
      </w:r>
      <w:r>
        <w:rPr>
          <w:rFonts w:eastAsia="宋体"/>
          <w:i/>
          <w:lang w:eastAsia="zh-CN"/>
        </w:rPr>
        <w:t>BS type 1-C</w:t>
      </w:r>
      <w:r>
        <w:rPr>
          <w:rFonts w:eastAsia="宋体"/>
          <w:lang w:eastAsia="zh-CN"/>
        </w:rPr>
        <w:t xml:space="preserve"> and at the </w:t>
      </w:r>
      <w:r>
        <w:rPr>
          <w:rFonts w:eastAsia="宋体"/>
          <w:i/>
          <w:lang w:eastAsia="zh-CN"/>
        </w:rPr>
        <w:t>TAB connector</w:t>
      </w:r>
      <w:r>
        <w:rPr>
          <w:rFonts w:eastAsia="宋体"/>
          <w:lang w:eastAsia="zh-CN"/>
        </w:rPr>
        <w:t xml:space="preserve"> for </w:t>
      </w:r>
      <w:r>
        <w:rPr>
          <w:rFonts w:eastAsia="宋体"/>
          <w:i/>
          <w:lang w:eastAsia="zh-CN"/>
        </w:rPr>
        <w:t>BS type 1-H.</w:t>
      </w:r>
    </w:p>
    <w:p>
      <w:pPr>
        <w:keepNext/>
        <w:numPr>
          <w:ilvl w:val="12"/>
          <w:numId w:val="0"/>
        </w:numPr>
        <w:rPr>
          <w:rFonts w:cs="v5.0.0"/>
        </w:rPr>
      </w:pPr>
      <w:r>
        <w:rPr>
          <w:rFonts w:cs="v5.0.0"/>
        </w:rPr>
        <w:t xml:space="preserve">For a </w:t>
      </w:r>
      <w:r>
        <w:rPr>
          <w:rFonts w:cs="v5.0.0"/>
          <w:i/>
        </w:rPr>
        <w:t>multi-band</w:t>
      </w:r>
      <w:r>
        <w:rPr>
          <w:i/>
        </w:rPr>
        <w:t xml:space="preserve"> </w:t>
      </w:r>
      <w:r>
        <w:rPr>
          <w:rFonts w:cs="v5.0.0"/>
          <w:i/>
        </w:rPr>
        <w:t>connector</w:t>
      </w:r>
      <w:r>
        <w:rPr>
          <w:rFonts w:cs="v5.0.0"/>
        </w:rPr>
        <w:t xml:space="preserve">, the requirement in the out-of-band blocking frequency ranges apply for each </w:t>
      </w:r>
      <w:r>
        <w:rPr>
          <w:rFonts w:cs="v5.0.0"/>
          <w:i/>
        </w:rPr>
        <w:t>operating band</w:t>
      </w:r>
      <w:r>
        <w:rPr>
          <w:rFonts w:cs="v5.0.0"/>
        </w:rPr>
        <w:t xml:space="preserve">, with the exception that the in-band blocking frequency ranges of all supported </w:t>
      </w:r>
      <w:r>
        <w:rPr>
          <w:rFonts w:cs="v5.0.0"/>
          <w:i/>
        </w:rPr>
        <w:t>operating bands</w:t>
      </w:r>
      <w:r>
        <w:rPr>
          <w:rFonts w:cs="v5.0.0"/>
        </w:rPr>
        <w:t xml:space="preserve"> according to clause 7.4.2.2 shall be excluded from the out-of-band blocking requirement.</w:t>
      </w:r>
    </w:p>
    <w:p>
      <w:pPr>
        <w:pStyle w:val="74"/>
        <w:rPr>
          <w:lang w:eastAsia="zh-CN"/>
        </w:rPr>
      </w:pPr>
      <w:r>
        <w:rPr>
          <w:rFonts w:eastAsia="Osaka"/>
        </w:rPr>
        <w:t>Table 7.</w:t>
      </w:r>
      <w:r>
        <w:t>5</w:t>
      </w:r>
      <w:r>
        <w:rPr>
          <w:rFonts w:eastAsia="Osaka"/>
        </w:rPr>
        <w:t>.</w:t>
      </w:r>
      <w:r>
        <w:t>2</w:t>
      </w:r>
      <w:r>
        <w:rPr>
          <w:rFonts w:eastAsia="Osaka"/>
        </w:rPr>
        <w:t xml:space="preserve">-1: </w:t>
      </w:r>
      <w:r>
        <w:t>Out-of-band blocking performance requirement for NR</w:t>
      </w:r>
    </w:p>
    <w:tbl>
      <w:tblPr>
        <w:tblStyle w:val="59"/>
        <w:tblW w:w="535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5"/>
        <w:gridCol w:w="1559"/>
        <w:gridCol w:w="21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95" w:type="dxa"/>
          </w:tcPr>
          <w:p>
            <w:pPr>
              <w:pStyle w:val="67"/>
              <w:rPr>
                <w:rFonts w:cs="Arial"/>
              </w:rPr>
            </w:pPr>
            <w:r>
              <w:rPr>
                <w:rFonts w:cs="Arial"/>
              </w:rPr>
              <w:t>Wanted Signal mean power (dBm)</w:t>
            </w:r>
          </w:p>
        </w:tc>
        <w:tc>
          <w:tcPr>
            <w:tcW w:w="1559" w:type="dxa"/>
          </w:tcPr>
          <w:p>
            <w:pPr>
              <w:pStyle w:val="67"/>
              <w:rPr>
                <w:rFonts w:cs="Arial"/>
              </w:rPr>
            </w:pPr>
            <w:r>
              <w:rPr>
                <w:rFonts w:cs="Arial"/>
              </w:rPr>
              <w:t>Interfering Signal mean power (dBm)</w:t>
            </w:r>
          </w:p>
        </w:tc>
        <w:tc>
          <w:tcPr>
            <w:tcW w:w="2197" w:type="dxa"/>
          </w:tcPr>
          <w:p>
            <w:pPr>
              <w:pStyle w:val="67"/>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595" w:type="dxa"/>
            <w:tcBorders>
              <w:left w:val="single" w:color="auto" w:sz="4" w:space="0"/>
            </w:tcBorders>
          </w:tcPr>
          <w:p>
            <w:pPr>
              <w:pStyle w:val="68"/>
              <w:rPr>
                <w:rFonts w:cs="Arial"/>
              </w:rPr>
            </w:pPr>
            <w:r>
              <w:rPr>
                <w:rFonts w:cs="Arial"/>
              </w:rPr>
              <w:t>P</w:t>
            </w:r>
            <w:r>
              <w:rPr>
                <w:rFonts w:cs="Arial"/>
                <w:vertAlign w:val="subscript"/>
              </w:rPr>
              <w:t>REFSENS</w:t>
            </w:r>
            <w:r>
              <w:rPr>
                <w:rFonts w:cs="Arial"/>
              </w:rPr>
              <w:t xml:space="preserve"> +6 dB</w:t>
            </w:r>
            <w:r>
              <w:rPr>
                <w:rFonts w:cs="Arial"/>
              </w:rPr>
              <w:br w:type="textWrapping"/>
            </w:r>
            <w:r>
              <w:rPr>
                <w:rFonts w:cs="Arial"/>
              </w:rPr>
              <w:t>(Note)</w:t>
            </w:r>
          </w:p>
        </w:tc>
        <w:tc>
          <w:tcPr>
            <w:tcW w:w="1559" w:type="dxa"/>
          </w:tcPr>
          <w:p>
            <w:pPr>
              <w:pStyle w:val="68"/>
              <w:rPr>
                <w:rFonts w:cs="Arial"/>
              </w:rPr>
            </w:pPr>
            <w:r>
              <w:rPr>
                <w:rFonts w:cs="Arial"/>
              </w:rPr>
              <w:t xml:space="preserve">-15 </w:t>
            </w:r>
          </w:p>
        </w:tc>
        <w:tc>
          <w:tcPr>
            <w:tcW w:w="2197" w:type="dxa"/>
          </w:tcPr>
          <w:p>
            <w:pPr>
              <w:pStyle w:val="69"/>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5351" w:type="dxa"/>
            <w:gridSpan w:val="3"/>
            <w:tcBorders>
              <w:left w:val="single" w:color="auto" w:sz="4" w:space="0"/>
            </w:tcBorders>
          </w:tcPr>
          <w:p>
            <w:pPr>
              <w:pStyle w:val="90"/>
              <w:rPr>
                <w:rFonts w:eastAsia="Times New Roman"/>
              </w:rPr>
            </w:pPr>
            <w:r>
              <w:t>NOTE 1:</w:t>
            </w:r>
            <w:r>
              <w:tab/>
            </w:r>
            <w:r>
              <w:t>P</w:t>
            </w:r>
            <w:r>
              <w:rPr>
                <w:vertAlign w:val="subscript"/>
              </w:rPr>
              <w:t>REFSENS</w:t>
            </w:r>
            <w:r>
              <w:t xml:space="preserve"> depends on the RAT. For NR, P</w:t>
            </w:r>
            <w:r>
              <w:rPr>
                <w:vertAlign w:val="subscript"/>
              </w:rPr>
              <w:t>REFSENS</w:t>
            </w:r>
            <w:r>
              <w:t xml:space="preserve"> depends also on the </w:t>
            </w:r>
            <w:r>
              <w:rPr>
                <w:i/>
              </w:rPr>
              <w:t>BS channel bandwidth</w:t>
            </w:r>
            <w:r>
              <w:t xml:space="preserve"> as specified in Table 7.2.</w:t>
            </w:r>
            <w:r>
              <w:rPr>
                <w:lang w:eastAsia="zh-CN"/>
              </w:rPr>
              <w:t>2</w:t>
            </w:r>
            <w:r>
              <w:t>-1</w:t>
            </w:r>
            <w:r>
              <w:rPr>
                <w:lang w:eastAsia="zh-CN"/>
              </w:rPr>
              <w:t xml:space="preserve">, </w:t>
            </w:r>
            <w:r>
              <w:rPr>
                <w:rFonts w:cs="v5.0.0"/>
                <w:lang w:eastAsia="zh-CN"/>
              </w:rPr>
              <w:t>7.2.2-2, and 7.2.2-3</w:t>
            </w:r>
            <w:r>
              <w:t>. 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7.2.1-5, 7.2.1-5a and 7.2.1-5c of TS 36.104 [13].</w:t>
            </w:r>
          </w:p>
          <w:p>
            <w:pPr>
              <w:pStyle w:val="90"/>
            </w:pPr>
            <w:r>
              <w:t xml:space="preserve">NOTE 2: </w:t>
            </w:r>
            <w:r>
              <w:tab/>
            </w:r>
            <w:r>
              <w:t xml:space="preserve">For NB-IoT, </w:t>
            </w:r>
            <w:r>
              <w:rPr>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p>
      <w:pPr>
        <w:pStyle w:val="4"/>
      </w:pPr>
      <w:bookmarkStart w:id="54" w:name="_Toc21127547"/>
      <w:bookmarkStart w:id="55" w:name="_Toc29811756"/>
      <w:r>
        <w:rPr>
          <w:lang w:val="en-US" w:eastAsia="zh-CN"/>
        </w:rPr>
        <w:t>7.5.3</w:t>
      </w:r>
      <w:r>
        <w:rPr>
          <w:lang w:val="en-US" w:eastAsia="zh-CN"/>
        </w:rPr>
        <w:tab/>
      </w:r>
      <w:r>
        <w:t xml:space="preserve">Co-location </w:t>
      </w:r>
      <w:r>
        <w:rPr>
          <w:rFonts w:eastAsia="宋体"/>
          <w:lang w:val="en-US" w:eastAsia="zh-CN"/>
        </w:rPr>
        <w:t>minimum requirements</w:t>
      </w:r>
      <w:r>
        <w:t xml:space="preserve"> for </w:t>
      </w:r>
      <w:r>
        <w:rPr>
          <w:i/>
        </w:rPr>
        <w:t>BS type 1-C</w:t>
      </w:r>
      <w:r>
        <w:t xml:space="preserve"> and </w:t>
      </w:r>
      <w:r>
        <w:rPr>
          <w:i/>
        </w:rPr>
        <w:t>BS type 1-H</w:t>
      </w:r>
      <w:bookmarkEnd w:id="54"/>
      <w:bookmarkEnd w:id="55"/>
    </w:p>
    <w:p>
      <w:pPr>
        <w:rPr>
          <w:rFonts w:eastAsia="宋体"/>
          <w:i/>
          <w:lang w:eastAsia="zh-CN"/>
        </w:rPr>
      </w:pPr>
      <w:r>
        <w:t xml:space="preserve">This additional blocking requirement may be applied for the protection of </w:t>
      </w:r>
      <w:r>
        <w:rPr>
          <w:rFonts w:eastAsia="宋体"/>
          <w:lang w:val="en-US" w:eastAsia="zh-CN"/>
        </w:rPr>
        <w:t xml:space="preserve">NR </w:t>
      </w:r>
      <w:r>
        <w:t>BS receivers when GSM, CDMA, UTRA</w:t>
      </w:r>
      <w:r>
        <w:rPr>
          <w:rFonts w:eastAsia="宋体"/>
          <w:lang w:val="en-US" w:eastAsia="zh-CN"/>
        </w:rPr>
        <w:t xml:space="preserve">, </w:t>
      </w:r>
      <w:r>
        <w:t xml:space="preserve">E-UTRA </w:t>
      </w:r>
      <w:r>
        <w:rPr>
          <w:rFonts w:eastAsia="宋体"/>
          <w:lang w:val="en-US" w:eastAsia="zh-CN"/>
        </w:rPr>
        <w:t>or NR BS</w:t>
      </w:r>
      <w:r>
        <w:t xml:space="preserve"> operating in a different frequency band are co-located with a</w:t>
      </w:r>
      <w:r>
        <w:rPr>
          <w:rFonts w:eastAsia="宋体"/>
          <w:lang w:val="en-US" w:eastAsia="zh-CN"/>
        </w:rPr>
        <w:t xml:space="preserve"> NR</w:t>
      </w:r>
      <w:r>
        <w:t xml:space="preserve"> BS. The requirement is applicable to all </w:t>
      </w:r>
      <w:r>
        <w:rPr>
          <w:i/>
        </w:rPr>
        <w:t>BS channel bandwidths</w:t>
      </w:r>
      <w:r>
        <w:t xml:space="preserve"> supported by the </w:t>
      </w:r>
      <w:r>
        <w:rPr>
          <w:rFonts w:eastAsia="宋体"/>
          <w:lang w:val="en-US" w:eastAsia="zh-CN"/>
        </w:rPr>
        <w:t>NR</w:t>
      </w:r>
      <w:r>
        <w:t xml:space="preserve"> BS.</w:t>
      </w:r>
    </w:p>
    <w:p>
      <w:r>
        <w:t xml:space="preserve">The requirements in this clause assume a 30 dB coupling loss between interfering transmitter and </w:t>
      </w:r>
      <w:r>
        <w:rPr>
          <w:lang w:val="en-US" w:eastAsia="zh-CN"/>
        </w:rPr>
        <w:t>NR</w:t>
      </w:r>
      <w:r>
        <w:t xml:space="preserve"> BS receiver</w:t>
      </w:r>
      <w:r>
        <w:rPr>
          <w:lang w:eastAsia="zh-CN"/>
        </w:rPr>
        <w:t xml:space="preserve"> and are based on co-location with </w:t>
      </w:r>
      <w:r>
        <w:t>base stations of the same class.</w:t>
      </w:r>
    </w:p>
    <w:p>
      <w:pPr>
        <w:rPr>
          <w:rFonts w:eastAsia="Osaka" w:cs="v5.0.0"/>
        </w:rPr>
      </w:pPr>
      <w:r>
        <w:rPr>
          <w:rFonts w:hint="eastAsia"/>
        </w:rPr>
        <w:t xml:space="preserve">The throughput shall be ≥ 95% of the maximum throughput </w:t>
      </w:r>
      <w:r>
        <w:rPr>
          <w:rFonts w:cs="v5.0.0"/>
        </w:rPr>
        <w:t>of the reference measurement channel,</w:t>
      </w:r>
      <w:r>
        <w:t xml:space="preserve"> with</w:t>
      </w:r>
      <w:r>
        <w:rPr>
          <w:rFonts w:cs="v5.0.0"/>
        </w:rPr>
        <w:t xml:space="preserve"> a wanted and an interfering signal coupled to </w:t>
      </w:r>
      <w:r>
        <w:rPr>
          <w:i/>
        </w:rPr>
        <w:t>BS type 1-C</w:t>
      </w:r>
      <w:r>
        <w:t xml:space="preserve"> </w:t>
      </w:r>
      <w:r>
        <w:rPr>
          <w:i/>
        </w:rPr>
        <w:t>antenna connector</w:t>
      </w:r>
      <w:r>
        <w:t xml:space="preserve"> or </w:t>
      </w:r>
      <w:r>
        <w:rPr>
          <w:i/>
        </w:rPr>
        <w:t>BS type 1-H</w:t>
      </w:r>
      <w:r>
        <w:t xml:space="preserve"> </w:t>
      </w:r>
      <w:r>
        <w:rPr>
          <w:i/>
        </w:rPr>
        <w:t>TAB connector</w:t>
      </w:r>
      <w:r>
        <w:rPr>
          <w:rFonts w:cs="v5.0.0"/>
        </w:rPr>
        <w:t xml:space="preserve"> input using the parameters in table 7.</w:t>
      </w:r>
      <w:r>
        <w:rPr>
          <w:rFonts w:eastAsia="宋体" w:cs="v5.0.0"/>
          <w:lang w:val="en-US" w:eastAsia="zh-CN"/>
        </w:rPr>
        <w:t>5</w:t>
      </w:r>
      <w:r>
        <w:rPr>
          <w:rFonts w:cs="v5.0.0"/>
        </w:rPr>
        <w:t>.</w:t>
      </w:r>
      <w:r>
        <w:rPr>
          <w:rFonts w:eastAsia="宋体" w:cs="v5.0.0"/>
          <w:lang w:val="en-US" w:eastAsia="zh-CN"/>
        </w:rPr>
        <w:t>3</w:t>
      </w:r>
      <w:r>
        <w:rPr>
          <w:rFonts w:cs="v5.0.0"/>
        </w:rPr>
        <w:t>-1</w:t>
      </w:r>
      <w:r>
        <w:rPr>
          <w:rFonts w:cs="v5.0.0"/>
          <w:lang w:eastAsia="zh-CN"/>
        </w:rPr>
        <w:t xml:space="preserve"> for </w:t>
      </w:r>
      <w:r>
        <w:rPr>
          <w:rFonts w:cs="v5.0.0"/>
          <w:lang w:val="en-US" w:eastAsia="zh-CN"/>
        </w:rPr>
        <w:t>all the BS classes</w:t>
      </w:r>
      <w:r>
        <w:rPr>
          <w:rFonts w:cs="v5.0.0"/>
        </w:rPr>
        <w:t xml:space="preserve">. </w:t>
      </w:r>
      <w:r>
        <w:rPr>
          <w:rFonts w:eastAsia="Osaka" w:cs="v5.0.0"/>
        </w:rPr>
        <w:t>The reference measurement channel for the wanted signal is identified in tables 7.2.</w:t>
      </w:r>
      <w:r>
        <w:rPr>
          <w:rFonts w:eastAsia="宋体" w:cs="v5.0.0"/>
          <w:lang w:val="en-US" w:eastAsia="zh-CN"/>
        </w:rPr>
        <w:t>2</w:t>
      </w:r>
      <w:r>
        <w:rPr>
          <w:rFonts w:eastAsia="Osaka" w:cs="v5.0.0"/>
        </w:rPr>
        <w:t>-1</w:t>
      </w:r>
      <w:r>
        <w:rPr>
          <w:rFonts w:cs="v5.0.0"/>
          <w:lang w:eastAsia="zh-CN"/>
        </w:rPr>
        <w:t>, 7.2.</w:t>
      </w:r>
      <w:r>
        <w:rPr>
          <w:rFonts w:cs="v5.0.0"/>
          <w:lang w:val="en-US" w:eastAsia="zh-CN"/>
        </w:rPr>
        <w:t>2</w:t>
      </w:r>
      <w:r>
        <w:rPr>
          <w:rFonts w:cs="v5.0.0"/>
          <w:lang w:eastAsia="zh-CN"/>
        </w:rPr>
        <w:t>-2 and 7.2.</w:t>
      </w:r>
      <w:r>
        <w:rPr>
          <w:rFonts w:cs="v5.0.0"/>
          <w:lang w:val="en-US" w:eastAsia="zh-CN"/>
        </w:rPr>
        <w:t>2</w:t>
      </w:r>
      <w:r>
        <w:rPr>
          <w:rFonts w:cs="v5.0.0"/>
          <w:lang w:eastAsia="zh-CN"/>
        </w:rPr>
        <w:t>-</w:t>
      </w:r>
      <w:r>
        <w:rPr>
          <w:rFonts w:cs="v5.0.0"/>
          <w:lang w:val="en-US" w:eastAsia="zh-CN"/>
        </w:rPr>
        <w:t>3</w:t>
      </w:r>
      <w:r>
        <w:rPr>
          <w:rFonts w:eastAsia="Osaka" w:cs="v5.0.0"/>
        </w:rPr>
        <w:t xml:space="preserve"> for each </w:t>
      </w:r>
      <w:r>
        <w:rPr>
          <w:rFonts w:eastAsia="Osaka" w:cs="v5.0.0"/>
          <w:i/>
        </w:rPr>
        <w:t>BS channel bandwidth</w:t>
      </w:r>
      <w:r>
        <w:rPr>
          <w:rFonts w:eastAsia="Osaka" w:cs="v5.0.0"/>
        </w:rPr>
        <w:t xml:space="preserve"> and further specified in annex A.1.</w:t>
      </w:r>
      <w:r>
        <w:rPr>
          <w:rFonts w:eastAsia="Osaka"/>
        </w:rPr>
        <w:t xml:space="preserve"> The characteristics of the interfering signal is further specified in annex D.</w:t>
      </w:r>
    </w:p>
    <w:p>
      <w:pPr>
        <w:rPr>
          <w:lang w:eastAsia="zh-CN"/>
        </w:rPr>
      </w:pPr>
      <w:r>
        <w:rPr>
          <w:lang w:val="en-US" w:eastAsia="zh-CN"/>
        </w:rPr>
        <w:t xml:space="preserve">The blocking requirement for co-location with BS in other bands is applied for all </w:t>
      </w:r>
      <w:r>
        <w:rPr>
          <w:i/>
          <w:lang w:val="en-US" w:eastAsia="zh-CN"/>
        </w:rPr>
        <w:t>operating bands</w:t>
      </w:r>
      <w:r>
        <w:rPr>
          <w:lang w:val="en-US" w:eastAsia="zh-CN"/>
        </w:rPr>
        <w:t xml:space="preserve"> for which co-location protection is provided.</w:t>
      </w:r>
    </w:p>
    <w:p>
      <w:pPr>
        <w:rPr>
          <w:rFonts w:eastAsia="宋体"/>
          <w:i/>
          <w:lang w:val="en-US" w:eastAsia="zh-CN"/>
        </w:rPr>
      </w:pPr>
      <w:r>
        <w:rPr>
          <w:rFonts w:eastAsia="宋体"/>
          <w:lang w:eastAsia="zh-CN"/>
        </w:rPr>
        <w:t xml:space="preserve">Minimum conducted requirement is defined at the </w:t>
      </w:r>
      <w:r>
        <w:rPr>
          <w:rFonts w:eastAsia="宋体"/>
          <w:i/>
          <w:lang w:eastAsia="zh-CN"/>
        </w:rPr>
        <w:t>antenna connector</w:t>
      </w:r>
      <w:r>
        <w:rPr>
          <w:rFonts w:eastAsia="宋体"/>
          <w:lang w:eastAsia="zh-CN"/>
        </w:rPr>
        <w:t xml:space="preserve"> for </w:t>
      </w:r>
      <w:r>
        <w:rPr>
          <w:rFonts w:eastAsia="宋体"/>
          <w:i/>
          <w:lang w:eastAsia="zh-CN"/>
        </w:rPr>
        <w:t>BS type 1-C</w:t>
      </w:r>
      <w:r>
        <w:rPr>
          <w:rFonts w:eastAsia="宋体"/>
          <w:lang w:eastAsia="zh-CN"/>
        </w:rPr>
        <w:t xml:space="preserve"> and at the </w:t>
      </w:r>
      <w:r>
        <w:rPr>
          <w:rFonts w:eastAsia="宋体"/>
          <w:i/>
          <w:lang w:eastAsia="zh-CN"/>
        </w:rPr>
        <w:t>TAB connector</w:t>
      </w:r>
      <w:r>
        <w:rPr>
          <w:rFonts w:eastAsia="宋体"/>
          <w:lang w:eastAsia="zh-CN"/>
        </w:rPr>
        <w:t xml:space="preserve"> for </w:t>
      </w:r>
      <w:r>
        <w:rPr>
          <w:rFonts w:eastAsia="宋体"/>
          <w:i/>
          <w:lang w:eastAsia="zh-CN"/>
        </w:rPr>
        <w:t>BS type 1-H.</w:t>
      </w:r>
    </w:p>
    <w:p>
      <w:pPr>
        <w:pStyle w:val="74"/>
      </w:pPr>
      <w:r>
        <w:rPr>
          <w:rFonts w:eastAsia="Osaka"/>
        </w:rPr>
        <w:t>Table 7.</w:t>
      </w:r>
      <w:r>
        <w:rPr>
          <w:rFonts w:eastAsia="宋体"/>
          <w:lang w:val="en-US" w:eastAsia="zh-CN"/>
        </w:rPr>
        <w:t>5.3</w:t>
      </w:r>
      <w:r>
        <w:rPr>
          <w:rFonts w:eastAsia="Osaka"/>
        </w:rPr>
        <w:t xml:space="preserve">-1: </w:t>
      </w:r>
      <w:r>
        <w:t xml:space="preserve">Blocking performance requirement for </w:t>
      </w:r>
      <w:r>
        <w:rPr>
          <w:rFonts w:eastAsia="宋体"/>
          <w:lang w:val="en-US" w:eastAsia="zh-CN"/>
        </w:rPr>
        <w:t>NR</w:t>
      </w:r>
      <w:r>
        <w:rPr>
          <w:lang w:eastAsia="zh-CN"/>
        </w:rPr>
        <w:t xml:space="preserve"> </w:t>
      </w:r>
      <w:r>
        <w:t>BS when co-located with BS in other frequency bands.</w:t>
      </w:r>
    </w:p>
    <w:tbl>
      <w:tblPr>
        <w:tblStyle w:val="59"/>
        <w:tblW w:w="962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10"/>
        <w:gridCol w:w="1714"/>
        <w:gridCol w:w="1710"/>
        <w:gridCol w:w="1700"/>
        <w:gridCol w:w="1396"/>
        <w:gridCol w:w="1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blHeader/>
          <w:jc w:val="center"/>
        </w:trPr>
        <w:tc>
          <w:tcPr>
            <w:tcW w:w="1810" w:type="dxa"/>
          </w:tcPr>
          <w:p>
            <w:pPr>
              <w:pStyle w:val="67"/>
              <w:rPr>
                <w:lang w:eastAsia="ja-JP"/>
              </w:rPr>
            </w:pPr>
            <w:r>
              <w:rPr>
                <w:lang w:eastAsia="ja-JP"/>
              </w:rPr>
              <w:t>Frequency range of interfering signal</w:t>
            </w:r>
          </w:p>
        </w:tc>
        <w:tc>
          <w:tcPr>
            <w:tcW w:w="1714" w:type="dxa"/>
          </w:tcPr>
          <w:p>
            <w:pPr>
              <w:pStyle w:val="67"/>
              <w:rPr>
                <w:lang w:eastAsia="ja-JP"/>
              </w:rPr>
            </w:pPr>
            <w:r>
              <w:rPr>
                <w:lang w:eastAsia="ja-JP"/>
              </w:rPr>
              <w:t>Wanted signal mean power for WA BS (dBm)</w:t>
            </w:r>
          </w:p>
        </w:tc>
        <w:tc>
          <w:tcPr>
            <w:tcW w:w="1710" w:type="dxa"/>
          </w:tcPr>
          <w:p>
            <w:pPr>
              <w:pStyle w:val="67"/>
              <w:rPr>
                <w:lang w:eastAsia="ja-JP"/>
              </w:rPr>
            </w:pPr>
            <w:r>
              <w:rPr>
                <w:lang w:eastAsia="ja-JP"/>
              </w:rPr>
              <w:t>Interfering signal mean power for WA BS (dBm)</w:t>
            </w:r>
          </w:p>
        </w:tc>
        <w:tc>
          <w:tcPr>
            <w:tcW w:w="1700" w:type="dxa"/>
          </w:tcPr>
          <w:p>
            <w:pPr>
              <w:pStyle w:val="67"/>
              <w:rPr>
                <w:lang w:eastAsia="ja-JP"/>
              </w:rPr>
            </w:pPr>
            <w:r>
              <w:rPr>
                <w:lang w:eastAsia="ja-JP"/>
              </w:rPr>
              <w:t>Interfering signal mean power for MR BS (dBm)</w:t>
            </w:r>
          </w:p>
        </w:tc>
        <w:tc>
          <w:tcPr>
            <w:tcW w:w="1396" w:type="dxa"/>
          </w:tcPr>
          <w:p>
            <w:pPr>
              <w:pStyle w:val="67"/>
              <w:rPr>
                <w:lang w:eastAsia="ja-JP"/>
              </w:rPr>
            </w:pPr>
            <w:r>
              <w:rPr>
                <w:lang w:eastAsia="ja-JP"/>
              </w:rPr>
              <w:t>Interfering signal mean power for LA BS (dBm)</w:t>
            </w:r>
          </w:p>
        </w:tc>
        <w:tc>
          <w:tcPr>
            <w:tcW w:w="1299" w:type="dxa"/>
          </w:tcPr>
          <w:p>
            <w:pPr>
              <w:pStyle w:val="67"/>
              <w:rPr>
                <w:lang w:eastAsia="ja-JP"/>
              </w:rPr>
            </w:pPr>
            <w:r>
              <w:rPr>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810" w:type="dxa"/>
          </w:tcPr>
          <w:p>
            <w:pPr>
              <w:pStyle w:val="68"/>
              <w:rPr>
                <w:rFonts w:cs="Arial"/>
                <w:szCs w:val="18"/>
                <w:lang w:eastAsia="ja-JP"/>
              </w:rPr>
            </w:pPr>
            <w:r>
              <w:rPr>
                <w:lang w:eastAsia="zh-CN"/>
              </w:rPr>
              <w:t xml:space="preserve">Frequency range of co-located downlink </w:t>
            </w:r>
            <w:r>
              <w:rPr>
                <w:i/>
                <w:lang w:eastAsia="zh-CN"/>
              </w:rPr>
              <w:t>operating band</w:t>
            </w:r>
          </w:p>
        </w:tc>
        <w:tc>
          <w:tcPr>
            <w:tcW w:w="1714" w:type="dxa"/>
            <w:vAlign w:val="center"/>
          </w:tcPr>
          <w:p>
            <w:pPr>
              <w:pStyle w:val="68"/>
              <w:rPr>
                <w:rFonts w:cs="Arial"/>
                <w:szCs w:val="18"/>
                <w:lang w:eastAsia="ja-JP"/>
              </w:rPr>
            </w:pPr>
            <w:r>
              <w:t>P</w:t>
            </w:r>
            <w:r>
              <w:rPr>
                <w:vertAlign w:val="subscript"/>
              </w:rPr>
              <w:t>REFSENS</w:t>
            </w:r>
            <w:r>
              <w:t xml:space="preserve"> +6dB</w:t>
            </w:r>
            <w:r>
              <w:br w:type="textWrapping"/>
            </w:r>
            <w:r>
              <w:t>(</w:t>
            </w:r>
            <w:r>
              <w:rPr>
                <w:rFonts w:eastAsia="宋体"/>
                <w:lang w:val="en-US" w:eastAsia="zh-CN"/>
              </w:rPr>
              <w:t>Note 1</w:t>
            </w:r>
            <w:r>
              <w:t>)</w:t>
            </w:r>
          </w:p>
        </w:tc>
        <w:tc>
          <w:tcPr>
            <w:tcW w:w="1710" w:type="dxa"/>
            <w:vAlign w:val="center"/>
          </w:tcPr>
          <w:p>
            <w:pPr>
              <w:pStyle w:val="68"/>
              <w:rPr>
                <w:rFonts w:cs="Arial"/>
                <w:szCs w:val="18"/>
                <w:lang w:eastAsia="ja-JP"/>
              </w:rPr>
            </w:pPr>
            <w:r>
              <w:rPr>
                <w:rFonts w:cs="Arial"/>
                <w:szCs w:val="18"/>
                <w:lang w:eastAsia="ja-JP"/>
              </w:rPr>
              <w:t>+</w:t>
            </w:r>
            <w:r>
              <w:rPr>
                <w:rFonts w:eastAsia="宋体" w:cs="Arial"/>
                <w:szCs w:val="18"/>
                <w:lang w:val="en-US" w:eastAsia="zh-CN"/>
              </w:rPr>
              <w:t>16</w:t>
            </w:r>
          </w:p>
        </w:tc>
        <w:tc>
          <w:tcPr>
            <w:tcW w:w="1700" w:type="dxa"/>
            <w:vAlign w:val="center"/>
          </w:tcPr>
          <w:p>
            <w:pPr>
              <w:pStyle w:val="68"/>
              <w:rPr>
                <w:szCs w:val="18"/>
                <w:lang w:eastAsia="ja-JP"/>
              </w:rPr>
            </w:pPr>
            <w:r>
              <w:rPr>
                <w:rFonts w:cs="Arial"/>
                <w:szCs w:val="18"/>
                <w:lang w:eastAsia="ja-JP"/>
              </w:rPr>
              <w:t>+</w:t>
            </w:r>
            <w:r>
              <w:rPr>
                <w:rFonts w:eastAsia="宋体" w:cs="Arial"/>
                <w:szCs w:val="18"/>
                <w:lang w:val="en-US" w:eastAsia="zh-CN"/>
              </w:rPr>
              <w:t>8</w:t>
            </w:r>
          </w:p>
        </w:tc>
        <w:tc>
          <w:tcPr>
            <w:tcW w:w="1396" w:type="dxa"/>
            <w:vAlign w:val="center"/>
          </w:tcPr>
          <w:p>
            <w:pPr>
              <w:pStyle w:val="68"/>
              <w:rPr>
                <w:szCs w:val="18"/>
                <w:lang w:eastAsia="ja-JP"/>
              </w:rPr>
            </w:pPr>
            <w:r>
              <w:rPr>
                <w:rFonts w:eastAsia="宋体"/>
                <w:lang w:val="en-US" w:eastAsia="zh-CN"/>
              </w:rPr>
              <w:t>x (Note 2)</w:t>
            </w:r>
          </w:p>
        </w:tc>
        <w:tc>
          <w:tcPr>
            <w:tcW w:w="1299" w:type="dxa"/>
            <w:vAlign w:val="center"/>
          </w:tcPr>
          <w:p>
            <w:pPr>
              <w:pStyle w:val="68"/>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9629" w:type="dxa"/>
            <w:gridSpan w:val="6"/>
          </w:tcPr>
          <w:p>
            <w:pPr>
              <w:pStyle w:val="90"/>
            </w:pPr>
            <w:r>
              <w:t>N</w:t>
            </w:r>
            <w:r>
              <w:rPr>
                <w:rFonts w:eastAsia="宋体"/>
                <w:lang w:val="en-US" w:eastAsia="zh-CN"/>
              </w:rPr>
              <w:t>OTE 1</w:t>
            </w:r>
            <w:r>
              <w:t>:</w:t>
            </w:r>
            <w:r>
              <w:tab/>
            </w:r>
            <w:r>
              <w:t>P</w:t>
            </w:r>
            <w:r>
              <w:rPr>
                <w:vertAlign w:val="subscript"/>
              </w:rPr>
              <w:t>REFSENS</w:t>
            </w:r>
            <w:r>
              <w:t xml:space="preserve"> depends on the </w:t>
            </w:r>
            <w:r>
              <w:rPr>
                <w:i/>
              </w:rPr>
              <w:t>BS channel bandwidth</w:t>
            </w:r>
            <w:r>
              <w:t xml:space="preserve"> as specified in Table 7.2.</w:t>
            </w:r>
            <w:r>
              <w:rPr>
                <w:lang w:eastAsia="zh-CN"/>
              </w:rPr>
              <w:t>2</w:t>
            </w:r>
            <w:r>
              <w:t>-1</w:t>
            </w:r>
            <w:r>
              <w:rPr>
                <w:lang w:eastAsia="zh-CN"/>
              </w:rPr>
              <w:t xml:space="preserve">, </w:t>
            </w:r>
            <w:r>
              <w:rPr>
                <w:rFonts w:cs="v5.0.0"/>
                <w:lang w:eastAsia="zh-CN"/>
              </w:rPr>
              <w:t>7.2.2-2, and 7.2.2-3</w:t>
            </w:r>
            <w:r>
              <w:t>.</w:t>
            </w:r>
          </w:p>
          <w:p>
            <w:pPr>
              <w:pStyle w:val="90"/>
              <w:rPr>
                <w:rFonts w:eastAsia="宋体"/>
                <w:lang w:val="en-US" w:eastAsia="zh-CN"/>
              </w:rPr>
            </w:pPr>
            <w:r>
              <w:rPr>
                <w:rFonts w:eastAsia="宋体"/>
                <w:lang w:val="en-US" w:eastAsia="zh-CN"/>
              </w:rPr>
              <w:t>NOTE 2:</w:t>
            </w:r>
            <w:r>
              <w:rPr>
                <w:rFonts w:eastAsia="宋体"/>
                <w:lang w:val="en-US" w:eastAsia="zh-CN"/>
              </w:rPr>
              <w:tab/>
            </w:r>
            <w:r>
              <w:rPr>
                <w:rFonts w:eastAsia="宋体"/>
                <w:lang w:val="en-US" w:eastAsia="zh-CN"/>
              </w:rPr>
              <w:t>x = -7 dBm for NR BS co-located with Pico GSM850 or Pico CDMA850</w:t>
            </w:r>
            <w:r>
              <w:rPr>
                <w:rFonts w:eastAsia="宋体"/>
                <w:lang w:val="en-US" w:eastAsia="zh-CN"/>
              </w:rPr>
              <w:br w:type="textWrapping"/>
            </w:r>
            <w:r>
              <w:rPr>
                <w:rFonts w:eastAsia="宋体"/>
                <w:lang w:val="en-US" w:eastAsia="zh-CN"/>
              </w:rPr>
              <w:t>x = -4 dBm for NR BS co-located with Pico DCS1800 or Pico PCS1900</w:t>
            </w:r>
            <w:r>
              <w:rPr>
                <w:rFonts w:eastAsia="宋体"/>
                <w:lang w:val="en-US" w:eastAsia="zh-CN"/>
              </w:rPr>
              <w:br w:type="textWrapping"/>
            </w:r>
            <w:r>
              <w:rPr>
                <w:rFonts w:eastAsia="宋体"/>
                <w:lang w:val="en-US" w:eastAsia="zh-CN"/>
              </w:rPr>
              <w:t>x = -6 dBm for NR BS co-located with UTRA bands or E-UTRA bands or NR bands</w:t>
            </w:r>
          </w:p>
          <w:p>
            <w:pPr>
              <w:pStyle w:val="90"/>
              <w:rPr>
                <w:rFonts w:eastAsia="宋体"/>
                <w:lang w:val="en-US" w:eastAsia="zh-CN"/>
              </w:rPr>
            </w:pPr>
            <w:r>
              <w:rPr>
                <w:lang w:eastAsia="ja-JP"/>
              </w:rPr>
              <w:t>NOTE 3:</w:t>
            </w:r>
            <w:r>
              <w:rPr>
                <w:lang w:eastAsia="ja-JP"/>
              </w:rPr>
              <w:tab/>
            </w:r>
            <w:r>
              <w:rPr>
                <w:lang w:eastAsia="ja-JP"/>
              </w:rPr>
              <w:t xml:space="preserve">The requirement does not apply when the interfering signal falls within any of the supported uplink </w:t>
            </w:r>
            <w:r>
              <w:rPr>
                <w:i/>
                <w:lang w:eastAsia="ja-JP"/>
              </w:rPr>
              <w:t>operating band(s)</w:t>
            </w:r>
            <w:r>
              <w:rPr>
                <w:lang w:eastAsia="ja-JP"/>
              </w:rPr>
              <w:t xml:space="preserve"> or in </w:t>
            </w:r>
            <w:r>
              <w:t>Δf</w:t>
            </w:r>
            <w:r>
              <w:rPr>
                <w:vertAlign w:val="subscript"/>
              </w:rPr>
              <w:t>OOB</w:t>
            </w:r>
            <w:r>
              <w:rPr>
                <w:lang w:eastAsia="ja-JP"/>
              </w:rPr>
              <w:t xml:space="preserve"> immediately outside any of the supported uplink </w:t>
            </w:r>
            <w:r>
              <w:rPr>
                <w:i/>
                <w:lang w:eastAsia="ja-JP"/>
              </w:rPr>
              <w:t>operating band(s)</w:t>
            </w:r>
            <w:r>
              <w:rPr>
                <w:lang w:eastAsia="ja-JP"/>
              </w:rPr>
              <w:t>.</w:t>
            </w:r>
          </w:p>
        </w:tc>
      </w:tr>
    </w:tbl>
    <w:p/>
    <w:p>
      <w:pPr>
        <w:pStyle w:val="4"/>
      </w:pPr>
      <w:bookmarkStart w:id="56" w:name="_Toc29811757"/>
      <w:bookmarkStart w:id="57" w:name="_Toc21127548"/>
      <w:r>
        <w:t>7.5.4</w:t>
      </w:r>
      <w:r>
        <w:tab/>
      </w:r>
      <w:r>
        <w:t>Void</w:t>
      </w:r>
      <w:bookmarkEnd w:id="56"/>
      <w:bookmarkEnd w:id="57"/>
    </w:p>
    <w:p>
      <w:pPr>
        <w:pStyle w:val="3"/>
      </w:pPr>
      <w:bookmarkStart w:id="58" w:name="_Toc29811758"/>
      <w:bookmarkStart w:id="59" w:name="_Toc21127549"/>
      <w:r>
        <w:t>7.6</w:t>
      </w:r>
      <w:r>
        <w:tab/>
      </w:r>
      <w:r>
        <w:t>Receiver spurious emissions</w:t>
      </w:r>
      <w:bookmarkEnd w:id="58"/>
      <w:bookmarkEnd w:id="59"/>
    </w:p>
    <w:p>
      <w:pPr>
        <w:pStyle w:val="4"/>
      </w:pPr>
      <w:bookmarkStart w:id="60" w:name="_Toc21127550"/>
      <w:bookmarkStart w:id="61" w:name="_Toc29811759"/>
      <w:r>
        <w:t>7.6.1</w:t>
      </w:r>
      <w:r>
        <w:tab/>
      </w:r>
      <w:r>
        <w:t>General</w:t>
      </w:r>
      <w:bookmarkEnd w:id="60"/>
      <w:bookmarkEnd w:id="61"/>
    </w:p>
    <w:p>
      <w:r>
        <w:rPr>
          <w:rFonts w:eastAsia="??"/>
        </w:rPr>
        <w:t xml:space="preserve">The receiver spurious emissions power is the power of emissions generated or amplified in a receiver unit that appear at the </w:t>
      </w:r>
      <w:r>
        <w:rPr>
          <w:rFonts w:eastAsia="??"/>
          <w:i/>
        </w:rPr>
        <w:t>antenna connector</w:t>
      </w:r>
      <w:r>
        <w:rPr>
          <w:rFonts w:eastAsia="??"/>
        </w:rPr>
        <w:t xml:space="preserve"> (for </w:t>
      </w:r>
      <w:r>
        <w:rPr>
          <w:rFonts w:eastAsia="??"/>
          <w:i/>
        </w:rPr>
        <w:t>BS type 1-C</w:t>
      </w:r>
      <w:r>
        <w:rPr>
          <w:rFonts w:eastAsia="??"/>
        </w:rPr>
        <w:t xml:space="preserve">) or at the </w:t>
      </w:r>
      <w:r>
        <w:rPr>
          <w:rFonts w:eastAsia="??"/>
          <w:i/>
        </w:rPr>
        <w:t>TAB connector</w:t>
      </w:r>
      <w:r>
        <w:rPr>
          <w:rFonts w:eastAsia="??"/>
        </w:rPr>
        <w:t xml:space="preserve"> (for </w:t>
      </w:r>
      <w:r>
        <w:rPr>
          <w:rFonts w:eastAsia="??"/>
          <w:i/>
        </w:rPr>
        <w:t>BS type 1-H</w:t>
      </w:r>
      <w:r>
        <w:rPr>
          <w:rFonts w:eastAsia="??"/>
        </w:rPr>
        <w:t xml:space="preserve">). </w:t>
      </w:r>
      <w:r>
        <w:t xml:space="preserve">The requirements apply to all BS with separate RX and TX </w:t>
      </w:r>
      <w:r>
        <w:rPr>
          <w:i/>
        </w:rPr>
        <w:t xml:space="preserve">antenna connectors </w:t>
      </w:r>
      <w:r>
        <w:t xml:space="preserve">/ </w:t>
      </w:r>
      <w:r>
        <w:rPr>
          <w:i/>
        </w:rPr>
        <w:t>TAB connectors</w:t>
      </w:r>
      <w:r>
        <w:t>.</w:t>
      </w:r>
    </w:p>
    <w:p>
      <w:pPr>
        <w:pStyle w:val="77"/>
      </w:pPr>
      <w:r>
        <w:t>NOTE:</w:t>
      </w:r>
      <w:r>
        <w:tab/>
      </w:r>
      <w:r>
        <w:t xml:space="preserve">In this case for FDD operation the test is performed when both TX and RX are ON, with the TX </w:t>
      </w:r>
      <w:r>
        <w:rPr>
          <w:i/>
        </w:rPr>
        <w:t xml:space="preserve">antenna connectors </w:t>
      </w:r>
      <w:r>
        <w:t xml:space="preserve">/ </w:t>
      </w:r>
      <w:r>
        <w:rPr>
          <w:i/>
        </w:rPr>
        <w:t xml:space="preserve">TAB connectors </w:t>
      </w:r>
      <w:r>
        <w:t>terminated.</w:t>
      </w:r>
    </w:p>
    <w:p>
      <w:r>
        <w:t>For a</w:t>
      </w:r>
      <w:r>
        <w:rPr>
          <w:i/>
        </w:rPr>
        <w:t xml:space="preserve">ntenna connectors </w:t>
      </w:r>
      <w:r>
        <w:t xml:space="preserve">/ </w:t>
      </w:r>
      <w:r>
        <w:rPr>
          <w:i/>
        </w:rPr>
        <w:t>TAB connectors</w:t>
      </w:r>
      <w:r>
        <w:t xml:space="preserve"> supporting both RX and TX in TDD, the requirements apply during the </w:t>
      </w:r>
      <w:r>
        <w:rPr>
          <w:i/>
        </w:rPr>
        <w:t>transmitter OFF period</w:t>
      </w:r>
      <w:r>
        <w:t xml:space="preserve">. For </w:t>
      </w:r>
      <w:r>
        <w:rPr>
          <w:i/>
        </w:rPr>
        <w:t xml:space="preserve">antenna connectors </w:t>
      </w:r>
      <w:r>
        <w:t xml:space="preserve">/ </w:t>
      </w:r>
      <w:r>
        <w:rPr>
          <w:i/>
        </w:rPr>
        <w:t>TAB connectors</w:t>
      </w:r>
      <w:r>
        <w:t xml:space="preserve"> supporting both RX and TX in FDD, the RX spurious emissions requirements are superseded by the TX spurious emissions requirements, as specified in clause 6.6.5.</w:t>
      </w:r>
    </w:p>
    <w:p>
      <w:r>
        <w:t xml:space="preserve">For RX-only </w:t>
      </w:r>
      <w:r>
        <w:rPr>
          <w:i/>
        </w:rPr>
        <w:t>multi-band</w:t>
      </w:r>
      <w:r>
        <w:t xml:space="preserve"> </w:t>
      </w:r>
      <w:r>
        <w:rPr>
          <w:i/>
        </w:rPr>
        <w:t>connectors</w:t>
      </w:r>
      <w:r>
        <w:t xml:space="preserve">, the spurious emissions requirements are subject to exclusion zones in each supported </w:t>
      </w:r>
      <w:r>
        <w:rPr>
          <w:i/>
        </w:rPr>
        <w:t>operating band</w:t>
      </w:r>
      <w:r>
        <w:t xml:space="preserve">. For </w:t>
      </w:r>
      <w:r>
        <w:rPr>
          <w:i/>
        </w:rPr>
        <w:t>multi-band</w:t>
      </w:r>
      <w:r>
        <w:t xml:space="preserve"> </w:t>
      </w:r>
      <w:r>
        <w:rPr>
          <w:i/>
        </w:rPr>
        <w:t>connectors</w:t>
      </w:r>
      <w:r>
        <w:t xml:space="preserve"> that both transmit and receive in </w:t>
      </w:r>
      <w:r>
        <w:rPr>
          <w:i/>
        </w:rPr>
        <w:t>operating band</w:t>
      </w:r>
      <w:r>
        <w:t xml:space="preserve"> supporting TDD, RX spurious emissions requirements are applicable during the </w:t>
      </w:r>
      <w:r>
        <w:rPr>
          <w:i/>
        </w:rPr>
        <w:t>TX OFF period</w:t>
      </w:r>
      <w:r>
        <w:t xml:space="preserve">, and are subject to exclusion zones in each supported </w:t>
      </w:r>
      <w:r>
        <w:rPr>
          <w:i/>
        </w:rPr>
        <w:t>operating band</w:t>
      </w:r>
      <w:r>
        <w:t>.</w:t>
      </w:r>
    </w:p>
    <w:p>
      <w:r>
        <w:t xml:space="preserve">For </w:t>
      </w:r>
      <w:r>
        <w:rPr>
          <w:i/>
        </w:rPr>
        <w:t>BS type 1-H</w:t>
      </w:r>
      <w:r>
        <w:t xml:space="preserve"> manufacturer shall declare </w:t>
      </w:r>
      <w:r>
        <w:rPr>
          <w:i/>
        </w:rPr>
        <w:t>TAB connector RX min cell groups</w:t>
      </w:r>
      <w:r>
        <w:t xml:space="preserve">. Every </w:t>
      </w:r>
      <w:r>
        <w:rPr>
          <w:i/>
        </w:rPr>
        <w:t>TAB connector</w:t>
      </w:r>
      <w:r>
        <w:t xml:space="preserve"> of </w:t>
      </w:r>
      <w:r>
        <w:rPr>
          <w:i/>
        </w:rPr>
        <w:t>BS type 1</w:t>
      </w:r>
      <w:r>
        <w:rPr>
          <w:i/>
        </w:rPr>
        <w:noBreakHyphen/>
      </w:r>
      <w:r>
        <w:rPr>
          <w:i/>
        </w:rPr>
        <w:t>H</w:t>
      </w:r>
      <w:r>
        <w:t xml:space="preserve"> supporting reception in an </w:t>
      </w:r>
      <w:r>
        <w:rPr>
          <w:i/>
        </w:rPr>
        <w:t>operating band</w:t>
      </w:r>
      <w:r>
        <w:t xml:space="preserve"> shall map to one </w:t>
      </w:r>
      <w:r>
        <w:rPr>
          <w:i/>
        </w:rPr>
        <w:t>TAB connector RX min cell group</w:t>
      </w:r>
      <w:r>
        <w:t xml:space="preserve">, where mapping of </w:t>
      </w:r>
      <w:r>
        <w:rPr>
          <w:i/>
        </w:rPr>
        <w:t>TAB connectors</w:t>
      </w:r>
      <w:r>
        <w:t xml:space="preserve"> to cells/beams is implementation dependent.</w:t>
      </w:r>
    </w:p>
    <w:p>
      <w:r>
        <w:t>The number of active receiver units that are considered when calculating the conducted RX spurious emission limits (N</w:t>
      </w:r>
      <w:r>
        <w:rPr>
          <w:vertAlign w:val="subscript"/>
        </w:rPr>
        <w:t>RXU,counted</w:t>
      </w:r>
      <w:r>
        <w:t xml:space="preserve">) for </w:t>
      </w:r>
      <w:r>
        <w:rPr>
          <w:i/>
        </w:rPr>
        <w:t>BS type 1-H</w:t>
      </w:r>
      <w:r>
        <w:t xml:space="preserve"> is calculated as follows:</w:t>
      </w:r>
    </w:p>
    <w:p>
      <w:pPr>
        <w:pStyle w:val="100"/>
      </w:pPr>
      <w:r>
        <w:tab/>
      </w:r>
      <w:r>
        <w:t>N</w:t>
      </w:r>
      <w:r>
        <w:rPr>
          <w:vertAlign w:val="subscript"/>
        </w:rPr>
        <w:t>RXU,counted</w:t>
      </w:r>
      <w:r>
        <w:t xml:space="preserve"> = </w:t>
      </w:r>
      <w:r>
        <w:rPr>
          <w:i/>
        </w:rPr>
        <w:t>min(N</w:t>
      </w:r>
      <w:r>
        <w:rPr>
          <w:i/>
          <w:vertAlign w:val="subscript"/>
        </w:rPr>
        <w:t xml:space="preserve">RXU,active </w:t>
      </w:r>
      <w:r>
        <w:rPr>
          <w:i/>
        </w:rPr>
        <w:t>, 8</w:t>
      </w:r>
      <w:r>
        <w:t xml:space="preserve"> </w:t>
      </w:r>
      <w:r>
        <w:rPr>
          <w:i/>
          <w:lang w:eastAsia="ja-JP"/>
        </w:rPr>
        <w:t xml:space="preserve">× </w:t>
      </w:r>
      <w:r>
        <w:rPr>
          <w:i/>
        </w:rPr>
        <w:t>N</w:t>
      </w:r>
      <w:r>
        <w:rPr>
          <w:i/>
          <w:vertAlign w:val="subscript"/>
        </w:rPr>
        <w:t>cells</w:t>
      </w:r>
      <w:r>
        <w:rPr>
          <w:i/>
        </w:rPr>
        <w:t>)</w:t>
      </w:r>
    </w:p>
    <w:p>
      <w:pPr>
        <w:rPr>
          <w:rFonts w:eastAsia="MS Mincho"/>
          <w:lang w:eastAsia="ja-JP"/>
        </w:rPr>
      </w:pPr>
      <w:r>
        <w:t>N</w:t>
      </w:r>
      <w:r>
        <w:rPr>
          <w:vertAlign w:val="subscript"/>
        </w:rPr>
        <w:t>RXU,countedpercell</w:t>
      </w:r>
      <w:r>
        <w:rPr>
          <w:rFonts w:eastAsia="MS Mincho"/>
          <w:lang w:eastAsia="ja-JP"/>
        </w:rPr>
        <w:t xml:space="preserve"> is used for scaling of </w:t>
      </w:r>
      <w:r>
        <w:rPr>
          <w:rFonts w:eastAsia="MS Mincho"/>
          <w:i/>
          <w:lang w:eastAsia="ja-JP"/>
        </w:rPr>
        <w:t>basic limits</w:t>
      </w:r>
      <w:r>
        <w:rPr>
          <w:rFonts w:eastAsia="MS Mincho"/>
          <w:lang w:eastAsia="ja-JP"/>
        </w:rPr>
        <w:t xml:space="preserve"> and is derived as </w:t>
      </w:r>
      <w:r>
        <w:t>N</w:t>
      </w:r>
      <w:r>
        <w:rPr>
          <w:vertAlign w:val="subscript"/>
        </w:rPr>
        <w:t>RXU,countedpercell</w:t>
      </w:r>
      <w:r>
        <w:rPr>
          <w:vertAlign w:val="subscript"/>
          <w:lang w:eastAsia="zh-CN"/>
        </w:rPr>
        <w:t xml:space="preserve"> </w:t>
      </w:r>
      <w:r>
        <w:rPr>
          <w:lang w:eastAsia="zh-CN"/>
        </w:rPr>
        <w:t xml:space="preserve">= </w:t>
      </w:r>
      <w:r>
        <w:rPr>
          <w:iCs/>
          <w:lang w:eastAsia="ja-JP"/>
        </w:rPr>
        <w:t>N</w:t>
      </w:r>
      <w:r>
        <w:rPr>
          <w:iCs/>
          <w:vertAlign w:val="subscript"/>
          <w:lang w:eastAsia="ja-JP"/>
        </w:rPr>
        <w:t xml:space="preserve">RXU,counted </w:t>
      </w:r>
      <w:r>
        <w:rPr>
          <w:iCs/>
          <w:lang w:eastAsia="ja-JP"/>
        </w:rPr>
        <w:t>/ N</w:t>
      </w:r>
      <w:r>
        <w:rPr>
          <w:iCs/>
          <w:vertAlign w:val="subscript"/>
          <w:lang w:eastAsia="ja-JP"/>
        </w:rPr>
        <w:t>cells</w:t>
      </w:r>
      <w:r>
        <w:rPr>
          <w:iCs/>
          <w:lang w:eastAsia="ja-JP"/>
        </w:rPr>
        <w:t>, where N</w:t>
      </w:r>
      <w:r>
        <w:rPr>
          <w:iCs/>
          <w:vertAlign w:val="subscript"/>
          <w:lang w:eastAsia="ja-JP"/>
        </w:rPr>
        <w:t>cells</w:t>
      </w:r>
      <w:r>
        <w:rPr>
          <w:iCs/>
          <w:lang w:eastAsia="ja-JP"/>
        </w:rPr>
        <w:t xml:space="preserve"> is defined in clause 6.1.</w:t>
      </w:r>
    </w:p>
    <w:p>
      <w:pPr>
        <w:pStyle w:val="77"/>
      </w:pPr>
      <w:r>
        <w:t>NOTE:</w:t>
      </w:r>
      <w:r>
        <w:tab/>
      </w:r>
      <w:r>
        <w:t>N</w:t>
      </w:r>
      <w:r>
        <w:rPr>
          <w:vertAlign w:val="subscript"/>
        </w:rPr>
        <w:t>RXU,active</w:t>
      </w:r>
      <w:r>
        <w:t xml:space="preserve"> is the number of actually active receiver units and is independent to the declaration of N</w:t>
      </w:r>
      <w:r>
        <w:rPr>
          <w:vertAlign w:val="subscript"/>
        </w:rPr>
        <w:t>cells</w:t>
      </w:r>
      <w:r>
        <w:t>.</w:t>
      </w:r>
    </w:p>
    <w:p>
      <w:pPr>
        <w:pStyle w:val="4"/>
      </w:pPr>
      <w:bookmarkStart w:id="62" w:name="_Toc29811760"/>
      <w:bookmarkStart w:id="63" w:name="_Toc13080261"/>
      <w:r>
        <w:t>7.6.2</w:t>
      </w:r>
      <w:r>
        <w:tab/>
      </w:r>
      <w:r>
        <w:rPr>
          <w:i/>
        </w:rPr>
        <w:t>Basic limits</w:t>
      </w:r>
      <w:bookmarkEnd w:id="62"/>
      <w:bookmarkEnd w:id="63"/>
    </w:p>
    <w:p>
      <w:pPr>
        <w:rPr>
          <w:rFonts w:eastAsia="??"/>
        </w:rPr>
      </w:pPr>
      <w:r>
        <w:t xml:space="preserve">The receiver spurious emissions </w:t>
      </w:r>
      <w:r>
        <w:rPr>
          <w:i/>
        </w:rPr>
        <w:t>basic limits</w:t>
      </w:r>
      <w:r>
        <w:t xml:space="preserve"> are provided in table 7.6.2-1.</w:t>
      </w:r>
    </w:p>
    <w:p>
      <w:pPr>
        <w:pStyle w:val="74"/>
      </w:pPr>
      <w:r>
        <w:t>Table 7.6.2-1: General BS receiver spurious emissions limits</w:t>
      </w:r>
    </w:p>
    <w:tbl>
      <w:tblPr>
        <w:tblStyle w:val="59"/>
        <w:tblW w:w="8843"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
      <w:tblGrid>
        <w:gridCol w:w="1897"/>
        <w:gridCol w:w="1276"/>
        <w:gridCol w:w="1701"/>
        <w:gridCol w:w="396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Ex>
        <w:trPr>
          <w:tblHeader/>
          <w:jc w:val="center"/>
        </w:trPr>
        <w:tc>
          <w:tcPr>
            <w:tcW w:w="1897" w:type="dxa"/>
          </w:tcPr>
          <w:p>
            <w:pPr>
              <w:pStyle w:val="67"/>
            </w:pPr>
            <w:r>
              <w:t>Spurious frequency range</w:t>
            </w:r>
          </w:p>
        </w:tc>
        <w:tc>
          <w:tcPr>
            <w:tcW w:w="1276" w:type="dxa"/>
          </w:tcPr>
          <w:p>
            <w:pPr>
              <w:pStyle w:val="67"/>
            </w:pPr>
            <w:r>
              <w:rPr>
                <w:i/>
              </w:rPr>
              <w:t>Basic limits</w:t>
            </w:r>
          </w:p>
        </w:tc>
        <w:tc>
          <w:tcPr>
            <w:tcW w:w="1701" w:type="dxa"/>
          </w:tcPr>
          <w:p>
            <w:pPr>
              <w:pStyle w:val="67"/>
            </w:pPr>
            <w:r>
              <w:rPr>
                <w:i/>
              </w:rPr>
              <w:t>Measurement bandwidth</w:t>
            </w:r>
          </w:p>
        </w:tc>
        <w:tc>
          <w:tcPr>
            <w:tcW w:w="3969" w:type="dxa"/>
          </w:tcPr>
          <w:p>
            <w:pPr>
              <w:pStyle w:val="67"/>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Ex>
        <w:trPr>
          <w:jc w:val="center"/>
        </w:trPr>
        <w:tc>
          <w:tcPr>
            <w:tcW w:w="1897" w:type="dxa"/>
          </w:tcPr>
          <w:p>
            <w:pPr>
              <w:pStyle w:val="68"/>
            </w:pPr>
            <w:r>
              <w:t>30 MHz – 1 GHz</w:t>
            </w:r>
          </w:p>
        </w:tc>
        <w:tc>
          <w:tcPr>
            <w:tcW w:w="1276" w:type="dxa"/>
          </w:tcPr>
          <w:p>
            <w:pPr>
              <w:pStyle w:val="68"/>
            </w:pPr>
            <w:r>
              <w:t>-57 dBm</w:t>
            </w:r>
          </w:p>
        </w:tc>
        <w:tc>
          <w:tcPr>
            <w:tcW w:w="1701" w:type="dxa"/>
          </w:tcPr>
          <w:p>
            <w:pPr>
              <w:pStyle w:val="68"/>
            </w:pPr>
            <w:r>
              <w:t>100 kHz</w:t>
            </w:r>
          </w:p>
        </w:tc>
        <w:tc>
          <w:tcPr>
            <w:tcW w:w="3969" w:type="dxa"/>
          </w:tcPr>
          <w:p>
            <w:pPr>
              <w:pStyle w:val="68"/>
              <w:rPr>
                <w:szCs w:val="18"/>
              </w:rPr>
            </w:pPr>
            <w: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Ex>
        <w:trPr>
          <w:jc w:val="center"/>
        </w:trPr>
        <w:tc>
          <w:tcPr>
            <w:tcW w:w="1897" w:type="dxa"/>
          </w:tcPr>
          <w:p>
            <w:pPr>
              <w:pStyle w:val="68"/>
            </w:pPr>
            <w:r>
              <w:t>1 GHz – 12.75 GHz</w:t>
            </w:r>
          </w:p>
        </w:tc>
        <w:tc>
          <w:tcPr>
            <w:tcW w:w="1276" w:type="dxa"/>
          </w:tcPr>
          <w:p>
            <w:pPr>
              <w:pStyle w:val="68"/>
            </w:pPr>
            <w:r>
              <w:t>-47 dBm</w:t>
            </w:r>
          </w:p>
        </w:tc>
        <w:tc>
          <w:tcPr>
            <w:tcW w:w="1701" w:type="dxa"/>
          </w:tcPr>
          <w:p>
            <w:pPr>
              <w:pStyle w:val="68"/>
            </w:pPr>
            <w:r>
              <w:t>1 MHz</w:t>
            </w:r>
          </w:p>
        </w:tc>
        <w:tc>
          <w:tcPr>
            <w:tcW w:w="3969" w:type="dxa"/>
          </w:tcPr>
          <w:p>
            <w:pPr>
              <w:pStyle w:val="68"/>
              <w:rPr>
                <w:szCs w:val="18"/>
              </w:rPr>
            </w:pPr>
            <w:r>
              <w:t>Note 1,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Ex>
        <w:trPr>
          <w:jc w:val="center"/>
        </w:trPr>
        <w:tc>
          <w:tcPr>
            <w:tcW w:w="1897" w:type="dxa"/>
          </w:tcPr>
          <w:p>
            <w:pPr>
              <w:pStyle w:val="68"/>
            </w:pPr>
            <w:r>
              <w:rPr>
                <w:rFonts w:cs="v5.0.0"/>
              </w:rPr>
              <w:t xml:space="preserve">12.75 GHz </w:t>
            </w:r>
            <w:r>
              <w:t>– 5</w:t>
            </w:r>
            <w:r>
              <w:rPr>
                <w:vertAlign w:val="superscript"/>
              </w:rPr>
              <w:t>th</w:t>
            </w:r>
            <w:r>
              <w:t xml:space="preserve"> harmonic of the upper frequency edge of the UL </w:t>
            </w:r>
            <w:r>
              <w:rPr>
                <w:i/>
              </w:rPr>
              <w:t>operating band</w:t>
            </w:r>
            <w:r>
              <w:t xml:space="preserve"> in GHz</w:t>
            </w:r>
          </w:p>
        </w:tc>
        <w:tc>
          <w:tcPr>
            <w:tcW w:w="1276" w:type="dxa"/>
          </w:tcPr>
          <w:p>
            <w:pPr>
              <w:pStyle w:val="68"/>
            </w:pPr>
            <w:r>
              <w:t>-47 dBm</w:t>
            </w:r>
          </w:p>
        </w:tc>
        <w:tc>
          <w:tcPr>
            <w:tcW w:w="1701" w:type="dxa"/>
          </w:tcPr>
          <w:p>
            <w:pPr>
              <w:pStyle w:val="68"/>
            </w:pPr>
            <w:r>
              <w:t>1 MHz</w:t>
            </w:r>
          </w:p>
        </w:tc>
        <w:tc>
          <w:tcPr>
            <w:tcW w:w="3969" w:type="dxa"/>
          </w:tcPr>
          <w:p>
            <w:pPr>
              <w:pStyle w:val="68"/>
              <w:rPr>
                <w:szCs w:val="18"/>
              </w:rPr>
            </w:pPr>
            <w:r>
              <w:t>Note 1, 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Ex>
        <w:trPr>
          <w:jc w:val="center"/>
        </w:trPr>
        <w:tc>
          <w:tcPr>
            <w:tcW w:w="8843" w:type="dxa"/>
            <w:gridSpan w:val="4"/>
          </w:tcPr>
          <w:p>
            <w:pPr>
              <w:pStyle w:val="90"/>
            </w:pPr>
            <w:r>
              <w:rPr>
                <w:rFonts w:eastAsia="??"/>
              </w:rPr>
              <w:t>NOTE 1:</w:t>
            </w:r>
            <w:r>
              <w:rPr>
                <w:rFonts w:eastAsia="??"/>
              </w:rPr>
              <w:tab/>
            </w:r>
            <w:r>
              <w:rPr>
                <w:rFonts w:cs="Arial"/>
                <w:i/>
              </w:rPr>
              <w:t>Measurement bandwidth</w:t>
            </w:r>
            <w:r>
              <w:rPr>
                <w:rFonts w:cs="Arial"/>
              </w:rPr>
              <w:t>s as in ITU-R SM.329 [2], s4.1.</w:t>
            </w:r>
          </w:p>
          <w:p>
            <w:pPr>
              <w:pStyle w:val="90"/>
            </w:pPr>
            <w:r>
              <w:rPr>
                <w:rFonts w:eastAsia="??"/>
              </w:rPr>
              <w:t>NOTE 2:</w:t>
            </w:r>
            <w:r>
              <w:rPr>
                <w:rFonts w:eastAsia="??"/>
              </w:rPr>
              <w:tab/>
            </w:r>
            <w:r>
              <w:rPr>
                <w:rFonts w:cs="Arial"/>
              </w:rPr>
              <w:t>Upper frequency as in ITU-R SM.329 [2], s2.5 table 1.</w:t>
            </w:r>
          </w:p>
          <w:p>
            <w:pPr>
              <w:pStyle w:val="90"/>
              <w:rPr>
                <w:rFonts w:cs="Arial"/>
                <w:lang w:eastAsia="zh-CN"/>
              </w:rPr>
            </w:pPr>
            <w:r>
              <w:rPr>
                <w:rFonts w:cs="Arial"/>
                <w:lang w:eastAsia="zh-CN"/>
              </w:rPr>
              <w:t>N</w:t>
            </w:r>
            <w:r>
              <w:rPr>
                <w:rFonts w:cs="Arial"/>
              </w:rPr>
              <w:t>OTE 3:</w:t>
            </w:r>
            <w:r>
              <w:rPr>
                <w:rFonts w:cs="Arial"/>
              </w:rPr>
              <w:tab/>
            </w:r>
            <w:r>
              <w:rPr>
                <w:rFonts w:cs="Arial"/>
              </w:rPr>
              <w:t xml:space="preserve">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UL </w:t>
            </w:r>
            <w:r>
              <w:rPr>
                <w:i/>
              </w:rPr>
              <w:t>operating band</w:t>
            </w:r>
            <w:r>
              <w:rPr>
                <w:rFonts w:cs="Arial"/>
              </w:rPr>
              <w:t xml:space="preserve"> is reaching beyond 12.75 GHz.</w:t>
            </w:r>
          </w:p>
          <w:p>
            <w:pPr>
              <w:pStyle w:val="90"/>
              <w:rPr>
                <w:rFonts w:eastAsia="??"/>
              </w:rPr>
            </w:pPr>
            <w:r>
              <w:rPr>
                <w:rFonts w:eastAsia="??"/>
              </w:rPr>
              <w:t>NOTE 4:</w:t>
            </w:r>
            <w:r>
              <w:rPr>
                <w:rFonts w:eastAsia="??"/>
              </w:rPr>
              <w:tab/>
            </w:r>
            <w:r>
              <w:t>The frequency range from Δf</w:t>
            </w:r>
            <w:r>
              <w:rPr>
                <w:rFonts w:cs="v5.0.0"/>
                <w:vertAlign w:val="subscript"/>
              </w:rPr>
              <w:t>OBUE</w:t>
            </w:r>
            <w:r>
              <w:t xml:space="preserve"> below the lowest frequency of the BS transmitter </w:t>
            </w:r>
            <w:r>
              <w:rPr>
                <w:i/>
              </w:rPr>
              <w:t>operating band</w:t>
            </w:r>
            <w:r>
              <w:t xml:space="preserve"> to Δf</w:t>
            </w:r>
            <w:r>
              <w:rPr>
                <w:rFonts w:cs="v5.0.0"/>
                <w:vertAlign w:val="subscript"/>
              </w:rPr>
              <w:t>OBUE</w:t>
            </w:r>
            <w:r>
              <w:t xml:space="preserve"> above the highest frequency of the BS transmitter </w:t>
            </w:r>
            <w:r>
              <w:rPr>
                <w:i/>
              </w:rPr>
              <w:t>operating band</w:t>
            </w:r>
            <w:r>
              <w:t xml:space="preserve"> may be excluded from the requirement. Δf</w:t>
            </w:r>
            <w:r>
              <w:rPr>
                <w:rFonts w:cs="v5.0.0"/>
                <w:vertAlign w:val="subscript"/>
              </w:rPr>
              <w:t>OBUE</w:t>
            </w:r>
            <w:r>
              <w:t xml:space="preserve"> is defined in clause 6.6.1. For </w:t>
            </w:r>
            <w:r>
              <w:rPr>
                <w:i/>
              </w:rPr>
              <w:t>multi-band</w:t>
            </w:r>
            <w:r>
              <w:t xml:space="preserve"> </w:t>
            </w:r>
            <w:r>
              <w:rPr>
                <w:i/>
              </w:rPr>
              <w:t>connectors</w:t>
            </w:r>
            <w:r>
              <w:t xml:space="preserve">, the exclusion applies for all supported </w:t>
            </w:r>
            <w:r>
              <w:rPr>
                <w:i/>
              </w:rPr>
              <w:t>operating bands</w:t>
            </w:r>
            <w:r>
              <w:t>.</w:t>
            </w:r>
          </w:p>
        </w:tc>
      </w:tr>
    </w:tbl>
    <w:p/>
    <w:p>
      <w:pPr>
        <w:pStyle w:val="4"/>
      </w:pPr>
      <w:bookmarkStart w:id="64" w:name="_Toc29811761"/>
      <w:bookmarkStart w:id="65" w:name="_Toc21127552"/>
      <w:r>
        <w:t>7.6.3</w:t>
      </w:r>
      <w:r>
        <w:tab/>
      </w:r>
      <w:r>
        <w:t xml:space="preserve">Minimum requirement for </w:t>
      </w:r>
      <w:r>
        <w:rPr>
          <w:i/>
        </w:rPr>
        <w:t>BS type 1-C</w:t>
      </w:r>
      <w:bookmarkEnd w:id="64"/>
      <w:bookmarkEnd w:id="65"/>
    </w:p>
    <w:p>
      <w:r>
        <w:t xml:space="preserve">The RX spurious emissions requirements for </w:t>
      </w:r>
      <w:r>
        <w:rPr>
          <w:i/>
        </w:rPr>
        <w:t>BS type 1-C</w:t>
      </w:r>
      <w:r>
        <w:t xml:space="preserve"> are that for each </w:t>
      </w:r>
      <w:r>
        <w:rPr>
          <w:i/>
        </w:rPr>
        <w:t>antenna connector,</w:t>
      </w:r>
      <w:r>
        <w:t xml:space="preserve"> the power of emissions shall not exceed </w:t>
      </w:r>
      <w:r>
        <w:rPr>
          <w:i/>
        </w:rPr>
        <w:t>basic limits</w:t>
      </w:r>
      <w:r>
        <w:t xml:space="preserve"> specified in table 7.6.2-1. </w:t>
      </w:r>
    </w:p>
    <w:p>
      <w:r>
        <w:t>The Rx spurious emissions requirements shall aply to BS that support NR or NR with NB-IoT operation in NR in-band.</w:t>
      </w:r>
    </w:p>
    <w:p>
      <w:pPr>
        <w:pStyle w:val="4"/>
      </w:pPr>
      <w:bookmarkStart w:id="66" w:name="_Toc29811762"/>
      <w:bookmarkStart w:id="67" w:name="_Toc21127553"/>
      <w:r>
        <w:t>7.6.4</w:t>
      </w:r>
      <w:r>
        <w:tab/>
      </w:r>
      <w:r>
        <w:t xml:space="preserve">Minimum requirement for </w:t>
      </w:r>
      <w:r>
        <w:rPr>
          <w:i/>
        </w:rPr>
        <w:t>BS type 1-H</w:t>
      </w:r>
      <w:bookmarkEnd w:id="66"/>
      <w:bookmarkEnd w:id="67"/>
    </w:p>
    <w:p>
      <w:r>
        <w:t xml:space="preserve">The RX spurious emissions requirements for </w:t>
      </w:r>
      <w:r>
        <w:rPr>
          <w:i/>
        </w:rPr>
        <w:t>BS type 1-H</w:t>
      </w:r>
      <w:r>
        <w:t xml:space="preserve"> are that for each applicable </w:t>
      </w:r>
      <w:r>
        <w:rPr>
          <w:i/>
        </w:rPr>
        <w:t>basic limit</w:t>
      </w:r>
      <w:r>
        <w:t xml:space="preserve"> specified in table 7.6.2-1 for each </w:t>
      </w:r>
      <w:r>
        <w:rPr>
          <w:i/>
          <w:iCs/>
          <w:lang w:eastAsia="ja-JP"/>
        </w:rPr>
        <w:t>TAB connector RX min cell group</w:t>
      </w:r>
      <w:r>
        <w:rPr>
          <w:i/>
        </w:rPr>
        <w:t>,</w:t>
      </w:r>
      <w:r>
        <w:t xml:space="preserve"> the power sum of emissions at respective </w:t>
      </w:r>
      <w:r>
        <w:rPr>
          <w:rFonts w:eastAsia="??"/>
          <w:i/>
        </w:rPr>
        <w:t>TAB connectors</w:t>
      </w:r>
      <w:r>
        <w:rPr>
          <w:rFonts w:eastAsia="??"/>
        </w:rPr>
        <w:t xml:space="preserve"> </w:t>
      </w:r>
      <w:r>
        <w:t xml:space="preserve">shall not exceed the BS limits specified as the </w:t>
      </w:r>
      <w:r>
        <w:rPr>
          <w:i/>
        </w:rPr>
        <w:t>basic limit</w:t>
      </w:r>
      <w:r>
        <w:t>s + X, where X = 10log</w:t>
      </w:r>
      <w:r>
        <w:rPr>
          <w:vertAlign w:val="subscript"/>
        </w:rPr>
        <w:t>10</w:t>
      </w:r>
      <w:r>
        <w:t>(N</w:t>
      </w:r>
      <w:r>
        <w:rPr>
          <w:vertAlign w:val="subscript"/>
        </w:rPr>
        <w:t>RXU,countedpercell</w:t>
      </w:r>
      <w:r>
        <w:t>), unless stated differently in regional regulation.</w:t>
      </w:r>
    </w:p>
    <w:p>
      <w:r>
        <w:t xml:space="preserve">The RX spurious emission requirements are applied per the </w:t>
      </w:r>
      <w:r>
        <w:rPr>
          <w:i/>
          <w:iCs/>
          <w:lang w:eastAsia="ja-JP"/>
        </w:rPr>
        <w:t>TAB connector RX min cell group</w:t>
      </w:r>
      <w:r>
        <w:rPr>
          <w:iCs/>
          <w:lang w:eastAsia="ja-JP"/>
        </w:rPr>
        <w:t xml:space="preserve"> for all the configurations supported by the BS.</w:t>
      </w:r>
    </w:p>
    <w:p>
      <w:pPr>
        <w:pStyle w:val="77"/>
      </w:pPr>
      <w:r>
        <w:t>NOTE:</w:t>
      </w:r>
      <w:r>
        <w:tab/>
      </w:r>
      <w:r>
        <w:t>Conformance to the BS receiver spurious emissions requirement can be demonstrated by meeting at least one of the following criteria as determined by the manufacturer:</w:t>
      </w:r>
    </w:p>
    <w:p>
      <w:pPr>
        <w:pStyle w:val="106"/>
      </w:pPr>
      <w:r>
        <w:t>1)</w:t>
      </w:r>
      <w:r>
        <w:tab/>
      </w:r>
      <w:r>
        <w:t xml:space="preserve">The sum of the spurious emissions power measured on each </w:t>
      </w:r>
      <w:r>
        <w:rPr>
          <w:i/>
        </w:rPr>
        <w:t>TAB connector</w:t>
      </w:r>
      <w:r>
        <w:t xml:space="preserve"> in the </w:t>
      </w:r>
      <w:r>
        <w:rPr>
          <w:i/>
        </w:rPr>
        <w:t xml:space="preserve">TAB connector RX min cell group </w:t>
      </w:r>
      <w:r>
        <w:t>shall be less than or equal to the BS limit above for the respective frequency span.</w:t>
      </w:r>
    </w:p>
    <w:p>
      <w:pPr>
        <w:pStyle w:val="106"/>
      </w:pPr>
      <w:r>
        <w:t>Or</w:t>
      </w:r>
    </w:p>
    <w:p>
      <w:pPr>
        <w:pStyle w:val="106"/>
      </w:pPr>
      <w:r>
        <w:t>2)</w:t>
      </w:r>
      <w:r>
        <w:tab/>
      </w:r>
      <w:r>
        <w:t xml:space="preserve">The spurious emissions power at each </w:t>
      </w:r>
      <w:r>
        <w:rPr>
          <w:i/>
        </w:rPr>
        <w:t>TAB connector</w:t>
      </w:r>
      <w:r>
        <w:t xml:space="preserve"> shall be less than or equal to the BS limit as defined above for the respective frequency span, scaled by -10log</w:t>
      </w:r>
      <w:r>
        <w:rPr>
          <w:vertAlign w:val="subscript"/>
        </w:rPr>
        <w:t>10</w:t>
      </w:r>
      <w:r>
        <w:t>(</w:t>
      </w:r>
      <w:r>
        <w:rPr>
          <w:i/>
        </w:rPr>
        <w:t>n</w:t>
      </w:r>
      <w:r>
        <w:t xml:space="preserve">), where </w:t>
      </w:r>
      <w:r>
        <w:rPr>
          <w:i/>
        </w:rPr>
        <w:t>n</w:t>
      </w:r>
      <w:r>
        <w:t xml:space="preserve"> is the number of </w:t>
      </w:r>
      <w:r>
        <w:rPr>
          <w:i/>
        </w:rPr>
        <w:t>TAB connectors</w:t>
      </w:r>
      <w:r>
        <w:t xml:space="preserve"> in the </w:t>
      </w:r>
      <w:r>
        <w:rPr>
          <w:i/>
        </w:rPr>
        <w:t>TAB connector RX min cell group</w:t>
      </w:r>
      <w:r>
        <w:t>.</w:t>
      </w:r>
    </w:p>
    <w:p>
      <w:pPr>
        <w:pStyle w:val="3"/>
      </w:pPr>
      <w:bookmarkStart w:id="68" w:name="_Toc29811763"/>
      <w:bookmarkStart w:id="69" w:name="_Toc21127554"/>
      <w:bookmarkStart w:id="70" w:name="_Hlk497680045"/>
      <w:r>
        <w:t>7.7</w:t>
      </w:r>
      <w:r>
        <w:tab/>
      </w:r>
      <w:r>
        <w:t>Receiver intermodulation</w:t>
      </w:r>
      <w:bookmarkEnd w:id="68"/>
      <w:bookmarkEnd w:id="69"/>
    </w:p>
    <w:p>
      <w:pPr>
        <w:pStyle w:val="4"/>
      </w:pPr>
      <w:bookmarkStart w:id="71" w:name="_Toc21127555"/>
      <w:bookmarkStart w:id="72" w:name="_Toc29811764"/>
      <w:r>
        <w:t>7.7.1</w:t>
      </w:r>
      <w:r>
        <w:tab/>
      </w:r>
      <w:r>
        <w:t>General</w:t>
      </w:r>
      <w:bookmarkEnd w:id="71"/>
      <w:bookmarkEnd w:id="72"/>
    </w:p>
    <w:p>
      <w:r>
        <w:t>Third and higher order mixing of the two interfering RF signals can produce an interfering signal in the band of the desired channel. Intermodulation response rejection is a measure of the capability of the receiver to receive a wanted signal on its assigned channel frequency</w:t>
      </w:r>
      <w:r>
        <w:rPr>
          <w:lang w:val="en-US" w:eastAsia="zh-CN"/>
        </w:rPr>
        <w:t xml:space="preserve"> </w:t>
      </w:r>
      <w:r>
        <w:t xml:space="preserve">at the </w:t>
      </w:r>
      <w:r>
        <w:rPr>
          <w:i/>
          <w:iCs/>
        </w:rPr>
        <w:t>antenna connector</w:t>
      </w:r>
      <w:r>
        <w:rPr>
          <w:lang w:val="en-US" w:eastAsia="zh-CN"/>
        </w:rPr>
        <w:t xml:space="preserve"> </w:t>
      </w:r>
      <w:r>
        <w:rPr>
          <w:rFonts w:eastAsia="??"/>
        </w:rPr>
        <w:t xml:space="preserve">for </w:t>
      </w:r>
      <w:r>
        <w:rPr>
          <w:rFonts w:eastAsia="??"/>
          <w:i/>
        </w:rPr>
        <w:t>BS type 1-C</w:t>
      </w:r>
      <w:r>
        <w:rPr>
          <w:rFonts w:eastAsia="宋体"/>
          <w:lang w:val="en-US" w:eastAsia="zh-CN"/>
        </w:rPr>
        <w:t xml:space="preserve"> </w:t>
      </w:r>
      <w:r>
        <w:rPr>
          <w:lang w:val="en-US" w:eastAsia="zh-CN"/>
        </w:rPr>
        <w:t xml:space="preserve">or </w:t>
      </w:r>
      <w:r>
        <w:rPr>
          <w:i/>
        </w:rPr>
        <w:t>TAB connector</w:t>
      </w:r>
      <w:r>
        <w:rPr>
          <w:i/>
          <w:lang w:val="en-US" w:eastAsia="zh-CN"/>
        </w:rPr>
        <w:t xml:space="preserve"> </w:t>
      </w:r>
      <w:r>
        <w:rPr>
          <w:rFonts w:eastAsia="??"/>
        </w:rPr>
        <w:t xml:space="preserve">for </w:t>
      </w:r>
      <w:r>
        <w:rPr>
          <w:rFonts w:eastAsia="??"/>
          <w:i/>
        </w:rPr>
        <w:t>BS type 1-</w:t>
      </w:r>
      <w:r>
        <w:rPr>
          <w:rFonts w:eastAsia="宋体"/>
          <w:i/>
          <w:lang w:val="en-US" w:eastAsia="zh-CN"/>
        </w:rPr>
        <w:t>H</w:t>
      </w:r>
      <w:r>
        <w:t xml:space="preserve"> in the presence of two interfering signals which have a specific frequency relationship to the wanted signal.</w:t>
      </w:r>
    </w:p>
    <w:p>
      <w:pPr>
        <w:pStyle w:val="4"/>
      </w:pPr>
      <w:bookmarkStart w:id="73" w:name="_Toc21127556"/>
      <w:bookmarkStart w:id="74" w:name="_Toc29811765"/>
      <w:r>
        <w:t>7.7.2</w:t>
      </w:r>
      <w:r>
        <w:tab/>
      </w:r>
      <w:r>
        <w:t xml:space="preserve">Minimum requirement for </w:t>
      </w:r>
      <w:r>
        <w:rPr>
          <w:i/>
        </w:rPr>
        <w:t>BS type 1-C</w:t>
      </w:r>
      <w:r>
        <w:t xml:space="preserve"> and </w:t>
      </w:r>
      <w:r>
        <w:rPr>
          <w:rFonts w:eastAsia="宋体"/>
          <w:i/>
          <w:lang w:eastAsia="zh-CN"/>
        </w:rPr>
        <w:t>BS type 1-H</w:t>
      </w:r>
      <w:bookmarkEnd w:id="73"/>
      <w:bookmarkEnd w:id="74"/>
    </w:p>
    <w:p>
      <w:pPr>
        <w:rPr>
          <w:rFonts w:eastAsia="Osaka"/>
        </w:rPr>
      </w:pPr>
      <w:r>
        <w:t>The throughput</w:t>
      </w:r>
      <w:r>
        <w:rPr>
          <w:vertAlign w:val="subscript"/>
        </w:rPr>
        <w:t xml:space="preserve"> </w:t>
      </w:r>
      <w:r>
        <w:t xml:space="preserve">shall be </w:t>
      </w:r>
      <w:r>
        <w:rPr>
          <w:rFonts w:hint="eastAsia"/>
        </w:rPr>
        <w:t>≥</w:t>
      </w:r>
      <w:r>
        <w:t xml:space="preserve"> 95% of the maximum throughput of the reference measurement channel, with a wanted signal at the assigned channel frequency and two interfering signals coupled to the </w:t>
      </w:r>
      <w:r>
        <w:rPr>
          <w:i/>
        </w:rPr>
        <w:t>BS type 1-C antenna connector</w:t>
      </w:r>
      <w:r>
        <w:t xml:space="preserve"> or </w:t>
      </w:r>
      <w:r>
        <w:rPr>
          <w:i/>
        </w:rPr>
        <w:t>BS type 1-H</w:t>
      </w:r>
      <w:r>
        <w:t xml:space="preserve"> </w:t>
      </w:r>
      <w:r>
        <w:rPr>
          <w:i/>
        </w:rPr>
        <w:t>TAB connector</w:t>
      </w:r>
      <w:r>
        <w:t>, with the conditions specified in tables 7.7.2-1 and 7.7.2-2 for intermodulation performance and in tables 7.7.2-3,</w:t>
      </w:r>
      <w:r>
        <w:rPr>
          <w:lang w:eastAsia="zh-CN"/>
        </w:rPr>
        <w:t xml:space="preserve"> and 7.7.2-4 </w:t>
      </w:r>
      <w:r>
        <w:t>for narrowband intermodulation performance.</w:t>
      </w:r>
      <w:r>
        <w:rPr>
          <w:lang w:eastAsia="zh-CN"/>
        </w:rPr>
        <w:t xml:space="preserve"> </w:t>
      </w:r>
      <w:r>
        <w:rPr>
          <w:rFonts w:eastAsia="Osaka"/>
        </w:rPr>
        <w:t>The reference measurement channel for the wanted signal is identified in tables 7.2.2-1, 7.2.2-2</w:t>
      </w:r>
      <w:r>
        <w:rPr>
          <w:lang w:eastAsia="zh-CN"/>
        </w:rPr>
        <w:t xml:space="preserve"> and 7.2.2-3 f</w:t>
      </w:r>
      <w:r>
        <w:rPr>
          <w:rFonts w:eastAsia="Osaka"/>
        </w:rPr>
        <w:t xml:space="preserve">or each </w:t>
      </w:r>
      <w:r>
        <w:rPr>
          <w:rFonts w:eastAsia="Osaka"/>
          <w:i/>
        </w:rPr>
        <w:t>BS channel bandwidth</w:t>
      </w:r>
      <w:r>
        <w:rPr>
          <w:rFonts w:eastAsia="Osaka"/>
        </w:rPr>
        <w:t xml:space="preserve"> and further specified in annex A.1. The characteristics of the interfering signal is further specified in annex D.</w:t>
      </w:r>
    </w:p>
    <w:p>
      <w:pPr>
        <w:rPr>
          <w:rFonts w:eastAsia="Osaka"/>
        </w:rPr>
      </w:pPr>
      <w:r>
        <w:t>For NB-IoT operation in NR in-band, the throughput</w:t>
      </w:r>
      <w:r>
        <w:rPr>
          <w:vertAlign w:val="subscript"/>
        </w:rPr>
        <w:t xml:space="preserve"> </w:t>
      </w:r>
      <w:r>
        <w:t xml:space="preserve">shall be </w:t>
      </w:r>
      <w:r>
        <w:rPr>
          <w:rFonts w:hint="eastAsia"/>
        </w:rPr>
        <w:t>≥</w:t>
      </w:r>
      <w:r>
        <w:t xml:space="preserve"> 95% of the maximum throughput of the reference measurement channel, with a wanted signal at the assigned channel frequency and two interfering signals coupled to the </w:t>
      </w:r>
      <w:r>
        <w:rPr>
          <w:i/>
        </w:rPr>
        <w:t>BS type 1-C antenna connector</w:t>
      </w:r>
      <w:r>
        <w:t>, with the conditions specified in tables 7.7.2-1 and 7.7.2-2 for intermodulation performance and in tables 7.7.2-3,</w:t>
      </w:r>
      <w:r>
        <w:rPr>
          <w:lang w:eastAsia="zh-CN"/>
        </w:rPr>
        <w:t xml:space="preserve"> and 7.7.2-4 </w:t>
      </w:r>
      <w:r>
        <w:t>for narrowband intermodulation performance.</w:t>
      </w:r>
      <w:r>
        <w:rPr>
          <w:lang w:eastAsia="zh-CN"/>
        </w:rPr>
        <w:t xml:space="preserve"> </w:t>
      </w:r>
      <w:r>
        <w:rPr>
          <w:rFonts w:eastAsia="Osaka"/>
        </w:rPr>
        <w:t>The reference measurement channel for the NB-IoT wanted signal is identified in clause 7.2.1 of TS 36.104 [13]. The characteristics of the interfering signal is further specified in annex D.</w:t>
      </w:r>
    </w:p>
    <w:p>
      <w:pPr>
        <w:rPr>
          <w:rFonts w:eastAsia="Osaka"/>
        </w:rPr>
      </w:pPr>
      <w:r>
        <w:rPr>
          <w:rFonts w:eastAsia="Osaka"/>
        </w:rPr>
        <w:t xml:space="preserve">The subcarrier spacing for the modulated interfering signal shall in general be the same as the subcarrier spacing for the wanted signal, except for the case of wanted signal subcarrier spacing 60 kHz and </w:t>
      </w:r>
      <w:r>
        <w:rPr>
          <w:rFonts w:eastAsia="Osaka"/>
          <w:i/>
        </w:rPr>
        <w:t>BS channel bandwidth</w:t>
      </w:r>
      <w:r>
        <w:rPr>
          <w:rFonts w:eastAsia="Osaka"/>
        </w:rPr>
        <w:t xml:space="preserve"> &lt;=20MHz, for which the subcarrier spacing of the interfering signal shall be 30 kHz.</w:t>
      </w:r>
    </w:p>
    <w:p>
      <w:pPr>
        <w:rPr>
          <w:rFonts w:eastAsia="Osaka"/>
        </w:rPr>
      </w:pPr>
      <w:r>
        <w:rPr>
          <w:rFonts w:eastAsia="Osaka"/>
        </w:rPr>
        <w:t xml:space="preserve">The receiver intermodulation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 edges</w:t>
      </w:r>
      <w:r>
        <w:rPr>
          <w:rFonts w:eastAsia="Osaka"/>
        </w:rPr>
        <w:t xml:space="preserve">. The interfering signal offset is defined relative to the </w:t>
      </w:r>
      <w:r>
        <w:rPr>
          <w:rFonts w:eastAsia="Osaka"/>
          <w:i/>
        </w:rPr>
        <w:t>Base Station RF Bandwidth edges</w:t>
      </w:r>
      <w:r>
        <w:rPr>
          <w:rFonts w:eastAsia="Osaka"/>
        </w:rPr>
        <w:t xml:space="preserve"> </w:t>
      </w:r>
      <w:r>
        <w:rPr>
          <w:lang w:eastAsia="zh-CN"/>
        </w:rPr>
        <w:t xml:space="preserve">or </w:t>
      </w:r>
      <w:r>
        <w:rPr>
          <w:i/>
          <w:lang w:eastAsia="zh-CN"/>
        </w:rPr>
        <w:t>Radio Bandwidth</w:t>
      </w:r>
      <w:r>
        <w:rPr>
          <w:lang w:eastAsia="zh-CN"/>
        </w:rPr>
        <w:t xml:space="preserve"> </w:t>
      </w:r>
      <w:r>
        <w:rPr>
          <w:rFonts w:eastAsia="Osaka"/>
        </w:rPr>
        <w:t>edges.</w:t>
      </w:r>
    </w:p>
    <w:p>
      <w:r>
        <w:t xml:space="preserve">For a BS operating in </w:t>
      </w:r>
      <w:r>
        <w:rPr>
          <w:i/>
        </w:rPr>
        <w:t>non-contiguous spectrum</w:t>
      </w:r>
      <w:r>
        <w:t xml:space="preserve"> within any </w:t>
      </w:r>
      <w:r>
        <w:rPr>
          <w:i/>
        </w:rPr>
        <w:t>operating band</w:t>
      </w:r>
      <w:r>
        <w:t xml:space="preserve">, the narrowband intermodulation requirement shall apply in addition inside any </w:t>
      </w:r>
      <w:r>
        <w:rPr>
          <w:i/>
        </w:rPr>
        <w:t>sub-block gap</w:t>
      </w:r>
      <w:r>
        <w:t xml:space="preserve"> in case the </w:t>
      </w:r>
      <w:r>
        <w:rPr>
          <w:i/>
        </w:rPr>
        <w:t>sub-block gap</w:t>
      </w:r>
      <w:r>
        <w:t xml:space="preserve"> is at least as wide as the </w:t>
      </w:r>
      <w:r>
        <w:rPr>
          <w:i/>
        </w:rPr>
        <w:t>channel bandwidth</w:t>
      </w:r>
      <w:r>
        <w:t xml:space="preserve"> of the NR interfering signal in table 7.7.2-2 or 7.7.2-4. The interfering signal offset is defined relative to the </w:t>
      </w:r>
      <w:r>
        <w:rPr>
          <w:i/>
        </w:rPr>
        <w:t>sub-block</w:t>
      </w:r>
      <w:r>
        <w:t xml:space="preserve"> edges inside the </w:t>
      </w:r>
      <w:r>
        <w:rPr>
          <w:i/>
        </w:rPr>
        <w:t>sub-block gap</w:t>
      </w:r>
      <w:r>
        <w:t>.</w:t>
      </w:r>
    </w:p>
    <w:p>
      <w:r>
        <w:t xml:space="preserve">For a </w:t>
      </w:r>
      <w:r>
        <w:rPr>
          <w:i/>
        </w:rPr>
        <w:t>multi-band connector</w:t>
      </w:r>
      <w:r>
        <w:t xml:space="preserve">, the intermodulation requirement shall apply in addition inside any </w:t>
      </w:r>
      <w:r>
        <w:rPr>
          <w:i/>
        </w:rPr>
        <w:t>Inter RF Bandwidth gap</w:t>
      </w:r>
      <w:r>
        <w:t xml:space="preserve">, in case the gap size is at least twice as wide as the NR interfering signal centre frequency offset from the </w:t>
      </w:r>
      <w:r>
        <w:rPr>
          <w:i/>
        </w:rPr>
        <w:t>Base Station RF Bandwidth edge</w:t>
      </w:r>
      <w:r>
        <w:t>.</w:t>
      </w:r>
    </w:p>
    <w:p>
      <w:r>
        <w:t xml:space="preserve">For a </w:t>
      </w:r>
      <w:r>
        <w:rPr>
          <w:i/>
        </w:rPr>
        <w:t>multi-band connector</w:t>
      </w:r>
      <w:r>
        <w:t xml:space="preserve">, the narrowband intermodulation requirement shall apply in addition inside any </w:t>
      </w:r>
      <w:r>
        <w:rPr>
          <w:i/>
        </w:rPr>
        <w:t>Inter RF Bandwidth gap</w:t>
      </w:r>
      <w:r>
        <w:t xml:space="preserve"> in case the gap size is at least as wide as the NR interfering signal in tables 7.7.2-2 and 7.7.2-4. The interfering signal offset is defined relative to the Base Station RF Bandwidth edges inside the </w:t>
      </w:r>
      <w:r>
        <w:rPr>
          <w:i/>
        </w:rPr>
        <w:t>Inter RF Bandwidth gap</w:t>
      </w:r>
      <w:r>
        <w:t>.</w:t>
      </w:r>
    </w:p>
    <w:p>
      <w:pPr>
        <w:pStyle w:val="74"/>
      </w:pPr>
      <w:r>
        <w:t>Table 7.7.2-1: General intermodulation requirement</w:t>
      </w:r>
    </w:p>
    <w:tbl>
      <w:tblPr>
        <w:tblStyle w:val="59"/>
        <w:tblW w:w="83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7"/>
        <w:gridCol w:w="2376"/>
        <w:gridCol w:w="2216"/>
        <w:gridCol w:w="1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7" w:type="dxa"/>
            <w:shd w:val="clear" w:color="auto" w:fill="auto"/>
          </w:tcPr>
          <w:p>
            <w:pPr>
              <w:pStyle w:val="67"/>
            </w:pPr>
            <w:r>
              <w:t>Base Station Type</w:t>
            </w:r>
          </w:p>
        </w:tc>
        <w:tc>
          <w:tcPr>
            <w:tcW w:w="2376" w:type="dxa"/>
            <w:shd w:val="clear" w:color="auto" w:fill="auto"/>
          </w:tcPr>
          <w:p>
            <w:pPr>
              <w:pStyle w:val="67"/>
            </w:pPr>
            <w:r>
              <w:t>Wanted Signal mean power (dBm)</w:t>
            </w:r>
          </w:p>
        </w:tc>
        <w:tc>
          <w:tcPr>
            <w:tcW w:w="2216" w:type="dxa"/>
            <w:shd w:val="clear" w:color="auto" w:fill="auto"/>
          </w:tcPr>
          <w:p>
            <w:pPr>
              <w:pStyle w:val="67"/>
            </w:pPr>
            <w:r>
              <w:t>Mean power of interfering signals (dBm)</w:t>
            </w:r>
          </w:p>
        </w:tc>
        <w:tc>
          <w:tcPr>
            <w:tcW w:w="1973" w:type="dxa"/>
            <w:shd w:val="clear" w:color="auto" w:fill="auto"/>
          </w:tcPr>
          <w:p>
            <w:pPr>
              <w:pStyle w:val="67"/>
            </w:pPr>
            <w:r>
              <w:t>Type of interfering signals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7" w:type="dxa"/>
            <w:shd w:val="clear" w:color="auto" w:fill="auto"/>
          </w:tcPr>
          <w:p>
            <w:pPr>
              <w:pStyle w:val="68"/>
            </w:pPr>
            <w:r>
              <w:t>Wide Area BS</w:t>
            </w:r>
          </w:p>
        </w:tc>
        <w:tc>
          <w:tcPr>
            <w:tcW w:w="2376" w:type="dxa"/>
            <w:shd w:val="clear" w:color="auto" w:fill="auto"/>
          </w:tcPr>
          <w:p>
            <w:pPr>
              <w:pStyle w:val="68"/>
            </w:pPr>
            <w:r>
              <w:t>P</w:t>
            </w:r>
            <w:r>
              <w:rPr>
                <w:vertAlign w:val="subscript"/>
              </w:rPr>
              <w:t>REFSENS</w:t>
            </w:r>
            <w:r>
              <w:t xml:space="preserve"> +6 dB </w:t>
            </w:r>
          </w:p>
        </w:tc>
        <w:tc>
          <w:tcPr>
            <w:tcW w:w="2216" w:type="dxa"/>
            <w:shd w:val="clear" w:color="auto" w:fill="auto"/>
            <w:vAlign w:val="center"/>
          </w:tcPr>
          <w:p>
            <w:pPr>
              <w:pStyle w:val="68"/>
            </w:pPr>
            <w:r>
              <w:t>-52</w:t>
            </w:r>
          </w:p>
        </w:tc>
        <w:tc>
          <w:tcPr>
            <w:tcW w:w="1973" w:type="dxa"/>
            <w:vMerge w:val="restart"/>
            <w:shd w:val="clear" w:color="auto" w:fill="auto"/>
            <w:vAlign w:val="center"/>
          </w:tcPr>
          <w:p>
            <w:pPr>
              <w:pStyle w:val="68"/>
            </w:pPr>
            <w:r>
              <w:t>See Table 7.7.2-2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7" w:type="dxa"/>
            <w:shd w:val="clear" w:color="auto" w:fill="auto"/>
          </w:tcPr>
          <w:p>
            <w:pPr>
              <w:pStyle w:val="68"/>
            </w:pPr>
            <w:r>
              <w:t>Medium Range BS</w:t>
            </w:r>
          </w:p>
        </w:tc>
        <w:tc>
          <w:tcPr>
            <w:tcW w:w="2376" w:type="dxa"/>
            <w:shd w:val="clear" w:color="auto" w:fill="auto"/>
          </w:tcPr>
          <w:p>
            <w:pPr>
              <w:pStyle w:val="68"/>
            </w:pPr>
            <w:r>
              <w:t>P</w:t>
            </w:r>
            <w:r>
              <w:rPr>
                <w:vertAlign w:val="subscript"/>
              </w:rPr>
              <w:t>REFSENS</w:t>
            </w:r>
            <w:r>
              <w:t xml:space="preserve"> +6 dB </w:t>
            </w:r>
          </w:p>
        </w:tc>
        <w:tc>
          <w:tcPr>
            <w:tcW w:w="2216" w:type="dxa"/>
            <w:shd w:val="clear" w:color="auto" w:fill="auto"/>
            <w:vAlign w:val="center"/>
          </w:tcPr>
          <w:p>
            <w:pPr>
              <w:pStyle w:val="68"/>
            </w:pPr>
            <w:r>
              <w:t>-47</w:t>
            </w:r>
          </w:p>
        </w:tc>
        <w:tc>
          <w:tcPr>
            <w:tcW w:w="1973" w:type="dxa"/>
            <w:vMerge w:val="continue"/>
            <w:shd w:val="clear" w:color="auto" w:fill="auto"/>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7" w:type="dxa"/>
            <w:shd w:val="clear" w:color="auto" w:fill="auto"/>
          </w:tcPr>
          <w:p>
            <w:pPr>
              <w:pStyle w:val="68"/>
            </w:pPr>
            <w:r>
              <w:t>Local Area BS</w:t>
            </w:r>
          </w:p>
        </w:tc>
        <w:tc>
          <w:tcPr>
            <w:tcW w:w="2376" w:type="dxa"/>
            <w:shd w:val="clear" w:color="auto" w:fill="auto"/>
          </w:tcPr>
          <w:p>
            <w:pPr>
              <w:pStyle w:val="68"/>
            </w:pPr>
            <w:r>
              <w:t>P</w:t>
            </w:r>
            <w:r>
              <w:rPr>
                <w:vertAlign w:val="subscript"/>
              </w:rPr>
              <w:t>REFSENS</w:t>
            </w:r>
            <w:r>
              <w:t xml:space="preserve"> +6 dB </w:t>
            </w:r>
          </w:p>
        </w:tc>
        <w:tc>
          <w:tcPr>
            <w:tcW w:w="2216" w:type="dxa"/>
            <w:shd w:val="clear" w:color="auto" w:fill="auto"/>
            <w:vAlign w:val="center"/>
          </w:tcPr>
          <w:p>
            <w:pPr>
              <w:pStyle w:val="68"/>
            </w:pPr>
            <w:r>
              <w:t>-44</w:t>
            </w:r>
          </w:p>
        </w:tc>
        <w:tc>
          <w:tcPr>
            <w:tcW w:w="1973" w:type="dxa"/>
            <w:vMerge w:val="continue"/>
            <w:shd w:val="clear" w:color="auto" w:fill="auto"/>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302" w:type="dxa"/>
            <w:gridSpan w:val="4"/>
            <w:shd w:val="clear" w:color="auto" w:fill="auto"/>
          </w:tcPr>
          <w:p>
            <w:pPr>
              <w:pStyle w:val="90"/>
              <w:rPr>
                <w:rFonts w:cs="Arial"/>
              </w:rPr>
            </w:pPr>
            <w:r>
              <w:t>NOTE 1:</w:t>
            </w:r>
            <w:r>
              <w:tab/>
            </w:r>
            <w:r>
              <w:t>P</w:t>
            </w:r>
            <w:r>
              <w:rPr>
                <w:vertAlign w:val="subscript"/>
              </w:rPr>
              <w:t>REFSENS</w:t>
            </w:r>
            <w:r>
              <w:t xml:space="preserve"> depends on the RAT and the BS class. For NR, P</w:t>
            </w:r>
            <w:r>
              <w:rPr>
                <w:vertAlign w:val="subscript"/>
              </w:rPr>
              <w:t>REFSENS</w:t>
            </w:r>
            <w:r>
              <w:t xml:space="preserve"> depends also on the </w:t>
            </w:r>
            <w:r>
              <w:rPr>
                <w:i/>
              </w:rPr>
              <w:t>BS channel bandwidth</w:t>
            </w:r>
            <w:r>
              <w:t>, see clause 7.2. 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7.2.1-5, 7.2.1-5a and 7.2.1-5c of TS 36.104 [13].</w:t>
            </w:r>
          </w:p>
        </w:tc>
      </w:tr>
    </w:tbl>
    <w:p/>
    <w:p>
      <w:pPr>
        <w:pStyle w:val="74"/>
      </w:pPr>
      <w:r>
        <w:t>Table 7.7.2-2: Interfering signals for intermodulation requirement</w:t>
      </w:r>
    </w:p>
    <w:tbl>
      <w:tblPr>
        <w:tblStyle w:val="59"/>
        <w:tblW w:w="587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07"/>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shd w:val="clear" w:color="auto" w:fill="auto"/>
            <w:vAlign w:val="center"/>
          </w:tcPr>
          <w:p>
            <w:pPr>
              <w:pStyle w:val="67"/>
              <w:rPr>
                <w:rFonts w:cs="Arial"/>
              </w:rPr>
            </w:pPr>
          </w:p>
          <w:p>
            <w:pPr>
              <w:pStyle w:val="67"/>
              <w:rPr>
                <w:rFonts w:cs="Arial"/>
              </w:rPr>
            </w:pPr>
            <w:r>
              <w:rPr>
                <w:rFonts w:cs="Arial"/>
                <w:i/>
              </w:rPr>
              <w:t>BS channel bandwidth</w:t>
            </w:r>
            <w:r>
              <w:rPr>
                <w:rFonts w:cs="Arial"/>
              </w:rPr>
              <w:t xml:space="preserve"> </w:t>
            </w:r>
            <w:r>
              <w:rPr>
                <w:rFonts w:eastAsia="宋体" w:cs="Arial"/>
              </w:rPr>
              <w:t xml:space="preserve">of the </w:t>
            </w:r>
            <w:r>
              <w:rPr>
                <w:rFonts w:eastAsia="宋体" w:cs="Arial"/>
                <w:i/>
              </w:rPr>
              <w:t>lowest/highest carrier</w:t>
            </w:r>
            <w:r>
              <w:rPr>
                <w:rFonts w:eastAsia="宋体" w:cs="Arial"/>
              </w:rPr>
              <w:t xml:space="preserve"> received</w:t>
            </w:r>
            <w:r>
              <w:rPr>
                <w:rFonts w:cs="Arial"/>
              </w:rPr>
              <w:t xml:space="preserve"> (MHz)</w:t>
            </w:r>
          </w:p>
        </w:tc>
        <w:tc>
          <w:tcPr>
            <w:tcW w:w="1907" w:type="dxa"/>
            <w:vAlign w:val="center"/>
          </w:tcPr>
          <w:p>
            <w:pPr>
              <w:pStyle w:val="67"/>
              <w:rPr>
                <w:rFonts w:cs="Arial"/>
              </w:rPr>
            </w:pPr>
            <w:r>
              <w:rPr>
                <w:rFonts w:cs="Arial"/>
              </w:rPr>
              <w:t xml:space="preserve">Interfering signal centre frequency offset from the </w:t>
            </w:r>
            <w:r>
              <w:rPr>
                <w:rFonts w:eastAsia="宋体" w:cs="Arial"/>
              </w:rPr>
              <w:t>lower/upper</w:t>
            </w:r>
            <w:r>
              <w:rPr>
                <w:rFonts w:cs="Arial"/>
              </w:rPr>
              <w:t xml:space="preserve"> </w:t>
            </w:r>
            <w:r>
              <w:rPr>
                <w:rFonts w:cs="Arial"/>
                <w:i/>
              </w:rPr>
              <w:t>Base Station RF Bandwidth</w:t>
            </w:r>
            <w:r>
              <w:rPr>
                <w:rFonts w:cs="Arial"/>
              </w:rPr>
              <w:t xml:space="preserve"> edge (MHz)</w:t>
            </w:r>
          </w:p>
        </w:tc>
        <w:tc>
          <w:tcPr>
            <w:tcW w:w="2503" w:type="dxa"/>
            <w:vAlign w:val="center"/>
          </w:tcPr>
          <w:p>
            <w:pPr>
              <w:pStyle w:val="67"/>
              <w:rPr>
                <w:rFonts w:cs="Arial"/>
              </w:rPr>
            </w:pPr>
            <w:r>
              <w:rPr>
                <w:rFonts w:cs="Arial"/>
              </w:rPr>
              <w:t>Type of interfering signal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68"/>
              <w:rPr>
                <w:rFonts w:cs="Arial"/>
              </w:rPr>
            </w:pPr>
            <w:r>
              <w:rPr>
                <w:rFonts w:cs="Arial"/>
              </w:rPr>
              <w:t>5</w:t>
            </w:r>
          </w:p>
        </w:tc>
        <w:tc>
          <w:tcPr>
            <w:tcW w:w="1907" w:type="dxa"/>
            <w:vAlign w:val="center"/>
          </w:tcPr>
          <w:p>
            <w:pPr>
              <w:pStyle w:val="68"/>
              <w:rPr>
                <w:rFonts w:cs="Arial"/>
              </w:rPr>
            </w:pPr>
            <w:r>
              <w:rPr>
                <w:rFonts w:cs="Arial"/>
              </w:rPr>
              <w:t>±7.5</w:t>
            </w:r>
          </w:p>
        </w:tc>
        <w:tc>
          <w:tcPr>
            <w:tcW w:w="2503" w:type="dxa"/>
            <w:shd w:val="clear" w:color="auto" w:fill="auto"/>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68"/>
              <w:rPr>
                <w:rFonts w:cs="Arial"/>
              </w:rPr>
            </w:pPr>
          </w:p>
        </w:tc>
        <w:tc>
          <w:tcPr>
            <w:tcW w:w="1907" w:type="dxa"/>
            <w:vAlign w:val="center"/>
          </w:tcPr>
          <w:p>
            <w:pPr>
              <w:pStyle w:val="68"/>
              <w:rPr>
                <w:rFonts w:cs="Arial"/>
              </w:rPr>
            </w:pPr>
            <w:r>
              <w:rPr>
                <w:rFonts w:cs="Arial"/>
              </w:rPr>
              <w:t>±17.5</w:t>
            </w:r>
          </w:p>
        </w:tc>
        <w:tc>
          <w:tcPr>
            <w:tcW w:w="2503" w:type="dxa"/>
            <w:shd w:val="clear" w:color="auto" w:fill="auto"/>
            <w:vAlign w:val="center"/>
          </w:tcPr>
          <w:p>
            <w:pPr>
              <w:pStyle w:val="68"/>
              <w:rPr>
                <w:rFonts w:cs="Arial"/>
              </w:rPr>
            </w:pPr>
            <w:r>
              <w:rPr>
                <w:rFonts w:cs="Arial"/>
              </w:rPr>
              <w:t xml:space="preserve">5 MHz </w:t>
            </w:r>
            <w:r>
              <w:t>DFT-s-OFDM</w:t>
            </w:r>
            <w:r>
              <w:rPr>
                <w:rFonts w:eastAsia="宋体"/>
              </w:rPr>
              <w:t xml:space="preserve">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68"/>
              <w:rPr>
                <w:rFonts w:cs="Arial"/>
              </w:rPr>
            </w:pPr>
            <w:r>
              <w:rPr>
                <w:rFonts w:cs="Arial"/>
              </w:rPr>
              <w:t>10</w:t>
            </w:r>
          </w:p>
        </w:tc>
        <w:tc>
          <w:tcPr>
            <w:tcW w:w="1907" w:type="dxa"/>
            <w:vAlign w:val="center"/>
          </w:tcPr>
          <w:p>
            <w:pPr>
              <w:pStyle w:val="68"/>
              <w:rPr>
                <w:rFonts w:cs="Arial"/>
              </w:rPr>
            </w:pPr>
            <w:r>
              <w:rPr>
                <w:rFonts w:cs="Arial"/>
              </w:rPr>
              <w:t>±7.465</w:t>
            </w:r>
          </w:p>
        </w:tc>
        <w:tc>
          <w:tcPr>
            <w:tcW w:w="2503" w:type="dxa"/>
            <w:shd w:val="clear" w:color="auto" w:fill="auto"/>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68"/>
              <w:rPr>
                <w:rFonts w:cs="Arial"/>
              </w:rPr>
            </w:pPr>
          </w:p>
        </w:tc>
        <w:tc>
          <w:tcPr>
            <w:tcW w:w="1907" w:type="dxa"/>
            <w:vAlign w:val="center"/>
          </w:tcPr>
          <w:p>
            <w:pPr>
              <w:pStyle w:val="68"/>
              <w:rPr>
                <w:rFonts w:cs="Arial"/>
              </w:rPr>
            </w:pPr>
            <w:r>
              <w:rPr>
                <w:rFonts w:cs="Arial"/>
              </w:rPr>
              <w:t>±17.5</w:t>
            </w:r>
          </w:p>
        </w:tc>
        <w:tc>
          <w:tcPr>
            <w:tcW w:w="2503" w:type="dxa"/>
            <w:shd w:val="clear" w:color="auto" w:fill="auto"/>
            <w:vAlign w:val="center"/>
          </w:tcPr>
          <w:p>
            <w:pPr>
              <w:pStyle w:val="68"/>
              <w:rPr>
                <w:rFonts w:cs="Arial"/>
              </w:rPr>
            </w:pPr>
            <w:r>
              <w:rPr>
                <w:rFonts w:cs="Arial"/>
              </w:rPr>
              <w:t xml:space="preserve">5 MHz </w:t>
            </w:r>
            <w:r>
              <w:t>DFT-s-OFDM</w:t>
            </w:r>
            <w:r>
              <w:rPr>
                <w:rFonts w:eastAsia="宋体"/>
              </w:rPr>
              <w:t xml:space="preserve">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68"/>
              <w:rPr>
                <w:rFonts w:cs="Arial"/>
              </w:rPr>
            </w:pPr>
            <w:r>
              <w:rPr>
                <w:rFonts w:cs="Arial"/>
              </w:rPr>
              <w:t>15</w:t>
            </w:r>
          </w:p>
        </w:tc>
        <w:tc>
          <w:tcPr>
            <w:tcW w:w="1907" w:type="dxa"/>
            <w:vAlign w:val="center"/>
          </w:tcPr>
          <w:p>
            <w:pPr>
              <w:pStyle w:val="68"/>
              <w:rPr>
                <w:rFonts w:cs="Arial"/>
              </w:rPr>
            </w:pPr>
            <w:r>
              <w:rPr>
                <w:rFonts w:cs="Arial"/>
              </w:rPr>
              <w:t>±7.43</w:t>
            </w:r>
          </w:p>
        </w:tc>
        <w:tc>
          <w:tcPr>
            <w:tcW w:w="2503" w:type="dxa"/>
            <w:shd w:val="clear" w:color="auto" w:fill="auto"/>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68"/>
              <w:rPr>
                <w:rFonts w:cs="Arial"/>
              </w:rPr>
            </w:pPr>
          </w:p>
        </w:tc>
        <w:tc>
          <w:tcPr>
            <w:tcW w:w="1907" w:type="dxa"/>
            <w:vAlign w:val="center"/>
          </w:tcPr>
          <w:p>
            <w:pPr>
              <w:pStyle w:val="68"/>
              <w:rPr>
                <w:rFonts w:cs="Arial"/>
              </w:rPr>
            </w:pPr>
            <w:r>
              <w:rPr>
                <w:rFonts w:cs="Arial"/>
              </w:rPr>
              <w:t>±17.5</w:t>
            </w:r>
          </w:p>
        </w:tc>
        <w:tc>
          <w:tcPr>
            <w:tcW w:w="2503" w:type="dxa"/>
            <w:shd w:val="clear" w:color="auto" w:fill="auto"/>
            <w:vAlign w:val="center"/>
          </w:tcPr>
          <w:p>
            <w:pPr>
              <w:pStyle w:val="68"/>
              <w:rPr>
                <w:rFonts w:cs="Arial"/>
              </w:rPr>
            </w:pPr>
            <w:r>
              <w:rPr>
                <w:rFonts w:cs="Arial"/>
              </w:rPr>
              <w:t xml:space="preserve">5 MHz </w:t>
            </w:r>
            <w:r>
              <w:t>DFT-s-OFDM</w:t>
            </w:r>
            <w:r>
              <w:rPr>
                <w:rFonts w:eastAsia="宋体"/>
              </w:rPr>
              <w:t xml:space="preserve">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68"/>
              <w:rPr>
                <w:rFonts w:cs="Arial"/>
              </w:rPr>
            </w:pPr>
            <w:r>
              <w:rPr>
                <w:rFonts w:cs="Arial"/>
              </w:rPr>
              <w:t>20</w:t>
            </w:r>
          </w:p>
        </w:tc>
        <w:tc>
          <w:tcPr>
            <w:tcW w:w="1907" w:type="dxa"/>
            <w:vAlign w:val="center"/>
          </w:tcPr>
          <w:p>
            <w:pPr>
              <w:pStyle w:val="68"/>
              <w:rPr>
                <w:rFonts w:cs="Arial"/>
              </w:rPr>
            </w:pPr>
            <w:r>
              <w:rPr>
                <w:rFonts w:cs="Arial"/>
              </w:rPr>
              <w:t>±7.395</w:t>
            </w:r>
          </w:p>
        </w:tc>
        <w:tc>
          <w:tcPr>
            <w:tcW w:w="2503" w:type="dxa"/>
            <w:shd w:val="clear" w:color="auto" w:fill="auto"/>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68"/>
              <w:rPr>
                <w:rFonts w:cs="Arial"/>
              </w:rPr>
            </w:pPr>
          </w:p>
        </w:tc>
        <w:tc>
          <w:tcPr>
            <w:tcW w:w="1907" w:type="dxa"/>
            <w:vAlign w:val="center"/>
          </w:tcPr>
          <w:p>
            <w:pPr>
              <w:pStyle w:val="68"/>
              <w:rPr>
                <w:rFonts w:cs="Arial"/>
              </w:rPr>
            </w:pPr>
            <w:r>
              <w:rPr>
                <w:rFonts w:cs="Arial"/>
              </w:rPr>
              <w:t>±17.5</w:t>
            </w:r>
          </w:p>
        </w:tc>
        <w:tc>
          <w:tcPr>
            <w:tcW w:w="2503" w:type="dxa"/>
            <w:shd w:val="clear" w:color="auto" w:fill="auto"/>
            <w:vAlign w:val="center"/>
          </w:tcPr>
          <w:p>
            <w:pPr>
              <w:pStyle w:val="68"/>
              <w:rPr>
                <w:rFonts w:cs="Arial"/>
              </w:rPr>
            </w:pPr>
            <w:r>
              <w:rPr>
                <w:rFonts w:cs="Arial"/>
              </w:rPr>
              <w:t xml:space="preserve">5 MHz </w:t>
            </w:r>
            <w:r>
              <w:t>DFT-s-OFDM</w:t>
            </w:r>
            <w:r>
              <w:rPr>
                <w:rFonts w:eastAsia="宋体"/>
              </w:rPr>
              <w:t xml:space="preserve">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68"/>
              <w:rPr>
                <w:rFonts w:cs="Arial"/>
              </w:rPr>
            </w:pPr>
            <w:r>
              <w:rPr>
                <w:rFonts w:cs="Arial"/>
              </w:rPr>
              <w:t>25</w:t>
            </w:r>
          </w:p>
        </w:tc>
        <w:tc>
          <w:tcPr>
            <w:tcW w:w="1907" w:type="dxa"/>
            <w:vAlign w:val="center"/>
          </w:tcPr>
          <w:p>
            <w:pPr>
              <w:pStyle w:val="68"/>
              <w:rPr>
                <w:rFonts w:cs="Arial"/>
              </w:rPr>
            </w:pPr>
            <w:r>
              <w:rPr>
                <w:rFonts w:cs="Arial"/>
              </w:rPr>
              <w:t>±7.465</w:t>
            </w:r>
          </w:p>
        </w:tc>
        <w:tc>
          <w:tcPr>
            <w:tcW w:w="2503" w:type="dxa"/>
            <w:shd w:val="clear" w:color="auto" w:fill="auto"/>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68"/>
              <w:rPr>
                <w:rFonts w:cs="Arial"/>
              </w:rPr>
            </w:pPr>
          </w:p>
        </w:tc>
        <w:tc>
          <w:tcPr>
            <w:tcW w:w="1907" w:type="dxa"/>
            <w:vAlign w:val="center"/>
          </w:tcPr>
          <w:p>
            <w:pPr>
              <w:pStyle w:val="68"/>
              <w:rPr>
                <w:rFonts w:cs="Arial"/>
              </w:rPr>
            </w:pPr>
            <w:r>
              <w:rPr>
                <w:rFonts w:cs="Arial"/>
              </w:rPr>
              <w:t>±25</w:t>
            </w:r>
          </w:p>
        </w:tc>
        <w:tc>
          <w:tcPr>
            <w:tcW w:w="2503" w:type="dxa"/>
            <w:shd w:val="clear" w:color="auto" w:fill="auto"/>
            <w:vAlign w:val="center"/>
          </w:tcPr>
          <w:p>
            <w:pPr>
              <w:pStyle w:val="68"/>
              <w:rPr>
                <w:rFonts w:cs="Arial"/>
              </w:rPr>
            </w:pPr>
            <w:r>
              <w:rPr>
                <w:rFonts w:cs="Arial"/>
              </w:rPr>
              <w:t xml:space="preserve">20MHz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68"/>
              <w:rPr>
                <w:rFonts w:cs="Arial"/>
              </w:rPr>
            </w:pPr>
            <w:r>
              <w:rPr>
                <w:rFonts w:cs="Arial"/>
              </w:rPr>
              <w:t>30</w:t>
            </w:r>
          </w:p>
        </w:tc>
        <w:tc>
          <w:tcPr>
            <w:tcW w:w="1907" w:type="dxa"/>
            <w:vAlign w:val="center"/>
          </w:tcPr>
          <w:p>
            <w:pPr>
              <w:pStyle w:val="68"/>
              <w:rPr>
                <w:rFonts w:cs="Arial"/>
              </w:rPr>
            </w:pPr>
            <w:r>
              <w:rPr>
                <w:rFonts w:cs="Arial"/>
              </w:rPr>
              <w:t>±7.43</w:t>
            </w:r>
          </w:p>
        </w:tc>
        <w:tc>
          <w:tcPr>
            <w:tcW w:w="2503" w:type="dxa"/>
            <w:shd w:val="clear" w:color="auto" w:fill="auto"/>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68"/>
              <w:rPr>
                <w:rFonts w:cs="Arial"/>
              </w:rPr>
            </w:pPr>
          </w:p>
        </w:tc>
        <w:tc>
          <w:tcPr>
            <w:tcW w:w="1907" w:type="dxa"/>
            <w:vAlign w:val="center"/>
          </w:tcPr>
          <w:p>
            <w:pPr>
              <w:pStyle w:val="68"/>
              <w:rPr>
                <w:rFonts w:cs="Arial"/>
              </w:rPr>
            </w:pPr>
            <w:r>
              <w:rPr>
                <w:rFonts w:cs="Arial"/>
              </w:rPr>
              <w:t>±25</w:t>
            </w:r>
          </w:p>
        </w:tc>
        <w:tc>
          <w:tcPr>
            <w:tcW w:w="2503" w:type="dxa"/>
            <w:shd w:val="clear" w:color="auto" w:fill="auto"/>
            <w:vAlign w:val="center"/>
          </w:tcPr>
          <w:p>
            <w:pPr>
              <w:pStyle w:val="68"/>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68"/>
              <w:rPr>
                <w:rFonts w:cs="Arial"/>
              </w:rPr>
            </w:pPr>
            <w:r>
              <w:rPr>
                <w:rFonts w:cs="Arial"/>
              </w:rPr>
              <w:t>40</w:t>
            </w:r>
          </w:p>
        </w:tc>
        <w:tc>
          <w:tcPr>
            <w:tcW w:w="1907" w:type="dxa"/>
            <w:vAlign w:val="center"/>
          </w:tcPr>
          <w:p>
            <w:pPr>
              <w:pStyle w:val="68"/>
              <w:rPr>
                <w:rFonts w:cs="Arial"/>
              </w:rPr>
            </w:pPr>
            <w:r>
              <w:rPr>
                <w:rFonts w:cs="Arial"/>
              </w:rPr>
              <w:t>±7.45</w:t>
            </w:r>
          </w:p>
        </w:tc>
        <w:tc>
          <w:tcPr>
            <w:tcW w:w="2503" w:type="dxa"/>
            <w:shd w:val="clear" w:color="auto" w:fill="auto"/>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68"/>
              <w:rPr>
                <w:rFonts w:cs="Arial"/>
              </w:rPr>
            </w:pPr>
          </w:p>
        </w:tc>
        <w:tc>
          <w:tcPr>
            <w:tcW w:w="1907" w:type="dxa"/>
            <w:vAlign w:val="center"/>
          </w:tcPr>
          <w:p>
            <w:pPr>
              <w:pStyle w:val="68"/>
              <w:rPr>
                <w:rFonts w:cs="Arial"/>
              </w:rPr>
            </w:pPr>
            <w:r>
              <w:rPr>
                <w:rFonts w:cs="Arial"/>
              </w:rPr>
              <w:t>±25</w:t>
            </w:r>
          </w:p>
        </w:tc>
        <w:tc>
          <w:tcPr>
            <w:tcW w:w="2503" w:type="dxa"/>
            <w:shd w:val="clear" w:color="auto" w:fill="auto"/>
            <w:vAlign w:val="center"/>
          </w:tcPr>
          <w:p>
            <w:pPr>
              <w:pStyle w:val="68"/>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68"/>
              <w:rPr>
                <w:rFonts w:cs="Arial"/>
              </w:rPr>
            </w:pPr>
            <w:r>
              <w:rPr>
                <w:rFonts w:cs="Arial"/>
              </w:rPr>
              <w:t>50</w:t>
            </w:r>
          </w:p>
        </w:tc>
        <w:tc>
          <w:tcPr>
            <w:tcW w:w="1907" w:type="dxa"/>
            <w:vAlign w:val="center"/>
          </w:tcPr>
          <w:p>
            <w:pPr>
              <w:pStyle w:val="68"/>
              <w:rPr>
                <w:rFonts w:cs="Arial"/>
              </w:rPr>
            </w:pPr>
            <w:r>
              <w:rPr>
                <w:rFonts w:cs="Arial"/>
              </w:rPr>
              <w:t>±7.35</w:t>
            </w:r>
          </w:p>
        </w:tc>
        <w:tc>
          <w:tcPr>
            <w:tcW w:w="2503" w:type="dxa"/>
            <w:shd w:val="clear" w:color="auto" w:fill="auto"/>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68"/>
              <w:rPr>
                <w:rFonts w:cs="Arial"/>
              </w:rPr>
            </w:pPr>
          </w:p>
        </w:tc>
        <w:tc>
          <w:tcPr>
            <w:tcW w:w="1907" w:type="dxa"/>
            <w:vAlign w:val="center"/>
          </w:tcPr>
          <w:p>
            <w:pPr>
              <w:pStyle w:val="68"/>
              <w:rPr>
                <w:rFonts w:cs="Arial"/>
              </w:rPr>
            </w:pPr>
            <w:r>
              <w:rPr>
                <w:rFonts w:cs="Arial"/>
              </w:rPr>
              <w:t>±25</w:t>
            </w:r>
          </w:p>
        </w:tc>
        <w:tc>
          <w:tcPr>
            <w:tcW w:w="2503" w:type="dxa"/>
            <w:shd w:val="clear" w:color="auto" w:fill="auto"/>
            <w:vAlign w:val="center"/>
          </w:tcPr>
          <w:p>
            <w:pPr>
              <w:pStyle w:val="68"/>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68"/>
              <w:rPr>
                <w:rFonts w:cs="Arial"/>
              </w:rPr>
            </w:pPr>
            <w:r>
              <w:rPr>
                <w:rFonts w:cs="Arial"/>
              </w:rPr>
              <w:t>60</w:t>
            </w:r>
          </w:p>
        </w:tc>
        <w:tc>
          <w:tcPr>
            <w:tcW w:w="1907" w:type="dxa"/>
            <w:vAlign w:val="center"/>
          </w:tcPr>
          <w:p>
            <w:pPr>
              <w:pStyle w:val="68"/>
              <w:rPr>
                <w:rFonts w:cs="Arial"/>
              </w:rPr>
            </w:pPr>
            <w:r>
              <w:rPr>
                <w:rFonts w:cs="Arial"/>
              </w:rPr>
              <w:t>±7.49</w:t>
            </w:r>
          </w:p>
        </w:tc>
        <w:tc>
          <w:tcPr>
            <w:tcW w:w="2503" w:type="dxa"/>
            <w:shd w:val="clear" w:color="auto" w:fill="auto"/>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68"/>
              <w:rPr>
                <w:rFonts w:cs="Arial"/>
              </w:rPr>
            </w:pPr>
          </w:p>
        </w:tc>
        <w:tc>
          <w:tcPr>
            <w:tcW w:w="1907" w:type="dxa"/>
            <w:vAlign w:val="center"/>
          </w:tcPr>
          <w:p>
            <w:pPr>
              <w:pStyle w:val="68"/>
              <w:rPr>
                <w:rFonts w:cs="Arial"/>
              </w:rPr>
            </w:pPr>
            <w:r>
              <w:rPr>
                <w:rFonts w:cs="Arial"/>
              </w:rPr>
              <w:t>±25</w:t>
            </w:r>
          </w:p>
        </w:tc>
        <w:tc>
          <w:tcPr>
            <w:tcW w:w="2503" w:type="dxa"/>
            <w:shd w:val="clear" w:color="auto" w:fill="auto"/>
            <w:vAlign w:val="center"/>
          </w:tcPr>
          <w:p>
            <w:pPr>
              <w:pStyle w:val="68"/>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68"/>
              <w:rPr>
                <w:rFonts w:cs="Arial"/>
              </w:rPr>
            </w:pPr>
            <w:r>
              <w:rPr>
                <w:rFonts w:cs="Arial"/>
              </w:rPr>
              <w:t>70</w:t>
            </w:r>
          </w:p>
        </w:tc>
        <w:tc>
          <w:tcPr>
            <w:tcW w:w="1907" w:type="dxa"/>
            <w:vAlign w:val="center"/>
          </w:tcPr>
          <w:p>
            <w:pPr>
              <w:pStyle w:val="68"/>
              <w:rPr>
                <w:rFonts w:cs="Arial"/>
              </w:rPr>
            </w:pPr>
            <w:r>
              <w:rPr>
                <w:rFonts w:cs="Arial"/>
              </w:rPr>
              <w:t>±7.42</w:t>
            </w:r>
          </w:p>
        </w:tc>
        <w:tc>
          <w:tcPr>
            <w:tcW w:w="2503" w:type="dxa"/>
            <w:shd w:val="clear" w:color="auto" w:fill="auto"/>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68"/>
              <w:rPr>
                <w:rFonts w:cs="Arial"/>
              </w:rPr>
            </w:pPr>
          </w:p>
        </w:tc>
        <w:tc>
          <w:tcPr>
            <w:tcW w:w="1907" w:type="dxa"/>
            <w:vAlign w:val="center"/>
          </w:tcPr>
          <w:p>
            <w:pPr>
              <w:pStyle w:val="68"/>
              <w:rPr>
                <w:rFonts w:cs="Arial"/>
              </w:rPr>
            </w:pPr>
            <w:r>
              <w:rPr>
                <w:rFonts w:cs="Arial"/>
              </w:rPr>
              <w:t>±25</w:t>
            </w:r>
          </w:p>
        </w:tc>
        <w:tc>
          <w:tcPr>
            <w:tcW w:w="2503" w:type="dxa"/>
            <w:shd w:val="clear" w:color="auto" w:fill="auto"/>
            <w:vAlign w:val="center"/>
          </w:tcPr>
          <w:p>
            <w:pPr>
              <w:pStyle w:val="68"/>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68"/>
              <w:rPr>
                <w:rFonts w:cs="Arial"/>
              </w:rPr>
            </w:pPr>
            <w:r>
              <w:rPr>
                <w:rFonts w:cs="Arial"/>
              </w:rPr>
              <w:t>80</w:t>
            </w:r>
          </w:p>
        </w:tc>
        <w:tc>
          <w:tcPr>
            <w:tcW w:w="1907" w:type="dxa"/>
            <w:vAlign w:val="center"/>
          </w:tcPr>
          <w:p>
            <w:pPr>
              <w:pStyle w:val="68"/>
              <w:rPr>
                <w:rFonts w:cs="Arial"/>
              </w:rPr>
            </w:pPr>
            <w:r>
              <w:rPr>
                <w:rFonts w:cs="Arial"/>
              </w:rPr>
              <w:t>±7.44</w:t>
            </w:r>
          </w:p>
        </w:tc>
        <w:tc>
          <w:tcPr>
            <w:tcW w:w="2503" w:type="dxa"/>
            <w:shd w:val="clear" w:color="auto" w:fill="auto"/>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68"/>
              <w:rPr>
                <w:rFonts w:cs="Arial"/>
              </w:rPr>
            </w:pPr>
          </w:p>
        </w:tc>
        <w:tc>
          <w:tcPr>
            <w:tcW w:w="1907" w:type="dxa"/>
            <w:vAlign w:val="center"/>
          </w:tcPr>
          <w:p>
            <w:pPr>
              <w:pStyle w:val="68"/>
              <w:rPr>
                <w:rFonts w:cs="Arial"/>
              </w:rPr>
            </w:pPr>
            <w:r>
              <w:rPr>
                <w:rFonts w:cs="Arial"/>
              </w:rPr>
              <w:t>±25</w:t>
            </w:r>
          </w:p>
        </w:tc>
        <w:tc>
          <w:tcPr>
            <w:tcW w:w="2503" w:type="dxa"/>
            <w:shd w:val="clear" w:color="auto" w:fill="auto"/>
            <w:vAlign w:val="center"/>
          </w:tcPr>
          <w:p>
            <w:pPr>
              <w:pStyle w:val="68"/>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68"/>
              <w:rPr>
                <w:rFonts w:cs="Arial"/>
              </w:rPr>
            </w:pPr>
            <w:bookmarkStart w:id="75" w:name="_Hlk515811830"/>
            <w:r>
              <w:rPr>
                <w:rFonts w:cs="Arial"/>
              </w:rPr>
              <w:t>90</w:t>
            </w:r>
          </w:p>
        </w:tc>
        <w:tc>
          <w:tcPr>
            <w:tcW w:w="1907" w:type="dxa"/>
            <w:vAlign w:val="center"/>
          </w:tcPr>
          <w:p>
            <w:pPr>
              <w:pStyle w:val="68"/>
              <w:rPr>
                <w:rFonts w:cs="Arial"/>
              </w:rPr>
            </w:pPr>
            <w:r>
              <w:rPr>
                <w:rFonts w:cs="Arial"/>
              </w:rPr>
              <w:t>±7.46</w:t>
            </w:r>
          </w:p>
        </w:tc>
        <w:tc>
          <w:tcPr>
            <w:tcW w:w="2503" w:type="dxa"/>
            <w:shd w:val="clear" w:color="auto" w:fill="auto"/>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68"/>
              <w:rPr>
                <w:rFonts w:cs="Arial"/>
              </w:rPr>
            </w:pPr>
          </w:p>
        </w:tc>
        <w:tc>
          <w:tcPr>
            <w:tcW w:w="1907" w:type="dxa"/>
            <w:vAlign w:val="center"/>
          </w:tcPr>
          <w:p>
            <w:pPr>
              <w:pStyle w:val="68"/>
              <w:rPr>
                <w:rFonts w:cs="Arial"/>
              </w:rPr>
            </w:pPr>
            <w:r>
              <w:rPr>
                <w:rFonts w:cs="Arial"/>
              </w:rPr>
              <w:t>±25</w:t>
            </w:r>
          </w:p>
        </w:tc>
        <w:tc>
          <w:tcPr>
            <w:tcW w:w="2503" w:type="dxa"/>
            <w:shd w:val="clear" w:color="auto" w:fill="auto"/>
            <w:vAlign w:val="center"/>
          </w:tcPr>
          <w:p>
            <w:pPr>
              <w:pStyle w:val="68"/>
              <w:rPr>
                <w:rFonts w:cs="Arial"/>
              </w:rPr>
            </w:pPr>
            <w:r>
              <w:rPr>
                <w:rFonts w:cs="Arial"/>
              </w:rPr>
              <w:t xml:space="preserve">20 MHz </w:t>
            </w:r>
            <w:r>
              <w:t>DFT-s-OFDM</w:t>
            </w:r>
            <w:r>
              <w:rPr>
                <w:rFonts w:eastAsia="宋体"/>
              </w:rPr>
              <w:t xml:space="preserve"> </w:t>
            </w:r>
            <w:r>
              <w:rPr>
                <w:rFonts w:cs="Arial"/>
              </w:rPr>
              <w:t>NR signal (Note 2)</w:t>
            </w:r>
          </w:p>
        </w:tc>
      </w:tr>
      <w:bookmarkEnd w:id="7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68"/>
              <w:rPr>
                <w:rFonts w:cs="Arial"/>
              </w:rPr>
            </w:pPr>
            <w:r>
              <w:rPr>
                <w:rFonts w:cs="Arial"/>
              </w:rPr>
              <w:t>100</w:t>
            </w:r>
          </w:p>
        </w:tc>
        <w:tc>
          <w:tcPr>
            <w:tcW w:w="1907" w:type="dxa"/>
            <w:vAlign w:val="center"/>
          </w:tcPr>
          <w:p>
            <w:pPr>
              <w:pStyle w:val="68"/>
              <w:rPr>
                <w:rFonts w:cs="Arial"/>
              </w:rPr>
            </w:pPr>
            <w:r>
              <w:rPr>
                <w:rFonts w:cs="Arial"/>
              </w:rPr>
              <w:t>±7.48</w:t>
            </w:r>
          </w:p>
        </w:tc>
        <w:tc>
          <w:tcPr>
            <w:tcW w:w="2503" w:type="dxa"/>
            <w:shd w:val="clear" w:color="auto" w:fill="auto"/>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68"/>
              <w:rPr>
                <w:rFonts w:cs="Arial"/>
              </w:rPr>
            </w:pPr>
          </w:p>
        </w:tc>
        <w:tc>
          <w:tcPr>
            <w:tcW w:w="1907" w:type="dxa"/>
            <w:vAlign w:val="center"/>
          </w:tcPr>
          <w:p>
            <w:pPr>
              <w:pStyle w:val="68"/>
              <w:rPr>
                <w:rFonts w:cs="Arial"/>
              </w:rPr>
            </w:pPr>
            <w:r>
              <w:rPr>
                <w:rFonts w:cs="Arial"/>
              </w:rPr>
              <w:t>±25</w:t>
            </w:r>
          </w:p>
        </w:tc>
        <w:tc>
          <w:tcPr>
            <w:tcW w:w="2503" w:type="dxa"/>
            <w:shd w:val="clear" w:color="auto" w:fill="auto"/>
            <w:vAlign w:val="center"/>
          </w:tcPr>
          <w:p>
            <w:pPr>
              <w:pStyle w:val="68"/>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877" w:type="dxa"/>
            <w:gridSpan w:val="3"/>
            <w:vAlign w:val="center"/>
          </w:tcPr>
          <w:p>
            <w:pPr>
              <w:pStyle w:val="90"/>
            </w:pPr>
            <w:r>
              <w:t>NOTE 1:</w:t>
            </w:r>
            <w:r>
              <w:tab/>
            </w:r>
            <w:r>
              <w:t xml:space="preserve">Number of RBs is 25 for 15 kHz </w:t>
            </w:r>
            <w:r>
              <w:rPr>
                <w:rFonts w:eastAsia="Osaka"/>
              </w:rPr>
              <w:t xml:space="preserve">subcarrier spacing </w:t>
            </w:r>
            <w:r>
              <w:t xml:space="preserve">and 10 for 30 kHz </w:t>
            </w:r>
            <w:r>
              <w:rPr>
                <w:rFonts w:eastAsia="Osaka"/>
              </w:rPr>
              <w:t>subcarrier spacing</w:t>
            </w:r>
            <w:r>
              <w:t>.</w:t>
            </w:r>
          </w:p>
          <w:p>
            <w:pPr>
              <w:pStyle w:val="90"/>
            </w:pPr>
            <w:r>
              <w:t>NOTE 2:</w:t>
            </w:r>
            <w:r>
              <w:tab/>
            </w:r>
            <w:r>
              <w:t xml:space="preserve">Number of RBs is 100 for 15 kHz </w:t>
            </w:r>
            <w:r>
              <w:rPr>
                <w:rFonts w:eastAsia="Osaka"/>
              </w:rPr>
              <w:t>subcarrier spacing</w:t>
            </w:r>
            <w:r>
              <w:t xml:space="preserve">, 50 for 30 kHz </w:t>
            </w:r>
            <w:r>
              <w:rPr>
                <w:rFonts w:eastAsia="Osaka"/>
              </w:rPr>
              <w:t xml:space="preserve">subcarrier spacing </w:t>
            </w:r>
            <w:r>
              <w:t xml:space="preserve">and 24 for 60 kHz </w:t>
            </w:r>
            <w:r>
              <w:rPr>
                <w:rFonts w:eastAsia="Osaka"/>
              </w:rPr>
              <w:t>subcarrier spacing</w:t>
            </w:r>
            <w:r>
              <w:t>.</w:t>
            </w:r>
          </w:p>
          <w:p>
            <w:pPr>
              <w:pStyle w:val="90"/>
              <w:rPr>
                <w:rFonts w:cs="Arial"/>
              </w:rPr>
            </w:pPr>
            <w:r>
              <w:t xml:space="preserve">NOTE 3: </w:t>
            </w:r>
            <w:r>
              <w:tab/>
            </w:r>
            <w:r>
              <w:t xml:space="preserve">The RBs </w:t>
            </w:r>
            <w:r>
              <w:rPr>
                <w:rFonts w:eastAsia="Yu Mincho"/>
              </w:rPr>
              <w:t xml:space="preserve">shall be placed adjacent to the transmission bandwidth configuration edge which is closer to the </w:t>
            </w:r>
            <w:r>
              <w:rPr>
                <w:rFonts w:cs="Arial"/>
                <w:i/>
              </w:rPr>
              <w:t>Base Station RF Bandwidth</w:t>
            </w:r>
            <w:r>
              <w:rPr>
                <w:rFonts w:cs="Arial"/>
              </w:rPr>
              <w:t xml:space="preserve"> </w:t>
            </w:r>
            <w:r>
              <w:rPr>
                <w:rFonts w:eastAsia="Yu Mincho"/>
              </w:rPr>
              <w:t>edge.</w:t>
            </w:r>
          </w:p>
        </w:tc>
      </w:tr>
    </w:tbl>
    <w:p>
      <w:pPr>
        <w:rPr>
          <w:lang w:val="en-US"/>
        </w:rPr>
      </w:pPr>
    </w:p>
    <w:p>
      <w:pPr>
        <w:pStyle w:val="74"/>
        <w:rPr>
          <w:lang w:eastAsia="zh-CN"/>
        </w:rPr>
      </w:pPr>
      <w:r>
        <w:t>Table 7.7.2-3: Narrowband intermodulation performance requirement in FR1</w:t>
      </w:r>
    </w:p>
    <w:tbl>
      <w:tblPr>
        <w:tblStyle w:val="59"/>
        <w:tblW w:w="865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9"/>
        <w:gridCol w:w="1995"/>
        <w:gridCol w:w="1985"/>
        <w:gridCol w:w="2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49" w:type="dxa"/>
            <w:vAlign w:val="center"/>
          </w:tcPr>
          <w:p>
            <w:pPr>
              <w:pStyle w:val="67"/>
              <w:rPr>
                <w:rFonts w:cs="Arial"/>
              </w:rPr>
            </w:pPr>
            <w:r>
              <w:rPr>
                <w:rFonts w:cs="Arial"/>
                <w:lang w:eastAsia="zh-CN"/>
              </w:rPr>
              <w:t>BS type</w:t>
            </w:r>
          </w:p>
        </w:tc>
        <w:tc>
          <w:tcPr>
            <w:tcW w:w="1995" w:type="dxa"/>
            <w:vAlign w:val="center"/>
          </w:tcPr>
          <w:p>
            <w:pPr>
              <w:pStyle w:val="67"/>
              <w:rPr>
                <w:rFonts w:cs="Arial"/>
              </w:rPr>
            </w:pPr>
            <w:r>
              <w:rPr>
                <w:rFonts w:cs="Arial"/>
              </w:rPr>
              <w:t>Wanted signal mean power (dBm)</w:t>
            </w:r>
          </w:p>
        </w:tc>
        <w:tc>
          <w:tcPr>
            <w:tcW w:w="1985" w:type="dxa"/>
            <w:vAlign w:val="center"/>
          </w:tcPr>
          <w:p>
            <w:pPr>
              <w:pStyle w:val="67"/>
              <w:rPr>
                <w:rFonts w:cs="Arial"/>
              </w:rPr>
            </w:pPr>
            <w:r>
              <w:rPr>
                <w:rFonts w:cs="Arial"/>
              </w:rPr>
              <w:t>Interfering signal mean power (dBm)</w:t>
            </w:r>
          </w:p>
        </w:tc>
        <w:tc>
          <w:tcPr>
            <w:tcW w:w="2628" w:type="dxa"/>
            <w:vAlign w:val="center"/>
          </w:tcPr>
          <w:p>
            <w:pPr>
              <w:pStyle w:val="67"/>
              <w:rPr>
                <w:rFonts w:cs="Arial"/>
              </w:rPr>
            </w:pPr>
            <w:r>
              <w:rPr>
                <w:rFonts w:cs="Arial"/>
              </w:rPr>
              <w:t>Type of interfering signals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49" w:type="dxa"/>
            <w:vAlign w:val="center"/>
          </w:tcPr>
          <w:p>
            <w:pPr>
              <w:pStyle w:val="68"/>
              <w:rPr>
                <w:rFonts w:cs="Arial"/>
              </w:rPr>
            </w:pPr>
            <w:r>
              <w:rPr>
                <w:rFonts w:cs="Arial"/>
                <w:lang w:eastAsia="zh-CN"/>
              </w:rPr>
              <w:t>Wide Area BS</w:t>
            </w:r>
          </w:p>
        </w:tc>
        <w:tc>
          <w:tcPr>
            <w:tcW w:w="1995" w:type="dxa"/>
            <w:vAlign w:val="center"/>
          </w:tcPr>
          <w:p>
            <w:pPr>
              <w:pStyle w:val="68"/>
              <w:rPr>
                <w:rFonts w:cs="Arial"/>
              </w:rPr>
            </w:pPr>
            <w:r>
              <w:rPr>
                <w:rFonts w:cs="Arial"/>
              </w:rPr>
              <w:t>P</w:t>
            </w:r>
            <w:r>
              <w:rPr>
                <w:rFonts w:cs="Arial"/>
                <w:vertAlign w:val="subscript"/>
              </w:rPr>
              <w:t>REFSENS</w:t>
            </w:r>
            <w:r>
              <w:rPr>
                <w:rFonts w:cs="Arial"/>
              </w:rPr>
              <w:t xml:space="preserve"> + 6dB </w:t>
            </w:r>
            <w:r>
              <w:rPr>
                <w:rFonts w:cs="Arial"/>
              </w:rPr>
              <w:br w:type="textWrapping"/>
            </w:r>
            <w:r>
              <w:rPr>
                <w:rFonts w:cs="Arial"/>
              </w:rPr>
              <w:t>(Note 1)</w:t>
            </w:r>
          </w:p>
        </w:tc>
        <w:tc>
          <w:tcPr>
            <w:tcW w:w="1985" w:type="dxa"/>
            <w:vAlign w:val="center"/>
          </w:tcPr>
          <w:p>
            <w:pPr>
              <w:pStyle w:val="68"/>
              <w:rPr>
                <w:rFonts w:cs="Arial"/>
              </w:rPr>
            </w:pPr>
            <w:r>
              <w:rPr>
                <w:rFonts w:cs="Arial"/>
              </w:rPr>
              <w:t>-52</w:t>
            </w:r>
          </w:p>
        </w:tc>
        <w:tc>
          <w:tcPr>
            <w:tcW w:w="2628" w:type="dxa"/>
            <w:vMerge w:val="restart"/>
            <w:shd w:val="clear" w:color="auto" w:fill="auto"/>
            <w:vAlign w:val="center"/>
          </w:tcPr>
          <w:p>
            <w:pPr>
              <w:pStyle w:val="68"/>
              <w:rPr>
                <w:rFonts w:cs="Arial"/>
              </w:rPr>
            </w:pPr>
            <w:r>
              <w:rPr>
                <w:rFonts w:cs="Arial"/>
              </w:rPr>
              <w:t>See Table 7.7.2-4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49" w:type="dxa"/>
            <w:vAlign w:val="center"/>
          </w:tcPr>
          <w:p>
            <w:pPr>
              <w:pStyle w:val="68"/>
              <w:rPr>
                <w:rFonts w:cs="Arial"/>
                <w:lang w:eastAsia="zh-CN"/>
              </w:rPr>
            </w:pPr>
            <w:r>
              <w:rPr>
                <w:rFonts w:cs="Arial"/>
                <w:lang w:eastAsia="zh-CN"/>
              </w:rPr>
              <w:t>Medium Range BS</w:t>
            </w:r>
          </w:p>
        </w:tc>
        <w:tc>
          <w:tcPr>
            <w:tcW w:w="1995" w:type="dxa"/>
            <w:vAlign w:val="center"/>
          </w:tcPr>
          <w:p>
            <w:pPr>
              <w:pStyle w:val="68"/>
              <w:rPr>
                <w:rFonts w:cs="Arial"/>
              </w:rPr>
            </w:pPr>
            <w:r>
              <w:rPr>
                <w:rFonts w:cs="Arial"/>
              </w:rPr>
              <w:t>P</w:t>
            </w:r>
            <w:r>
              <w:rPr>
                <w:rFonts w:cs="Arial"/>
                <w:vertAlign w:val="subscript"/>
              </w:rPr>
              <w:t>REFSENS</w:t>
            </w:r>
            <w:r>
              <w:rPr>
                <w:rFonts w:cs="Arial"/>
              </w:rPr>
              <w:t xml:space="preserve"> + 6dB </w:t>
            </w:r>
            <w:r>
              <w:rPr>
                <w:rFonts w:cs="Arial"/>
              </w:rPr>
              <w:br w:type="textWrapping"/>
            </w:r>
            <w:r>
              <w:rPr>
                <w:rFonts w:cs="Arial"/>
              </w:rPr>
              <w:t>(Note 2)</w:t>
            </w:r>
          </w:p>
        </w:tc>
        <w:tc>
          <w:tcPr>
            <w:tcW w:w="1985" w:type="dxa"/>
            <w:vAlign w:val="center"/>
          </w:tcPr>
          <w:p>
            <w:pPr>
              <w:pStyle w:val="68"/>
              <w:rPr>
                <w:rFonts w:cs="Arial"/>
              </w:rPr>
            </w:pPr>
            <w:r>
              <w:rPr>
                <w:rFonts w:cs="Arial"/>
                <w:lang w:eastAsia="zh-CN"/>
              </w:rPr>
              <w:t>-47</w:t>
            </w:r>
          </w:p>
        </w:tc>
        <w:tc>
          <w:tcPr>
            <w:tcW w:w="2628" w:type="dxa"/>
            <w:vMerge w:val="continue"/>
            <w:shd w:val="clear" w:color="auto" w:fill="auto"/>
            <w:vAlign w:val="center"/>
          </w:tcPr>
          <w:p>
            <w:pPr>
              <w:pStyle w:val="68"/>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49" w:type="dxa"/>
            <w:vAlign w:val="center"/>
          </w:tcPr>
          <w:p>
            <w:pPr>
              <w:pStyle w:val="68"/>
              <w:rPr>
                <w:rFonts w:cs="Arial"/>
                <w:lang w:eastAsia="zh-CN"/>
              </w:rPr>
            </w:pPr>
            <w:r>
              <w:rPr>
                <w:rFonts w:cs="Arial"/>
                <w:lang w:eastAsia="zh-CN"/>
              </w:rPr>
              <w:t>Local Area BS</w:t>
            </w:r>
          </w:p>
        </w:tc>
        <w:tc>
          <w:tcPr>
            <w:tcW w:w="1995" w:type="dxa"/>
            <w:vAlign w:val="center"/>
          </w:tcPr>
          <w:p>
            <w:pPr>
              <w:pStyle w:val="68"/>
              <w:rPr>
                <w:rFonts w:cs="Arial"/>
              </w:rPr>
            </w:pPr>
            <w:r>
              <w:rPr>
                <w:rFonts w:cs="Arial"/>
              </w:rPr>
              <w:t>P</w:t>
            </w:r>
            <w:r>
              <w:rPr>
                <w:rFonts w:cs="Arial"/>
                <w:vertAlign w:val="subscript"/>
              </w:rPr>
              <w:t>REFSENS</w:t>
            </w:r>
            <w:r>
              <w:rPr>
                <w:rFonts w:cs="Arial"/>
              </w:rPr>
              <w:t xml:space="preserve"> + </w:t>
            </w:r>
            <w:r>
              <w:rPr>
                <w:rFonts w:cs="Arial"/>
                <w:lang w:eastAsia="zh-CN"/>
              </w:rPr>
              <w:t>6</w:t>
            </w:r>
            <w:r>
              <w:rPr>
                <w:rFonts w:cs="Arial"/>
              </w:rPr>
              <w:t xml:space="preserve">dB </w:t>
            </w:r>
            <w:r>
              <w:rPr>
                <w:rFonts w:cs="Arial"/>
              </w:rPr>
              <w:br w:type="textWrapping"/>
            </w:r>
            <w:r>
              <w:rPr>
                <w:rFonts w:cs="Arial"/>
              </w:rPr>
              <w:t>(Note 3)</w:t>
            </w:r>
          </w:p>
        </w:tc>
        <w:tc>
          <w:tcPr>
            <w:tcW w:w="1985" w:type="dxa"/>
            <w:vAlign w:val="center"/>
          </w:tcPr>
          <w:p>
            <w:pPr>
              <w:pStyle w:val="68"/>
              <w:rPr>
                <w:rFonts w:cs="Arial"/>
              </w:rPr>
            </w:pPr>
            <w:r>
              <w:rPr>
                <w:rFonts w:cs="Arial"/>
                <w:lang w:eastAsia="zh-CN"/>
              </w:rPr>
              <w:t>-44</w:t>
            </w:r>
          </w:p>
        </w:tc>
        <w:tc>
          <w:tcPr>
            <w:tcW w:w="2628" w:type="dxa"/>
            <w:vMerge w:val="continue"/>
            <w:shd w:val="clear" w:color="auto" w:fill="auto"/>
            <w:vAlign w:val="center"/>
          </w:tcPr>
          <w:p>
            <w:pPr>
              <w:pStyle w:val="68"/>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657" w:type="dxa"/>
            <w:gridSpan w:val="4"/>
            <w:vAlign w:val="center"/>
          </w:tcPr>
          <w:p>
            <w:pPr>
              <w:pStyle w:val="90"/>
              <w:rPr>
                <w:rFonts w:cs="Arial"/>
              </w:rPr>
            </w:pPr>
            <w:r>
              <w:rPr>
                <w:rFonts w:cs="Arial"/>
              </w:rPr>
              <w:t>NOTE 1:</w:t>
            </w:r>
            <w:r>
              <w:rPr>
                <w:rFonts w:cs="Arial"/>
              </w:rPr>
              <w:tab/>
            </w:r>
            <w:r>
              <w:rPr>
                <w:rFonts w:cs="Arial"/>
              </w:rPr>
              <w:t>P</w:t>
            </w:r>
            <w:r>
              <w:rPr>
                <w:rFonts w:cs="Arial"/>
                <w:vertAlign w:val="subscript"/>
              </w:rPr>
              <w:t>REFSENS</w:t>
            </w:r>
            <w:r>
              <w:rPr>
                <w:rFonts w:cs="Arial"/>
              </w:rPr>
              <w:t xml:space="preserve"> depends on the RAT.</w:t>
            </w:r>
          </w:p>
          <w:p>
            <w:pPr>
              <w:pStyle w:val="90"/>
              <w:rPr>
                <w:rFonts w:eastAsia="Osaka" w:cs="v5.0.0"/>
              </w:rPr>
            </w:pPr>
            <w:r>
              <w:rPr>
                <w:rFonts w:cs="Arial"/>
              </w:rPr>
              <w:tab/>
            </w:r>
            <w:r>
              <w:t>For NR, P</w:t>
            </w:r>
            <w:r>
              <w:rPr>
                <w:vertAlign w:val="subscript"/>
              </w:rPr>
              <w:t>REFSENS</w:t>
            </w:r>
            <w:r>
              <w:t xml:space="preserve"> depends also on the </w:t>
            </w:r>
            <w:r>
              <w:rPr>
                <w:rFonts w:cs="Arial"/>
                <w:i/>
              </w:rPr>
              <w:t>BS channel bandwidth</w:t>
            </w:r>
            <w:r>
              <w:rPr>
                <w:rFonts w:cs="Arial"/>
              </w:rPr>
              <w:t xml:space="preserve"> as specified in </w:t>
            </w:r>
            <w:r>
              <w:rPr>
                <w:rFonts w:eastAsia="Osaka" w:cs="v5.0.0"/>
              </w:rPr>
              <w:t>table 7.2.2-1.</w:t>
            </w:r>
          </w:p>
          <w:p>
            <w:pPr>
              <w:pStyle w:val="90"/>
              <w:rPr>
                <w:rFonts w:cs="v5.0.0"/>
                <w:lang w:eastAsia="zh-CN"/>
              </w:rPr>
            </w:pPr>
            <w:r>
              <w:rPr>
                <w:rFonts w:cs="v5.0.0"/>
                <w:lang w:eastAsia="zh-CN"/>
              </w:rPr>
              <w:tab/>
            </w:r>
            <w:r>
              <w:t>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7.2.1-5 of TS 36.104 [13].</w:t>
            </w:r>
          </w:p>
          <w:p>
            <w:pPr>
              <w:pStyle w:val="90"/>
              <w:rPr>
                <w:rFonts w:cs="Arial"/>
              </w:rPr>
            </w:pPr>
            <w:r>
              <w:rPr>
                <w:rFonts w:cs="Arial"/>
              </w:rPr>
              <w:t>NOTE 2:</w:t>
            </w:r>
            <w:r>
              <w:rPr>
                <w:rFonts w:cs="Arial"/>
              </w:rPr>
              <w:tab/>
            </w:r>
            <w:r>
              <w:rPr>
                <w:rFonts w:cs="Arial"/>
              </w:rPr>
              <w:t>P</w:t>
            </w:r>
            <w:r>
              <w:rPr>
                <w:rFonts w:cs="Arial"/>
                <w:vertAlign w:val="subscript"/>
              </w:rPr>
              <w:t>REFSENS</w:t>
            </w:r>
            <w:r>
              <w:rPr>
                <w:rFonts w:cs="Arial"/>
              </w:rPr>
              <w:t xml:space="preserve"> depends on the RAT.</w:t>
            </w:r>
          </w:p>
          <w:p>
            <w:pPr>
              <w:pStyle w:val="90"/>
              <w:rPr>
                <w:rFonts w:eastAsia="Osaka" w:cs="v5.0.0"/>
              </w:rPr>
            </w:pPr>
            <w:r>
              <w:rPr>
                <w:rFonts w:cs="Arial"/>
              </w:rPr>
              <w:tab/>
            </w:r>
            <w:r>
              <w:t>For NR, P</w:t>
            </w:r>
            <w:r>
              <w:rPr>
                <w:vertAlign w:val="subscript"/>
              </w:rPr>
              <w:t>REFSENS</w:t>
            </w:r>
            <w:r>
              <w:t xml:space="preserve"> depends also on the </w:t>
            </w:r>
            <w:r>
              <w:rPr>
                <w:rFonts w:cs="Arial"/>
                <w:i/>
              </w:rPr>
              <w:t>BS channel bandwidth</w:t>
            </w:r>
            <w:r>
              <w:rPr>
                <w:rFonts w:cs="Arial"/>
              </w:rPr>
              <w:t xml:space="preserve"> as specified in </w:t>
            </w:r>
            <w:r>
              <w:rPr>
                <w:rFonts w:eastAsia="Osaka" w:cs="v5.0.0"/>
              </w:rPr>
              <w:t>table 7.2.2-2.</w:t>
            </w:r>
          </w:p>
          <w:p>
            <w:pPr>
              <w:pStyle w:val="90"/>
              <w:rPr>
                <w:rFonts w:eastAsia="宋体" w:cs="v5.0.0"/>
                <w:lang w:eastAsia="zh-CN"/>
              </w:rPr>
            </w:pPr>
            <w:r>
              <w:rPr>
                <w:rFonts w:cs="Arial"/>
                <w:i/>
              </w:rPr>
              <w:tab/>
            </w:r>
            <w:r>
              <w:t>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7.2.1-5c of TS 36.104 [13].</w:t>
            </w:r>
          </w:p>
          <w:p>
            <w:pPr>
              <w:pStyle w:val="90"/>
              <w:rPr>
                <w:rFonts w:cs="Arial"/>
              </w:rPr>
            </w:pPr>
            <w:r>
              <w:rPr>
                <w:rFonts w:cs="Arial"/>
                <w:lang w:eastAsia="zh-CN"/>
              </w:rPr>
              <w:t>NOTE 3:</w:t>
            </w:r>
            <w:r>
              <w:rPr>
                <w:rFonts w:cs="Arial"/>
                <w:lang w:eastAsia="zh-CN"/>
              </w:rPr>
              <w:tab/>
            </w:r>
            <w:r>
              <w:rPr>
                <w:rFonts w:cs="Arial"/>
              </w:rPr>
              <w:t>P</w:t>
            </w:r>
            <w:r>
              <w:rPr>
                <w:rFonts w:cs="Arial"/>
                <w:vertAlign w:val="subscript"/>
              </w:rPr>
              <w:t>REFSENS</w:t>
            </w:r>
            <w:r>
              <w:rPr>
                <w:rFonts w:cs="Arial"/>
              </w:rPr>
              <w:t xml:space="preserve"> depends on the RAT.</w:t>
            </w:r>
          </w:p>
          <w:p>
            <w:pPr>
              <w:pStyle w:val="90"/>
              <w:rPr>
                <w:rFonts w:eastAsia="Osaka" w:cs="Arial"/>
              </w:rPr>
            </w:pPr>
            <w:r>
              <w:rPr>
                <w:rFonts w:cs="Arial"/>
                <w:lang w:eastAsia="zh-CN"/>
              </w:rPr>
              <w:tab/>
            </w:r>
            <w:r>
              <w:t>For NR, P</w:t>
            </w:r>
            <w:r>
              <w:rPr>
                <w:vertAlign w:val="subscript"/>
              </w:rPr>
              <w:t>REFSENS</w:t>
            </w:r>
            <w:r>
              <w:t xml:space="preserve"> depends also on the </w:t>
            </w:r>
            <w:r>
              <w:rPr>
                <w:rFonts w:cs="Arial"/>
                <w:i/>
              </w:rPr>
              <w:t>BS channel bandwidth</w:t>
            </w:r>
            <w:r>
              <w:rPr>
                <w:rFonts w:cs="Arial"/>
              </w:rPr>
              <w:t xml:space="preserve"> as specified in </w:t>
            </w:r>
            <w:r>
              <w:rPr>
                <w:rFonts w:eastAsia="Osaka" w:cs="Arial"/>
              </w:rPr>
              <w:t>table 7.2.2-</w:t>
            </w:r>
            <w:r>
              <w:rPr>
                <w:rFonts w:cs="Arial"/>
                <w:lang w:eastAsia="zh-CN"/>
              </w:rPr>
              <w:t>3</w:t>
            </w:r>
            <w:r>
              <w:rPr>
                <w:rFonts w:eastAsia="Osaka" w:cs="Arial"/>
              </w:rPr>
              <w:t>.</w:t>
            </w:r>
          </w:p>
          <w:p>
            <w:pPr>
              <w:pStyle w:val="90"/>
              <w:rPr>
                <w:rFonts w:eastAsia="宋体"/>
                <w:lang w:eastAsia="zh-CN"/>
              </w:rPr>
            </w:pPr>
            <w:r>
              <w:rPr>
                <w:rFonts w:cs="Arial"/>
                <w:lang w:eastAsia="zh-CN"/>
              </w:rPr>
              <w:tab/>
            </w:r>
            <w:r>
              <w:t>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7.2.1-5a of TS 36.104 [13].</w:t>
            </w:r>
          </w:p>
          <w:p>
            <w:pPr>
              <w:pStyle w:val="90"/>
              <w:rPr>
                <w:rFonts w:cs="Arial"/>
                <w:lang w:eastAsia="zh-CN"/>
              </w:rPr>
            </w:pPr>
            <w:r>
              <w:rPr>
                <w:rFonts w:cs="Arial"/>
                <w:lang w:eastAsia="ja-JP"/>
              </w:rPr>
              <w:t>NOTE 4:</w:t>
            </w:r>
            <w:r>
              <w:rPr>
                <w:rFonts w:cs="Arial"/>
                <w:lang w:eastAsia="ja-JP"/>
              </w:rPr>
              <w:tab/>
            </w:r>
            <w:r>
              <w:rPr>
                <w:rFonts w:cs="Arial"/>
                <w:lang w:eastAsia="ja-JP"/>
              </w:rPr>
              <w:t>For NB-IoT, the requirement shall apply only for a FRC A1-3 of TS 36.104 [13] mapped to the frequency range at the channel edge adjacent to the interfering signals.</w:t>
            </w:r>
          </w:p>
          <w:p>
            <w:pPr>
              <w:pStyle w:val="90"/>
              <w:rPr>
                <w:rFonts w:cs="Arial"/>
                <w:lang w:eastAsia="zh-CN"/>
              </w:rPr>
            </w:pPr>
            <w:r>
              <w:rPr>
                <w:rFonts w:cs="Arial"/>
                <w:lang w:eastAsia="ja-JP"/>
              </w:rPr>
              <w:t>NOTE 5:</w:t>
            </w:r>
            <w:r>
              <w:rPr>
                <w:rFonts w:cs="Arial"/>
                <w:lang w:eastAsia="ja-JP"/>
              </w:rPr>
              <w:tab/>
            </w:r>
            <w:r>
              <w:rPr>
                <w:rFonts w:cs="Arial"/>
                <w:lang w:eastAsia="ja-JP"/>
              </w:rPr>
              <w:t>For NB-IoT, th</w:t>
            </w:r>
            <w:r>
              <w:rPr>
                <w:rFonts w:hint="eastAsia" w:cs="Arial"/>
                <w:lang w:eastAsia="zh-CN"/>
              </w:rPr>
              <w:t>e frequency offset sh</w:t>
            </w:r>
            <w:r>
              <w:rPr>
                <w:rFonts w:cs="Arial"/>
                <w:lang w:eastAsia="zh-CN"/>
              </w:rPr>
              <w:t>all</w:t>
            </w:r>
            <w:r>
              <w:rPr>
                <w:rFonts w:hint="eastAsia" w:cs="Arial"/>
                <w:lang w:eastAsia="zh-CN"/>
              </w:rPr>
              <w:t xml:space="preserve"> be adjusted to </w:t>
            </w:r>
            <w:r>
              <w:rPr>
                <w:rFonts w:cs="Arial"/>
                <w:lang w:eastAsia="zh-CN"/>
              </w:rPr>
              <w:t>accommodate</w:t>
            </w:r>
            <w:r>
              <w:rPr>
                <w:rFonts w:hint="eastAsia" w:cs="Arial"/>
                <w:lang w:eastAsia="zh-CN"/>
              </w:rPr>
              <w:t xml:space="preserve"> the IMD product to fall in the NB-IoT RB for NB-IoT </w:t>
            </w:r>
            <w:r>
              <w:rPr>
                <w:rFonts w:cs="Arial"/>
                <w:lang w:eastAsia="zh-CN"/>
              </w:rPr>
              <w:t>operation in NR in-</w:t>
            </w:r>
            <w:r>
              <w:rPr>
                <w:rFonts w:hint="eastAsia" w:cs="Arial"/>
                <w:lang w:eastAsia="zh-CN"/>
              </w:rPr>
              <w:t>band.</w:t>
            </w:r>
          </w:p>
          <w:p>
            <w:pPr>
              <w:pStyle w:val="90"/>
              <w:rPr>
                <w:rFonts w:eastAsia="宋体" w:cs="Arial"/>
                <w:lang w:eastAsia="zh-CN"/>
              </w:rPr>
            </w:pPr>
            <w:r>
              <w:rPr>
                <w:rFonts w:cs="Arial"/>
                <w:szCs w:val="18"/>
              </w:rPr>
              <w:t>NOTE 6:</w:t>
            </w:r>
            <w:r>
              <w:rPr>
                <w:rFonts w:cs="Arial"/>
                <w:szCs w:val="18"/>
              </w:rPr>
              <w:tab/>
            </w:r>
            <w:r>
              <w:rPr>
                <w:rFonts w:cs="Arial"/>
                <w:lang w:eastAsia="ja-JP"/>
              </w:rPr>
              <w:t xml:space="preserve">For NB-IoT, </w:t>
            </w:r>
            <w:r>
              <w:rPr>
                <w:rFonts w:cs="Arial"/>
                <w:szCs w:val="18"/>
              </w:rPr>
              <w:t>if a BS RF receiver fails the test of the requirement, the test shall be performed with the CW interfering signal frequency shifted away from the wanted signal by 180 kHz and the NR interfering signal frequency shifted away from the wanted signal by 360 kHz. If the BS RF receiver still fails the test after the frequency shift, then the BS RF receiver shall be deemed to fail the requirement.</w:t>
            </w:r>
          </w:p>
        </w:tc>
      </w:tr>
    </w:tbl>
    <w:p>
      <w:pPr>
        <w:rPr>
          <w:lang w:eastAsia="zh-CN"/>
        </w:rPr>
      </w:pPr>
    </w:p>
    <w:p>
      <w:pPr>
        <w:pStyle w:val="74"/>
      </w:pPr>
      <w:r>
        <w:rPr>
          <w:rFonts w:cs="v5.0.0"/>
        </w:rPr>
        <w:t xml:space="preserve">Table </w:t>
      </w:r>
      <w:r>
        <w:rPr>
          <w:rFonts w:cs="v5.0.0"/>
          <w:lang w:eastAsia="zh-CN"/>
        </w:rPr>
        <w:t>7.7</w:t>
      </w:r>
      <w:r>
        <w:rPr>
          <w:rFonts w:cs="v5.0.0"/>
        </w:rPr>
        <w:t>.2-</w:t>
      </w:r>
      <w:r>
        <w:rPr>
          <w:rFonts w:cs="v5.0.0"/>
          <w:lang w:eastAsia="zh-CN"/>
        </w:rPr>
        <w:t>4</w:t>
      </w:r>
      <w:r>
        <w:rPr>
          <w:rFonts w:cs="v5.0.0"/>
        </w:rPr>
        <w:t xml:space="preserve">: </w:t>
      </w:r>
      <w:r>
        <w:t xml:space="preserve">Interfering signals for </w:t>
      </w:r>
      <w:r>
        <w:rPr>
          <w:rFonts w:cs="v5.0.0"/>
        </w:rPr>
        <w:t xml:space="preserve">narrowband </w:t>
      </w:r>
      <w:r>
        <w:t>intermodulation requirement in FR1</w:t>
      </w:r>
    </w:p>
    <w:tbl>
      <w:tblPr>
        <w:tblStyle w:val="59"/>
        <w:tblW w:w="587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07"/>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shd w:val="clear" w:color="auto" w:fill="auto"/>
            <w:vAlign w:val="center"/>
          </w:tcPr>
          <w:p>
            <w:pPr>
              <w:pStyle w:val="67"/>
              <w:rPr>
                <w:rFonts w:cs="Arial"/>
              </w:rPr>
            </w:pPr>
            <w:r>
              <w:rPr>
                <w:rFonts w:cs="Arial"/>
                <w:i/>
              </w:rPr>
              <w:t>BS channel bandwidth</w:t>
            </w:r>
            <w:r>
              <w:rPr>
                <w:rFonts w:cs="Arial"/>
              </w:rPr>
              <w:t xml:space="preserve"> </w:t>
            </w:r>
            <w:r>
              <w:rPr>
                <w:rFonts w:eastAsia="宋体" w:cs="Arial"/>
              </w:rPr>
              <w:t xml:space="preserve">of the </w:t>
            </w:r>
            <w:r>
              <w:rPr>
                <w:rFonts w:eastAsia="宋体" w:cs="Arial"/>
                <w:i/>
              </w:rPr>
              <w:t>lowest/highest carrier</w:t>
            </w:r>
            <w:r>
              <w:rPr>
                <w:rFonts w:eastAsia="宋体" w:cs="Arial"/>
              </w:rPr>
              <w:t xml:space="preserve"> received</w:t>
            </w:r>
            <w:r>
              <w:rPr>
                <w:rFonts w:cs="Arial"/>
              </w:rPr>
              <w:t xml:space="preserve"> (MHz)</w:t>
            </w:r>
          </w:p>
        </w:tc>
        <w:tc>
          <w:tcPr>
            <w:tcW w:w="1907" w:type="dxa"/>
            <w:vAlign w:val="center"/>
          </w:tcPr>
          <w:p>
            <w:pPr>
              <w:pStyle w:val="67"/>
              <w:rPr>
                <w:rFonts w:cs="Arial"/>
              </w:rPr>
            </w:pPr>
            <w:r>
              <w:rPr>
                <w:rFonts w:cs="Arial"/>
              </w:rPr>
              <w:t xml:space="preserve">Interfering RB centre frequency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 xml:space="preserve"> (kHz) (Note 3)</w:t>
            </w:r>
          </w:p>
        </w:tc>
        <w:tc>
          <w:tcPr>
            <w:tcW w:w="2503" w:type="dxa"/>
            <w:vAlign w:val="center"/>
          </w:tcPr>
          <w:p>
            <w:pPr>
              <w:pStyle w:val="67"/>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68"/>
              <w:rPr>
                <w:rFonts w:cs="Arial"/>
              </w:rPr>
            </w:pPr>
            <w:r>
              <w:rPr>
                <w:rFonts w:cs="Arial"/>
              </w:rPr>
              <w:t>5</w:t>
            </w:r>
          </w:p>
        </w:tc>
        <w:tc>
          <w:tcPr>
            <w:tcW w:w="1907" w:type="dxa"/>
            <w:vAlign w:val="center"/>
          </w:tcPr>
          <w:p>
            <w:pPr>
              <w:pStyle w:val="68"/>
              <w:rPr>
                <w:rFonts w:cs="Arial"/>
              </w:rPr>
            </w:pPr>
            <w:r>
              <w:rPr>
                <w:rFonts w:cs="Arial"/>
              </w:rPr>
              <w:t>±360</w:t>
            </w:r>
          </w:p>
        </w:tc>
        <w:tc>
          <w:tcPr>
            <w:tcW w:w="2503" w:type="dxa"/>
            <w:shd w:val="clear" w:color="auto" w:fill="auto"/>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68"/>
              <w:rPr>
                <w:rFonts w:cs="Arial"/>
              </w:rPr>
            </w:pPr>
          </w:p>
        </w:tc>
        <w:tc>
          <w:tcPr>
            <w:tcW w:w="1907" w:type="dxa"/>
            <w:vAlign w:val="center"/>
          </w:tcPr>
          <w:p>
            <w:pPr>
              <w:pStyle w:val="68"/>
              <w:rPr>
                <w:rFonts w:cs="Arial"/>
              </w:rPr>
            </w:pPr>
            <w:r>
              <w:rPr>
                <w:rFonts w:cs="Arial"/>
              </w:rPr>
              <w:t>±1420</w:t>
            </w:r>
          </w:p>
        </w:tc>
        <w:tc>
          <w:tcPr>
            <w:tcW w:w="2503" w:type="dxa"/>
            <w:shd w:val="clear" w:color="auto" w:fill="auto"/>
            <w:vAlign w:val="center"/>
          </w:tcPr>
          <w:p>
            <w:pPr>
              <w:pStyle w:val="68"/>
              <w:rPr>
                <w:rFonts w:cs="Arial"/>
              </w:rPr>
            </w:pPr>
            <w:r>
              <w:rPr>
                <w:rFonts w:cs="Arial"/>
              </w:rPr>
              <w:t xml:space="preserve">5 MHz </w:t>
            </w:r>
            <w:r>
              <w:t>DFT-s-OFDM</w:t>
            </w:r>
            <w:r>
              <w:rPr>
                <w:rFonts w:eastAsia="宋体"/>
              </w:rPr>
              <w:t xml:space="preserve"> </w:t>
            </w:r>
            <w:r>
              <w:rPr>
                <w:rFonts w:cs="Arial"/>
              </w:rPr>
              <w:t>NR signal</w:t>
            </w:r>
            <w:r>
              <w:rPr>
                <w:rFonts w:cs="Arial"/>
                <w:lang w:val="en-US"/>
              </w:rPr>
              <w:t>, 1 RB</w:t>
            </w:r>
            <w:r>
              <w:rPr>
                <w:rFonts w:cs="Arial"/>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68"/>
              <w:rPr>
                <w:rFonts w:cs="Arial"/>
              </w:rPr>
            </w:pPr>
            <w:r>
              <w:rPr>
                <w:rFonts w:cs="Arial"/>
              </w:rPr>
              <w:t>10</w:t>
            </w:r>
          </w:p>
        </w:tc>
        <w:tc>
          <w:tcPr>
            <w:tcW w:w="1907" w:type="dxa"/>
            <w:vAlign w:val="center"/>
          </w:tcPr>
          <w:p>
            <w:pPr>
              <w:pStyle w:val="68"/>
              <w:rPr>
                <w:rFonts w:cs="Arial"/>
              </w:rPr>
            </w:pPr>
            <w:r>
              <w:rPr>
                <w:rFonts w:cs="Arial"/>
              </w:rPr>
              <w:t>±370</w:t>
            </w:r>
          </w:p>
        </w:tc>
        <w:tc>
          <w:tcPr>
            <w:tcW w:w="2503" w:type="dxa"/>
            <w:shd w:val="clear" w:color="auto" w:fill="auto"/>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68"/>
              <w:rPr>
                <w:rFonts w:cs="Arial"/>
              </w:rPr>
            </w:pPr>
          </w:p>
        </w:tc>
        <w:tc>
          <w:tcPr>
            <w:tcW w:w="1907" w:type="dxa"/>
            <w:vAlign w:val="center"/>
          </w:tcPr>
          <w:p>
            <w:pPr>
              <w:pStyle w:val="68"/>
              <w:rPr>
                <w:rFonts w:cs="Arial"/>
              </w:rPr>
            </w:pPr>
            <w:r>
              <w:rPr>
                <w:rFonts w:cs="Arial"/>
              </w:rPr>
              <w:t>±1960</w:t>
            </w:r>
          </w:p>
        </w:tc>
        <w:tc>
          <w:tcPr>
            <w:tcW w:w="2503" w:type="dxa"/>
            <w:shd w:val="clear" w:color="auto" w:fill="auto"/>
            <w:vAlign w:val="center"/>
          </w:tcPr>
          <w:p>
            <w:pPr>
              <w:pStyle w:val="68"/>
              <w:rPr>
                <w:rFonts w:cs="Arial"/>
              </w:rPr>
            </w:pPr>
            <w:r>
              <w:rPr>
                <w:rFonts w:cs="Arial"/>
              </w:rPr>
              <w:t xml:space="preserve">5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68"/>
              <w:rPr>
                <w:rFonts w:cs="Arial"/>
              </w:rPr>
            </w:pPr>
            <w:r>
              <w:rPr>
                <w:rFonts w:cs="Arial"/>
              </w:rPr>
              <w:t>15 (Note 2)</w:t>
            </w:r>
          </w:p>
        </w:tc>
        <w:tc>
          <w:tcPr>
            <w:tcW w:w="1907" w:type="dxa"/>
            <w:vAlign w:val="center"/>
          </w:tcPr>
          <w:p>
            <w:pPr>
              <w:pStyle w:val="68"/>
              <w:rPr>
                <w:rFonts w:cs="Arial"/>
              </w:rPr>
            </w:pPr>
            <w:r>
              <w:rPr>
                <w:rFonts w:cs="Arial"/>
              </w:rPr>
              <w:t>±380</w:t>
            </w:r>
          </w:p>
        </w:tc>
        <w:tc>
          <w:tcPr>
            <w:tcW w:w="2503" w:type="dxa"/>
            <w:shd w:val="clear" w:color="auto" w:fill="auto"/>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68"/>
              <w:rPr>
                <w:rFonts w:cs="Arial"/>
              </w:rPr>
            </w:pPr>
          </w:p>
        </w:tc>
        <w:tc>
          <w:tcPr>
            <w:tcW w:w="1907" w:type="dxa"/>
            <w:vAlign w:val="center"/>
          </w:tcPr>
          <w:p>
            <w:pPr>
              <w:pStyle w:val="68"/>
              <w:rPr>
                <w:rFonts w:cs="Arial"/>
              </w:rPr>
            </w:pPr>
            <w:r>
              <w:rPr>
                <w:rFonts w:cs="Arial"/>
              </w:rPr>
              <w:t>±1960</w:t>
            </w:r>
          </w:p>
        </w:tc>
        <w:tc>
          <w:tcPr>
            <w:tcW w:w="2503" w:type="dxa"/>
            <w:shd w:val="clear" w:color="auto" w:fill="auto"/>
            <w:vAlign w:val="center"/>
          </w:tcPr>
          <w:p>
            <w:pPr>
              <w:pStyle w:val="68"/>
              <w:rPr>
                <w:rFonts w:cs="Arial"/>
              </w:rPr>
            </w:pPr>
            <w:r>
              <w:rPr>
                <w:rFonts w:cs="Arial"/>
              </w:rPr>
              <w:t xml:space="preserve">5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68"/>
              <w:rPr>
                <w:rFonts w:cs="Arial"/>
              </w:rPr>
            </w:pPr>
            <w:r>
              <w:rPr>
                <w:rFonts w:cs="Arial"/>
              </w:rPr>
              <w:t>20 (Note 2)</w:t>
            </w:r>
          </w:p>
        </w:tc>
        <w:tc>
          <w:tcPr>
            <w:tcW w:w="1907" w:type="dxa"/>
            <w:vAlign w:val="center"/>
          </w:tcPr>
          <w:p>
            <w:pPr>
              <w:pStyle w:val="68"/>
              <w:rPr>
                <w:rFonts w:cs="Arial"/>
              </w:rPr>
            </w:pPr>
            <w:r>
              <w:rPr>
                <w:rFonts w:cs="Arial"/>
              </w:rPr>
              <w:t>±390</w:t>
            </w:r>
          </w:p>
        </w:tc>
        <w:tc>
          <w:tcPr>
            <w:tcW w:w="2503" w:type="dxa"/>
            <w:shd w:val="clear" w:color="auto" w:fill="auto"/>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68"/>
              <w:rPr>
                <w:rFonts w:cs="Arial"/>
              </w:rPr>
            </w:pPr>
          </w:p>
        </w:tc>
        <w:tc>
          <w:tcPr>
            <w:tcW w:w="1907" w:type="dxa"/>
            <w:vAlign w:val="center"/>
          </w:tcPr>
          <w:p>
            <w:pPr>
              <w:pStyle w:val="68"/>
              <w:rPr>
                <w:rFonts w:cs="Arial"/>
              </w:rPr>
            </w:pPr>
            <w:r>
              <w:rPr>
                <w:rFonts w:cs="Arial"/>
              </w:rPr>
              <w:t>±2320</w:t>
            </w:r>
          </w:p>
        </w:tc>
        <w:tc>
          <w:tcPr>
            <w:tcW w:w="2503" w:type="dxa"/>
            <w:shd w:val="clear" w:color="auto" w:fill="auto"/>
            <w:vAlign w:val="center"/>
          </w:tcPr>
          <w:p>
            <w:pPr>
              <w:pStyle w:val="68"/>
              <w:rPr>
                <w:rFonts w:cs="Arial"/>
              </w:rPr>
            </w:pPr>
            <w:r>
              <w:rPr>
                <w:rFonts w:cs="Arial"/>
              </w:rPr>
              <w:t xml:space="preserve">5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68"/>
              <w:rPr>
                <w:rFonts w:cs="Arial"/>
              </w:rPr>
            </w:pPr>
            <w:r>
              <w:rPr>
                <w:rFonts w:cs="Arial"/>
              </w:rPr>
              <w:t>25 (Note 2)</w:t>
            </w:r>
          </w:p>
        </w:tc>
        <w:tc>
          <w:tcPr>
            <w:tcW w:w="1907" w:type="dxa"/>
            <w:vAlign w:val="center"/>
          </w:tcPr>
          <w:p>
            <w:pPr>
              <w:pStyle w:val="68"/>
              <w:rPr>
                <w:rFonts w:cs="Arial"/>
              </w:rPr>
            </w:pPr>
            <w:r>
              <w:rPr>
                <w:rFonts w:cs="Arial"/>
              </w:rPr>
              <w:t>±325</w:t>
            </w:r>
          </w:p>
        </w:tc>
        <w:tc>
          <w:tcPr>
            <w:tcW w:w="2503" w:type="dxa"/>
            <w:shd w:val="clear" w:color="auto" w:fill="auto"/>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68"/>
              <w:rPr>
                <w:rFonts w:cs="Arial"/>
              </w:rPr>
            </w:pPr>
          </w:p>
        </w:tc>
        <w:tc>
          <w:tcPr>
            <w:tcW w:w="1907" w:type="dxa"/>
            <w:vAlign w:val="center"/>
          </w:tcPr>
          <w:p>
            <w:pPr>
              <w:pStyle w:val="68"/>
              <w:rPr>
                <w:rFonts w:cs="Arial"/>
              </w:rPr>
            </w:pPr>
            <w:r>
              <w:rPr>
                <w:rFonts w:cs="Arial"/>
              </w:rPr>
              <w:t>±2350</w:t>
            </w:r>
          </w:p>
        </w:tc>
        <w:tc>
          <w:tcPr>
            <w:tcW w:w="2503" w:type="dxa"/>
            <w:shd w:val="clear" w:color="auto" w:fill="auto"/>
            <w:vAlign w:val="center"/>
          </w:tcPr>
          <w:p>
            <w:pPr>
              <w:pStyle w:val="68"/>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68"/>
              <w:rPr>
                <w:rFonts w:cs="Arial"/>
              </w:rPr>
            </w:pPr>
            <w:r>
              <w:rPr>
                <w:rFonts w:cs="Arial"/>
              </w:rPr>
              <w:t>30 (Note 2)</w:t>
            </w:r>
          </w:p>
        </w:tc>
        <w:tc>
          <w:tcPr>
            <w:tcW w:w="1907" w:type="dxa"/>
            <w:vAlign w:val="center"/>
          </w:tcPr>
          <w:p>
            <w:pPr>
              <w:pStyle w:val="68"/>
              <w:rPr>
                <w:rFonts w:cs="Arial"/>
              </w:rPr>
            </w:pPr>
            <w:r>
              <w:rPr>
                <w:rFonts w:cs="Arial"/>
              </w:rPr>
              <w:t>±335</w:t>
            </w:r>
          </w:p>
        </w:tc>
        <w:tc>
          <w:tcPr>
            <w:tcW w:w="2503" w:type="dxa"/>
            <w:shd w:val="clear" w:color="auto" w:fill="auto"/>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68"/>
              <w:rPr>
                <w:rFonts w:cs="Arial"/>
              </w:rPr>
            </w:pPr>
          </w:p>
        </w:tc>
        <w:tc>
          <w:tcPr>
            <w:tcW w:w="1907" w:type="dxa"/>
            <w:vAlign w:val="center"/>
          </w:tcPr>
          <w:p>
            <w:pPr>
              <w:pStyle w:val="68"/>
              <w:rPr>
                <w:rFonts w:cs="Arial"/>
              </w:rPr>
            </w:pPr>
            <w:r>
              <w:rPr>
                <w:rFonts w:cs="Arial"/>
              </w:rPr>
              <w:t>±2350</w:t>
            </w:r>
          </w:p>
        </w:tc>
        <w:tc>
          <w:tcPr>
            <w:tcW w:w="2503" w:type="dxa"/>
            <w:shd w:val="clear" w:color="auto" w:fill="auto"/>
            <w:vAlign w:val="center"/>
          </w:tcPr>
          <w:p>
            <w:pPr>
              <w:pStyle w:val="68"/>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68"/>
              <w:rPr>
                <w:rFonts w:cs="Arial"/>
              </w:rPr>
            </w:pPr>
            <w:r>
              <w:rPr>
                <w:rFonts w:cs="Arial"/>
              </w:rPr>
              <w:t>40 (Note 2)</w:t>
            </w:r>
          </w:p>
        </w:tc>
        <w:tc>
          <w:tcPr>
            <w:tcW w:w="1907" w:type="dxa"/>
            <w:vAlign w:val="center"/>
          </w:tcPr>
          <w:p>
            <w:pPr>
              <w:pStyle w:val="68"/>
              <w:rPr>
                <w:rFonts w:cs="Arial"/>
              </w:rPr>
            </w:pPr>
            <w:r>
              <w:rPr>
                <w:rFonts w:cs="Arial"/>
              </w:rPr>
              <w:t>±355</w:t>
            </w:r>
          </w:p>
        </w:tc>
        <w:tc>
          <w:tcPr>
            <w:tcW w:w="2503" w:type="dxa"/>
            <w:shd w:val="clear" w:color="auto" w:fill="auto"/>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68"/>
              <w:rPr>
                <w:rFonts w:cs="Arial"/>
              </w:rPr>
            </w:pPr>
          </w:p>
        </w:tc>
        <w:tc>
          <w:tcPr>
            <w:tcW w:w="1907" w:type="dxa"/>
            <w:vAlign w:val="center"/>
          </w:tcPr>
          <w:p>
            <w:pPr>
              <w:pStyle w:val="68"/>
              <w:rPr>
                <w:rFonts w:cs="Arial"/>
              </w:rPr>
            </w:pPr>
            <w:r>
              <w:rPr>
                <w:rFonts w:cs="Arial"/>
              </w:rPr>
              <w:t>±2710</w:t>
            </w:r>
          </w:p>
        </w:tc>
        <w:tc>
          <w:tcPr>
            <w:tcW w:w="2503" w:type="dxa"/>
            <w:shd w:val="clear" w:color="auto" w:fill="auto"/>
            <w:vAlign w:val="center"/>
          </w:tcPr>
          <w:p>
            <w:pPr>
              <w:pStyle w:val="68"/>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68"/>
              <w:rPr>
                <w:rFonts w:cs="Arial"/>
              </w:rPr>
            </w:pPr>
            <w:r>
              <w:rPr>
                <w:rFonts w:cs="Arial"/>
              </w:rPr>
              <w:t>50 (Note 2)</w:t>
            </w:r>
          </w:p>
        </w:tc>
        <w:tc>
          <w:tcPr>
            <w:tcW w:w="1907" w:type="dxa"/>
            <w:vAlign w:val="center"/>
          </w:tcPr>
          <w:p>
            <w:pPr>
              <w:pStyle w:val="68"/>
              <w:rPr>
                <w:rFonts w:cs="Arial"/>
              </w:rPr>
            </w:pPr>
            <w:r>
              <w:rPr>
                <w:rFonts w:cs="Arial"/>
              </w:rPr>
              <w:t>±375</w:t>
            </w:r>
          </w:p>
        </w:tc>
        <w:tc>
          <w:tcPr>
            <w:tcW w:w="2503" w:type="dxa"/>
            <w:shd w:val="clear" w:color="auto" w:fill="auto"/>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68"/>
              <w:rPr>
                <w:rFonts w:cs="Arial"/>
              </w:rPr>
            </w:pPr>
          </w:p>
        </w:tc>
        <w:tc>
          <w:tcPr>
            <w:tcW w:w="1907" w:type="dxa"/>
            <w:vAlign w:val="center"/>
          </w:tcPr>
          <w:p>
            <w:pPr>
              <w:pStyle w:val="68"/>
              <w:rPr>
                <w:rFonts w:cs="Arial"/>
              </w:rPr>
            </w:pPr>
            <w:r>
              <w:rPr>
                <w:rFonts w:cs="Arial"/>
              </w:rPr>
              <w:t>±2710</w:t>
            </w:r>
          </w:p>
        </w:tc>
        <w:tc>
          <w:tcPr>
            <w:tcW w:w="2503" w:type="dxa"/>
            <w:shd w:val="clear" w:color="auto" w:fill="auto"/>
            <w:vAlign w:val="center"/>
          </w:tcPr>
          <w:p>
            <w:pPr>
              <w:pStyle w:val="68"/>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68"/>
              <w:rPr>
                <w:rFonts w:cs="Arial"/>
              </w:rPr>
            </w:pPr>
            <w:r>
              <w:rPr>
                <w:rFonts w:cs="Arial"/>
              </w:rPr>
              <w:t>60 (Note 2)</w:t>
            </w:r>
          </w:p>
        </w:tc>
        <w:tc>
          <w:tcPr>
            <w:tcW w:w="1907" w:type="dxa"/>
            <w:vAlign w:val="center"/>
          </w:tcPr>
          <w:p>
            <w:pPr>
              <w:pStyle w:val="68"/>
              <w:rPr>
                <w:rFonts w:cs="Arial"/>
              </w:rPr>
            </w:pPr>
            <w:r>
              <w:rPr>
                <w:rFonts w:cs="Arial"/>
              </w:rPr>
              <w:t>±395</w:t>
            </w:r>
          </w:p>
        </w:tc>
        <w:tc>
          <w:tcPr>
            <w:tcW w:w="2503" w:type="dxa"/>
            <w:shd w:val="clear" w:color="auto" w:fill="auto"/>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68"/>
              <w:rPr>
                <w:rFonts w:cs="Arial"/>
              </w:rPr>
            </w:pPr>
          </w:p>
        </w:tc>
        <w:tc>
          <w:tcPr>
            <w:tcW w:w="1907" w:type="dxa"/>
            <w:vAlign w:val="center"/>
          </w:tcPr>
          <w:p>
            <w:pPr>
              <w:pStyle w:val="68"/>
              <w:rPr>
                <w:rFonts w:cs="Arial"/>
              </w:rPr>
            </w:pPr>
            <w:r>
              <w:rPr>
                <w:rFonts w:cs="Arial"/>
              </w:rPr>
              <w:t>±2710</w:t>
            </w:r>
          </w:p>
        </w:tc>
        <w:tc>
          <w:tcPr>
            <w:tcW w:w="2503" w:type="dxa"/>
            <w:shd w:val="clear" w:color="auto" w:fill="auto"/>
            <w:vAlign w:val="center"/>
          </w:tcPr>
          <w:p>
            <w:pPr>
              <w:pStyle w:val="68"/>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68"/>
              <w:rPr>
                <w:rFonts w:cs="Arial"/>
              </w:rPr>
            </w:pPr>
            <w:r>
              <w:rPr>
                <w:rFonts w:cs="Arial"/>
              </w:rPr>
              <w:t>70 (Note 2)</w:t>
            </w:r>
          </w:p>
        </w:tc>
        <w:tc>
          <w:tcPr>
            <w:tcW w:w="1907" w:type="dxa"/>
            <w:vAlign w:val="center"/>
          </w:tcPr>
          <w:p>
            <w:pPr>
              <w:pStyle w:val="68"/>
              <w:rPr>
                <w:rFonts w:cs="Arial"/>
              </w:rPr>
            </w:pPr>
            <w:r>
              <w:rPr>
                <w:rFonts w:cs="Arial"/>
              </w:rPr>
              <w:t>±415</w:t>
            </w:r>
          </w:p>
        </w:tc>
        <w:tc>
          <w:tcPr>
            <w:tcW w:w="2503" w:type="dxa"/>
            <w:shd w:val="clear" w:color="auto" w:fill="auto"/>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68"/>
              <w:rPr>
                <w:rFonts w:cs="Arial"/>
              </w:rPr>
            </w:pPr>
          </w:p>
        </w:tc>
        <w:tc>
          <w:tcPr>
            <w:tcW w:w="1907" w:type="dxa"/>
            <w:vAlign w:val="center"/>
          </w:tcPr>
          <w:p>
            <w:pPr>
              <w:pStyle w:val="68"/>
              <w:rPr>
                <w:rFonts w:cs="Arial"/>
              </w:rPr>
            </w:pPr>
            <w:r>
              <w:rPr>
                <w:rFonts w:cs="Arial"/>
              </w:rPr>
              <w:t>±2710</w:t>
            </w:r>
          </w:p>
        </w:tc>
        <w:tc>
          <w:tcPr>
            <w:tcW w:w="2503" w:type="dxa"/>
            <w:shd w:val="clear" w:color="auto" w:fill="auto"/>
            <w:vAlign w:val="center"/>
          </w:tcPr>
          <w:p>
            <w:pPr>
              <w:pStyle w:val="68"/>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68"/>
              <w:rPr>
                <w:rFonts w:cs="Arial"/>
              </w:rPr>
            </w:pPr>
            <w:r>
              <w:rPr>
                <w:rFonts w:cs="Arial"/>
              </w:rPr>
              <w:t>80 (Note 2)</w:t>
            </w:r>
          </w:p>
        </w:tc>
        <w:tc>
          <w:tcPr>
            <w:tcW w:w="1907" w:type="dxa"/>
            <w:vAlign w:val="center"/>
          </w:tcPr>
          <w:p>
            <w:pPr>
              <w:pStyle w:val="68"/>
              <w:rPr>
                <w:rFonts w:cs="Arial"/>
              </w:rPr>
            </w:pPr>
            <w:r>
              <w:rPr>
                <w:rFonts w:cs="Arial"/>
              </w:rPr>
              <w:t>±435</w:t>
            </w:r>
          </w:p>
        </w:tc>
        <w:tc>
          <w:tcPr>
            <w:tcW w:w="2503" w:type="dxa"/>
            <w:shd w:val="clear" w:color="auto" w:fill="auto"/>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68"/>
              <w:rPr>
                <w:rFonts w:cs="Arial"/>
              </w:rPr>
            </w:pPr>
          </w:p>
        </w:tc>
        <w:tc>
          <w:tcPr>
            <w:tcW w:w="1907" w:type="dxa"/>
            <w:vAlign w:val="center"/>
          </w:tcPr>
          <w:p>
            <w:pPr>
              <w:pStyle w:val="68"/>
              <w:rPr>
                <w:rFonts w:cs="Arial"/>
              </w:rPr>
            </w:pPr>
            <w:r>
              <w:rPr>
                <w:rFonts w:cs="Arial"/>
              </w:rPr>
              <w:t>±2710</w:t>
            </w:r>
          </w:p>
        </w:tc>
        <w:tc>
          <w:tcPr>
            <w:tcW w:w="2503" w:type="dxa"/>
            <w:shd w:val="clear" w:color="auto" w:fill="auto"/>
            <w:vAlign w:val="center"/>
          </w:tcPr>
          <w:p>
            <w:pPr>
              <w:pStyle w:val="68"/>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68"/>
              <w:rPr>
                <w:rFonts w:cs="Arial"/>
              </w:rPr>
            </w:pPr>
            <w:r>
              <w:rPr>
                <w:rFonts w:cs="Arial"/>
              </w:rPr>
              <w:t>90 (Note 2)</w:t>
            </w:r>
          </w:p>
        </w:tc>
        <w:tc>
          <w:tcPr>
            <w:tcW w:w="1907" w:type="dxa"/>
            <w:vAlign w:val="center"/>
          </w:tcPr>
          <w:p>
            <w:pPr>
              <w:pStyle w:val="68"/>
              <w:rPr>
                <w:rFonts w:cs="Arial"/>
              </w:rPr>
            </w:pPr>
            <w:r>
              <w:rPr>
                <w:rFonts w:cs="Arial"/>
              </w:rPr>
              <w:t>±365</w:t>
            </w:r>
          </w:p>
        </w:tc>
        <w:tc>
          <w:tcPr>
            <w:tcW w:w="2503" w:type="dxa"/>
            <w:shd w:val="clear" w:color="auto" w:fill="auto"/>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68"/>
              <w:rPr>
                <w:rFonts w:cs="Arial"/>
              </w:rPr>
            </w:pPr>
          </w:p>
        </w:tc>
        <w:tc>
          <w:tcPr>
            <w:tcW w:w="1907" w:type="dxa"/>
            <w:vAlign w:val="center"/>
          </w:tcPr>
          <w:p>
            <w:pPr>
              <w:pStyle w:val="68"/>
              <w:rPr>
                <w:rFonts w:cs="Arial"/>
              </w:rPr>
            </w:pPr>
            <w:r>
              <w:rPr>
                <w:rFonts w:cs="Arial"/>
              </w:rPr>
              <w:t>±2530</w:t>
            </w:r>
          </w:p>
        </w:tc>
        <w:tc>
          <w:tcPr>
            <w:tcW w:w="2503" w:type="dxa"/>
            <w:shd w:val="clear" w:color="auto" w:fill="auto"/>
            <w:vAlign w:val="center"/>
          </w:tcPr>
          <w:p>
            <w:pPr>
              <w:pStyle w:val="68"/>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68"/>
              <w:rPr>
                <w:rFonts w:cs="Arial"/>
              </w:rPr>
            </w:pPr>
            <w:r>
              <w:rPr>
                <w:rFonts w:cs="Arial"/>
              </w:rPr>
              <w:t>100 (Note 2)</w:t>
            </w:r>
          </w:p>
        </w:tc>
        <w:tc>
          <w:tcPr>
            <w:tcW w:w="1907" w:type="dxa"/>
            <w:vAlign w:val="center"/>
          </w:tcPr>
          <w:p>
            <w:pPr>
              <w:pStyle w:val="68"/>
              <w:rPr>
                <w:rFonts w:cs="Arial"/>
              </w:rPr>
            </w:pPr>
            <w:r>
              <w:rPr>
                <w:rFonts w:cs="Arial"/>
              </w:rPr>
              <w:t>±385</w:t>
            </w:r>
          </w:p>
        </w:tc>
        <w:tc>
          <w:tcPr>
            <w:tcW w:w="2503" w:type="dxa"/>
            <w:shd w:val="clear" w:color="auto" w:fill="auto"/>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68"/>
              <w:rPr>
                <w:rFonts w:cs="Arial"/>
              </w:rPr>
            </w:pPr>
          </w:p>
        </w:tc>
        <w:tc>
          <w:tcPr>
            <w:tcW w:w="1907" w:type="dxa"/>
            <w:vAlign w:val="center"/>
          </w:tcPr>
          <w:p>
            <w:pPr>
              <w:pStyle w:val="68"/>
              <w:rPr>
                <w:rFonts w:cs="Arial"/>
              </w:rPr>
            </w:pPr>
            <w:r>
              <w:rPr>
                <w:rFonts w:cs="Arial"/>
              </w:rPr>
              <w:t>±2530</w:t>
            </w:r>
          </w:p>
        </w:tc>
        <w:tc>
          <w:tcPr>
            <w:tcW w:w="2503" w:type="dxa"/>
            <w:shd w:val="clear" w:color="auto" w:fill="auto"/>
            <w:vAlign w:val="center"/>
          </w:tcPr>
          <w:p>
            <w:pPr>
              <w:pStyle w:val="68"/>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877" w:type="dxa"/>
            <w:gridSpan w:val="3"/>
          </w:tcPr>
          <w:p>
            <w:pPr>
              <w:pStyle w:val="90"/>
              <w:rPr>
                <w:rFonts w:cs="Arial"/>
              </w:rPr>
            </w:pPr>
            <w:r>
              <w:rPr>
                <w:rFonts w:cs="Arial"/>
              </w:rPr>
              <w:t>NOTE 1:</w:t>
            </w:r>
            <w:r>
              <w:rPr>
                <w:rFonts w:cs="Arial"/>
              </w:rPr>
              <w:tab/>
            </w:r>
            <w:r>
              <w:rPr>
                <w:rFonts w:cs="Arial"/>
              </w:rPr>
              <w:t xml:space="preserve">Interfering signal consisting of one resource block positioned at the stated offset, the </w:t>
            </w:r>
            <w:r>
              <w:rPr>
                <w:rFonts w:cs="Arial"/>
                <w:i/>
              </w:rPr>
              <w:t>BS channel bandwidth</w:t>
            </w:r>
            <w:r>
              <w:rPr>
                <w:rFonts w:cs="Arial"/>
              </w:rPr>
              <w:t xml:space="preserve"> of the interfering signal is located adjacently to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w:t>
            </w:r>
          </w:p>
          <w:p>
            <w:pPr>
              <w:pStyle w:val="90"/>
              <w:rPr>
                <w:rFonts w:cs="Arial"/>
              </w:rPr>
            </w:pPr>
            <w:r>
              <w:rPr>
                <w:rFonts w:cs="Arial"/>
              </w:rPr>
              <w:t>NOTE 2:</w:t>
            </w:r>
            <w:r>
              <w:rPr>
                <w:rFonts w:cs="Arial"/>
              </w:rPr>
              <w:tab/>
            </w:r>
            <w:r>
              <w:rPr>
                <w:rFonts w:cs="Arial"/>
              </w:rPr>
              <w:t xml:space="preserve">This requirement shall apply only for a G-FRC mapped to the frequency range at the </w:t>
            </w:r>
            <w:r>
              <w:rPr>
                <w:rFonts w:cs="Arial"/>
                <w:i/>
              </w:rPr>
              <w:t>channel edge</w:t>
            </w:r>
            <w:r>
              <w:rPr>
                <w:rFonts w:cs="Arial"/>
              </w:rPr>
              <w:t xml:space="preserve"> adjacent to the interfering signals.</w:t>
            </w:r>
          </w:p>
          <w:p>
            <w:pPr>
              <w:pStyle w:val="90"/>
              <w:rPr>
                <w:rFonts w:cs="Arial"/>
              </w:rPr>
            </w:pPr>
            <w:r>
              <w:rPr>
                <w:rFonts w:cs="Arial"/>
              </w:rPr>
              <w:t xml:space="preserve">NOTE 3: </w:t>
            </w:r>
            <w:r>
              <w:rPr>
                <w:rFonts w:cs="Arial"/>
              </w:rPr>
              <w:tab/>
            </w:r>
            <w:r>
              <w:rPr>
                <w:rFonts w:cs="Arial"/>
              </w:rPr>
              <w:t>T</w:t>
            </w:r>
            <w:r>
              <w:rPr>
                <w:rFonts w:cs="Arial"/>
                <w:bCs/>
              </w:rPr>
              <w:t xml:space="preserve">he </w:t>
            </w:r>
            <w:r>
              <w:t>centre of the interfering RB refers to the frequency location between the two central subcarriers.</w:t>
            </w:r>
          </w:p>
        </w:tc>
      </w:tr>
    </w:tbl>
    <w:p/>
    <w:bookmarkEnd w:id="70"/>
    <w:p>
      <w:pPr>
        <w:pStyle w:val="3"/>
      </w:pPr>
      <w:bookmarkStart w:id="76" w:name="_Toc29811766"/>
      <w:bookmarkStart w:id="77" w:name="_Toc21127557"/>
      <w:bookmarkStart w:id="78" w:name="_Hlk497680119"/>
      <w:r>
        <w:t>7.8</w:t>
      </w:r>
      <w:r>
        <w:tab/>
      </w:r>
      <w:r>
        <w:t>In-channel selectivity</w:t>
      </w:r>
      <w:bookmarkEnd w:id="76"/>
      <w:bookmarkEnd w:id="77"/>
    </w:p>
    <w:p>
      <w:pPr>
        <w:pStyle w:val="4"/>
      </w:pPr>
      <w:bookmarkStart w:id="79" w:name="_Toc29811767"/>
      <w:bookmarkStart w:id="80" w:name="_Toc21127558"/>
      <w:r>
        <w:t>7.</w:t>
      </w:r>
      <w:r>
        <w:rPr>
          <w:lang w:eastAsia="zh-CN"/>
        </w:rPr>
        <w:t>8</w:t>
      </w:r>
      <w:r>
        <w:t>.1</w:t>
      </w:r>
      <w:r>
        <w:tab/>
      </w:r>
      <w:r>
        <w:t>General</w:t>
      </w:r>
      <w:bookmarkEnd w:id="79"/>
      <w:bookmarkEnd w:id="80"/>
    </w:p>
    <w:p>
      <w:pPr>
        <w:rPr>
          <w:lang w:eastAsia="zh-CN"/>
        </w:rPr>
      </w:pPr>
      <w:r>
        <w:t xml:space="preserve">In-channel selectivity (ICS) is a measure of the receiver ability to receive a wanted signal at its assigned resource block locations at the </w:t>
      </w:r>
      <w:r>
        <w:rPr>
          <w:i/>
          <w:iCs/>
        </w:rPr>
        <w:t>antenna connector</w:t>
      </w:r>
      <w:r>
        <w:rPr>
          <w:lang w:val="en-US" w:eastAsia="zh-CN"/>
        </w:rPr>
        <w:t xml:space="preserve"> </w:t>
      </w:r>
      <w:r>
        <w:rPr>
          <w:rFonts w:eastAsia="??"/>
        </w:rPr>
        <w:t xml:space="preserve">for </w:t>
      </w:r>
      <w:r>
        <w:rPr>
          <w:rFonts w:eastAsia="??"/>
          <w:i/>
        </w:rPr>
        <w:t>BS type 1-C</w:t>
      </w:r>
      <w:r>
        <w:rPr>
          <w:rFonts w:eastAsia="宋体"/>
          <w:lang w:val="en-US" w:eastAsia="zh-CN"/>
        </w:rPr>
        <w:t xml:space="preserve"> </w:t>
      </w:r>
      <w:r>
        <w:rPr>
          <w:lang w:val="en-US" w:eastAsia="zh-CN"/>
        </w:rPr>
        <w:t xml:space="preserve">or </w:t>
      </w:r>
      <w:r>
        <w:rPr>
          <w:i/>
        </w:rPr>
        <w:t>TAB connector</w:t>
      </w:r>
      <w:r>
        <w:rPr>
          <w:i/>
          <w:lang w:val="en-US" w:eastAsia="zh-CN"/>
        </w:rPr>
        <w:t xml:space="preserve"> </w:t>
      </w:r>
      <w:r>
        <w:rPr>
          <w:rFonts w:eastAsia="??"/>
        </w:rPr>
        <w:t xml:space="preserve">for </w:t>
      </w:r>
      <w:r>
        <w:rPr>
          <w:rFonts w:eastAsia="??"/>
          <w:i/>
        </w:rPr>
        <w:t>BS type 1-</w:t>
      </w:r>
      <w:r>
        <w:rPr>
          <w:rFonts w:eastAsia="宋体"/>
          <w:i/>
          <w:lang w:val="en-US" w:eastAsia="zh-CN"/>
        </w:rPr>
        <w:t>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lang w:eastAsia="zh-CN"/>
        </w:rPr>
        <w:t>NR</w:t>
      </w:r>
      <w:r>
        <w:rPr>
          <w:rFonts w:eastAsia="MS PGothic"/>
        </w:rPr>
        <w:t xml:space="preserve"> signal which is time aligned with the wanted signal</w:t>
      </w:r>
      <w:r>
        <w:rPr>
          <w:rFonts w:eastAsia="MS PGothic" w:cs="v4.2.0"/>
        </w:rPr>
        <w:t>.</w:t>
      </w:r>
    </w:p>
    <w:p>
      <w:pPr>
        <w:pStyle w:val="4"/>
      </w:pPr>
      <w:bookmarkStart w:id="81" w:name="_Toc21127559"/>
      <w:bookmarkStart w:id="82" w:name="_Toc29811768"/>
      <w:r>
        <w:t>7.</w:t>
      </w:r>
      <w:r>
        <w:rPr>
          <w:lang w:eastAsia="zh-CN"/>
        </w:rPr>
        <w:t>8</w:t>
      </w:r>
      <w:r>
        <w:t>.2</w:t>
      </w:r>
      <w:r>
        <w:tab/>
      </w:r>
      <w:r>
        <w:t xml:space="preserve">Minimum requirement for </w:t>
      </w:r>
      <w:r>
        <w:rPr>
          <w:i/>
        </w:rPr>
        <w:t>BS type 1-C</w:t>
      </w:r>
      <w:r>
        <w:t xml:space="preserve"> and </w:t>
      </w:r>
      <w:r>
        <w:rPr>
          <w:rFonts w:eastAsia="宋体"/>
          <w:i/>
          <w:lang w:eastAsia="zh-CN"/>
        </w:rPr>
        <w:t>BS type 1-H</w:t>
      </w:r>
      <w:bookmarkEnd w:id="81"/>
      <w:bookmarkEnd w:id="82"/>
    </w:p>
    <w:bookmarkEnd w:id="78"/>
    <w:p>
      <w:pPr>
        <w:rPr>
          <w:rFonts w:eastAsia="Osaka"/>
        </w:rPr>
      </w:pPr>
      <w:r>
        <w:t xml:space="preserve">For </w:t>
      </w:r>
      <w:r>
        <w:rPr>
          <w:i/>
        </w:rPr>
        <w:t>BS type 1-C</w:t>
      </w:r>
      <w:r>
        <w:t xml:space="preserve"> and </w:t>
      </w:r>
      <w:r>
        <w:rPr>
          <w:i/>
        </w:rPr>
        <w:t>BS type</w:t>
      </w:r>
      <w:r>
        <w:t xml:space="preserve"> </w:t>
      </w:r>
      <w:r>
        <w:rPr>
          <w:i/>
        </w:rPr>
        <w:t>1-H</w:t>
      </w:r>
      <w:r>
        <w:t xml:space="preserve">, the throughput shall be </w:t>
      </w:r>
      <w:r>
        <w:rPr>
          <w:rFonts w:hint="eastAsia"/>
        </w:rPr>
        <w:t>≥</w:t>
      </w:r>
      <w:r>
        <w:t xml:space="preserve"> 95% of the maximum throughput of the reference measurement channel as specified in annex A.1 with parameters specified in table 7.8.2-1 for Wide Area BS, in table 7.8.2-2 for Medium Range BS</w:t>
      </w:r>
      <w:ins w:id="860" w:author="xuefei" w:date="2020-02-14T15:06:27Z">
        <w:r>
          <w:rPr>
            <w:rFonts w:hint="eastAsia" w:eastAsia="宋体"/>
            <w:lang w:val="en-US" w:eastAsia="zh-CN"/>
          </w:rPr>
          <w:t xml:space="preserve"> </w:t>
        </w:r>
      </w:ins>
      <w:ins w:id="861" w:author="xuefei" w:date="2020-02-14T15:06:35Z">
        <w:r>
          <w:rPr>
            <w:rFonts w:hint="eastAsia" w:eastAsia="宋体"/>
            <w:lang w:val="en-US" w:eastAsia="zh-CN"/>
          </w:rPr>
          <w:t xml:space="preserve">and </w:t>
        </w:r>
      </w:ins>
      <w:ins w:id="862" w:author="xuefei" w:date="2020-02-14T15:06:28Z">
        <w:r>
          <w:rPr/>
          <w:t>in table 7.8.2-2</w:t>
        </w:r>
      </w:ins>
      <w:ins w:id="863" w:author="xuefei" w:date="2020-02-14T15:07:00Z">
        <w:r>
          <w:rPr>
            <w:rFonts w:hint="eastAsia" w:eastAsia="宋体"/>
            <w:lang w:val="en-US" w:eastAsia="zh-CN"/>
          </w:rPr>
          <w:t>b</w:t>
        </w:r>
      </w:ins>
      <w:ins w:id="864" w:author="xuefei" w:date="2020-02-14T15:06:28Z">
        <w:r>
          <w:rPr/>
          <w:t xml:space="preserve"> for Medium Range BS for </w:t>
        </w:r>
      </w:ins>
      <w:ins w:id="865" w:author="xuefei" w:date="2020-02-14T15:07:04Z">
        <w:r>
          <w:rPr>
            <w:rFonts w:hint="eastAsia" w:eastAsia="宋体"/>
            <w:lang w:val="en-US" w:eastAsia="zh-CN"/>
          </w:rPr>
          <w:t>n</w:t>
        </w:r>
      </w:ins>
      <w:ins w:id="866" w:author="xuefei" w:date="2020-02-14T15:07:05Z">
        <w:r>
          <w:rPr>
            <w:rFonts w:hint="eastAsia" w:eastAsia="宋体"/>
            <w:lang w:val="en-US" w:eastAsia="zh-CN"/>
          </w:rPr>
          <w:t>46</w:t>
        </w:r>
      </w:ins>
      <w:r>
        <w:t xml:space="preserve"> and in table 7.8.2-3 for Local Area BS</w:t>
      </w:r>
      <w:ins w:id="867" w:author="xuefei" w:date="2020-02-14T15:07:29Z">
        <w:r>
          <w:rPr>
            <w:rFonts w:hint="eastAsia" w:eastAsia="宋体"/>
            <w:lang w:val="en-US" w:eastAsia="zh-CN"/>
          </w:rPr>
          <w:t xml:space="preserve"> </w:t>
        </w:r>
      </w:ins>
      <w:ins w:id="868" w:author="xuefei" w:date="2020-02-14T15:07:30Z">
        <w:r>
          <w:rPr/>
          <w:t>and in table 7.8.2-3</w:t>
        </w:r>
      </w:ins>
      <w:ins w:id="869" w:author="xuefei" w:date="2020-02-14T15:08:02Z">
        <w:r>
          <w:rPr>
            <w:rFonts w:hint="eastAsia" w:eastAsia="宋体"/>
            <w:lang w:val="en-US" w:eastAsia="zh-CN"/>
          </w:rPr>
          <w:t>b</w:t>
        </w:r>
      </w:ins>
      <w:ins w:id="870" w:author="xuefei" w:date="2020-02-14T15:07:30Z">
        <w:r>
          <w:rPr/>
          <w:t xml:space="preserve"> for Local Area BS for </w:t>
        </w:r>
      </w:ins>
      <w:ins w:id="871" w:author="xuefei" w:date="2020-02-14T15:07:36Z">
        <w:r>
          <w:rPr>
            <w:rFonts w:hint="eastAsia" w:eastAsia="宋体"/>
            <w:lang w:val="en-US" w:eastAsia="zh-CN"/>
          </w:rPr>
          <w:t>n46</w:t>
        </w:r>
      </w:ins>
      <w:r>
        <w:t>.</w:t>
      </w:r>
      <w:r>
        <w:rPr>
          <w:rFonts w:eastAsia="Osaka"/>
        </w:rPr>
        <w:t xml:space="preserve"> The characteristics of the interfering signal is further specified in annex D. </w:t>
      </w:r>
    </w:p>
    <w:p>
      <w:r>
        <w:rPr>
          <w:rFonts w:hint="eastAsia"/>
        </w:rPr>
        <w:t xml:space="preserve">For NB-IoT </w:t>
      </w:r>
      <w:r>
        <w:t xml:space="preserve">operation in NR </w:t>
      </w:r>
      <w:r>
        <w:rPr>
          <w:rFonts w:hint="eastAsia"/>
        </w:rPr>
        <w:t>in-band, t</w:t>
      </w:r>
      <w:r>
        <w:t>he throughput shall be ≥ 95% of the maximum throughput of the NB-IoT reference measurement channel as specified in Annex A of TS 36.104 [13] with parameters specified in table 7.8.2</w:t>
      </w:r>
      <w:r>
        <w:rPr>
          <w:rFonts w:hint="eastAsia"/>
        </w:rPr>
        <w:t>-</w:t>
      </w:r>
      <w:r>
        <w:t>1a</w:t>
      </w:r>
      <w:r>
        <w:rPr>
          <w:lang w:eastAsia="zh-CN"/>
        </w:rPr>
        <w:t xml:space="preserve"> for Wide Area BS, </w:t>
      </w:r>
      <w:r>
        <w:t>in table 7.8.2</w:t>
      </w:r>
      <w:r>
        <w:rPr>
          <w:rFonts w:hint="eastAsia"/>
        </w:rPr>
        <w:t>-</w:t>
      </w:r>
      <w:r>
        <w:t>2a</w:t>
      </w:r>
      <w:r>
        <w:rPr>
          <w:lang w:eastAsia="zh-CN"/>
        </w:rPr>
        <w:t xml:space="preserve"> for Medium Range BS and </w:t>
      </w:r>
      <w:r>
        <w:t>in table 7.8.2</w:t>
      </w:r>
      <w:r>
        <w:rPr>
          <w:rFonts w:hint="eastAsia"/>
        </w:rPr>
        <w:t>-</w:t>
      </w:r>
      <w:r>
        <w:t>3a</w:t>
      </w:r>
      <w:r>
        <w:rPr>
          <w:lang w:eastAsia="zh-CN"/>
        </w:rPr>
        <w:t xml:space="preserve"> for Local Area BS</w:t>
      </w:r>
      <w:r>
        <w:t>.</w:t>
      </w:r>
    </w:p>
    <w:p>
      <w:pPr>
        <w:pStyle w:val="74"/>
        <w:rPr>
          <w:lang w:val="en-US" w:eastAsia="zh-CN"/>
        </w:rPr>
      </w:pPr>
      <w:r>
        <w:t>Table 7.</w:t>
      </w:r>
      <w:r>
        <w:rPr>
          <w:lang w:eastAsia="zh-CN"/>
        </w:rPr>
        <w:t>8</w:t>
      </w:r>
      <w:r>
        <w:t>.</w:t>
      </w:r>
      <w:r>
        <w:rPr>
          <w:lang w:eastAsia="zh-CN"/>
        </w:rPr>
        <w:t>2</w:t>
      </w:r>
      <w:r>
        <w:t xml:space="preserve">-1: </w:t>
      </w:r>
      <w:r>
        <w:rPr>
          <w:lang w:eastAsia="zh-CN"/>
        </w:rPr>
        <w:t xml:space="preserve">Wide Area </w:t>
      </w:r>
      <w:r>
        <w:t>BS in-channel selectivity</w:t>
      </w:r>
    </w:p>
    <w:tbl>
      <w:tblPr>
        <w:tblStyle w:val="59"/>
        <w:tblW w:w="9855" w:type="dxa"/>
        <w:jc w:val="center"/>
        <w:tblInd w:w="0" w:type="dxa"/>
        <w:tblLayout w:type="fixed"/>
        <w:tblCellMar>
          <w:top w:w="0" w:type="dxa"/>
          <w:left w:w="108" w:type="dxa"/>
          <w:bottom w:w="0" w:type="dxa"/>
          <w:right w:w="108" w:type="dxa"/>
        </w:tblCellMar>
      </w:tblPr>
      <w:tblGrid>
        <w:gridCol w:w="2018"/>
        <w:gridCol w:w="1535"/>
        <w:gridCol w:w="1388"/>
        <w:gridCol w:w="1303"/>
        <w:gridCol w:w="1382"/>
        <w:gridCol w:w="2229"/>
      </w:tblGrid>
      <w:tr>
        <w:tblPrEx>
          <w:tblLayout w:type="fixed"/>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tcPr>
          <w:p>
            <w:pPr>
              <w:pStyle w:val="67"/>
            </w:pPr>
            <w:r>
              <w:rPr>
                <w:i/>
              </w:rPr>
              <w:t>BS channel bandwidth</w:t>
            </w:r>
            <w:r>
              <w:t xml:space="preserve"> (MHz)</w:t>
            </w:r>
          </w:p>
        </w:tc>
        <w:tc>
          <w:tcPr>
            <w:tcW w:w="1535" w:type="dxa"/>
            <w:tcBorders>
              <w:top w:val="single" w:color="000000" w:sz="6" w:space="0"/>
              <w:left w:val="single" w:color="000000" w:sz="6" w:space="0"/>
              <w:bottom w:val="single" w:color="000000" w:sz="6" w:space="0"/>
              <w:right w:val="single" w:color="000000" w:sz="6" w:space="0"/>
            </w:tcBorders>
          </w:tcPr>
          <w:p>
            <w:pPr>
              <w:pStyle w:val="67"/>
            </w:pPr>
            <w:r>
              <w:t>Subcarrier spacing (kHz)</w:t>
            </w:r>
          </w:p>
        </w:tc>
        <w:tc>
          <w:tcPr>
            <w:tcW w:w="1388" w:type="dxa"/>
            <w:tcBorders>
              <w:top w:val="single" w:color="000000" w:sz="6" w:space="0"/>
              <w:left w:val="single" w:color="000000" w:sz="6" w:space="0"/>
              <w:bottom w:val="single" w:color="000000" w:sz="6" w:space="0"/>
              <w:right w:val="single" w:color="000000" w:sz="6" w:space="0"/>
            </w:tcBorders>
          </w:tcPr>
          <w:p>
            <w:pPr>
              <w:pStyle w:val="67"/>
            </w:pPr>
            <w:r>
              <w:t>Reference measurement channel</w:t>
            </w:r>
          </w:p>
        </w:tc>
        <w:tc>
          <w:tcPr>
            <w:tcW w:w="1303" w:type="dxa"/>
            <w:tcBorders>
              <w:top w:val="single" w:color="000000" w:sz="6" w:space="0"/>
              <w:left w:val="single" w:color="000000" w:sz="6" w:space="0"/>
              <w:bottom w:val="single" w:color="000000" w:sz="6" w:space="0"/>
              <w:right w:val="single" w:color="000000" w:sz="6" w:space="0"/>
            </w:tcBorders>
          </w:tcPr>
          <w:p>
            <w:pPr>
              <w:pStyle w:val="67"/>
            </w:pPr>
            <w:r>
              <w:t>Wanted signal mean power (dBm)</w:t>
            </w:r>
          </w:p>
        </w:tc>
        <w:tc>
          <w:tcPr>
            <w:tcW w:w="1382" w:type="dxa"/>
            <w:tcBorders>
              <w:top w:val="single" w:color="000000" w:sz="6" w:space="0"/>
              <w:left w:val="single" w:color="000000" w:sz="6" w:space="0"/>
              <w:bottom w:val="single" w:color="000000" w:sz="6" w:space="0"/>
              <w:right w:val="single" w:color="000000" w:sz="6" w:space="0"/>
            </w:tcBorders>
          </w:tcPr>
          <w:p>
            <w:pPr>
              <w:pStyle w:val="67"/>
            </w:pPr>
            <w:r>
              <w:t>Interfering signal mean power (dBm)</w:t>
            </w:r>
          </w:p>
        </w:tc>
        <w:tc>
          <w:tcPr>
            <w:tcW w:w="2229" w:type="dxa"/>
            <w:tcBorders>
              <w:top w:val="single" w:color="000000" w:sz="6" w:space="0"/>
              <w:left w:val="single" w:color="000000" w:sz="6" w:space="0"/>
              <w:bottom w:val="single" w:color="000000" w:sz="6" w:space="0"/>
              <w:right w:val="single" w:color="000000" w:sz="6" w:space="0"/>
            </w:tcBorders>
          </w:tcPr>
          <w:p>
            <w:pPr>
              <w:pStyle w:val="67"/>
            </w:pPr>
            <w:r>
              <w:t>Type of interfering signal</w:t>
            </w:r>
          </w:p>
        </w:tc>
      </w:tr>
      <w:tr>
        <w:tblPrEx>
          <w:tblLayout w:type="fixed"/>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5</w:t>
            </w:r>
          </w:p>
        </w:tc>
        <w:tc>
          <w:tcPr>
            <w:tcW w:w="1535" w:type="dxa"/>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15</w:t>
            </w:r>
          </w:p>
        </w:tc>
        <w:tc>
          <w:tcPr>
            <w:tcW w:w="1388" w:type="dxa"/>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G-FR1-A1-7</w:t>
            </w:r>
          </w:p>
        </w:tc>
        <w:tc>
          <w:tcPr>
            <w:tcW w:w="1303" w:type="dxa"/>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rPr>
                <w:lang w:eastAsia="zh-CN"/>
              </w:rPr>
              <w:t>-100.6</w:t>
            </w:r>
          </w:p>
        </w:tc>
        <w:tc>
          <w:tcPr>
            <w:tcW w:w="1382" w:type="dxa"/>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rPr>
                <w:rFonts w:cs="Arial"/>
                <w:szCs w:val="18"/>
              </w:rPr>
              <w:t>-81.4</w:t>
            </w:r>
          </w:p>
        </w:tc>
        <w:tc>
          <w:tcPr>
            <w:tcW w:w="2229" w:type="dxa"/>
            <w:tcBorders>
              <w:top w:val="single" w:color="000000" w:sz="6" w:space="0"/>
              <w:left w:val="single" w:color="000000" w:sz="6" w:space="0"/>
              <w:bottom w:val="single" w:color="000000" w:sz="6" w:space="0"/>
              <w:right w:val="single" w:color="000000" w:sz="6" w:space="0"/>
            </w:tcBorders>
            <w:vAlign w:val="center"/>
          </w:tcPr>
          <w:p>
            <w:pPr>
              <w:pStyle w:val="68"/>
            </w:pPr>
            <w:r>
              <w:t>DFT-s-OFDM</w:t>
            </w:r>
            <w:r>
              <w:rPr>
                <w:rFonts w:eastAsia="宋体"/>
              </w:rPr>
              <w:t xml:space="preserve"> </w:t>
            </w:r>
            <w:r>
              <w:t>NR signal, 15 kHz SCS</w:t>
            </w:r>
            <w:r>
              <w:rPr>
                <w:rFonts w:hint="eastAsia"/>
              </w:rPr>
              <w:t>,</w:t>
            </w:r>
          </w:p>
          <w:p>
            <w:pPr>
              <w:pStyle w:val="68"/>
              <w:rPr>
                <w:lang w:eastAsia="zh-CN"/>
              </w:rPr>
            </w:pPr>
            <w:r>
              <w:t xml:space="preserve">10 </w:t>
            </w:r>
            <w:r>
              <w:rPr>
                <w:lang w:eastAsia="zh-CN"/>
              </w:rPr>
              <w:t>RBs</w:t>
            </w:r>
          </w:p>
        </w:tc>
      </w:tr>
      <w:tr>
        <w:tblPrEx>
          <w:tblLayout w:type="fixed"/>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10,15,20,25</w:t>
            </w:r>
            <w:r>
              <w:rPr>
                <w:lang w:eastAsia="zh-CN"/>
              </w:rPr>
              <w:t>,30</w:t>
            </w:r>
          </w:p>
        </w:tc>
        <w:tc>
          <w:tcPr>
            <w:tcW w:w="1535" w:type="dxa"/>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15</w:t>
            </w:r>
          </w:p>
        </w:tc>
        <w:tc>
          <w:tcPr>
            <w:tcW w:w="1388" w:type="dxa"/>
            <w:tcBorders>
              <w:top w:val="single" w:color="000000" w:sz="6" w:space="0"/>
              <w:left w:val="single" w:color="000000" w:sz="6" w:space="0"/>
              <w:bottom w:val="single" w:color="000000" w:sz="6" w:space="0"/>
              <w:right w:val="single" w:color="000000" w:sz="6" w:space="0"/>
            </w:tcBorders>
            <w:vAlign w:val="center"/>
          </w:tcPr>
          <w:p>
            <w:pPr>
              <w:pStyle w:val="68"/>
            </w:pPr>
            <w:r>
              <w:t>G-FR1-A1-1</w:t>
            </w:r>
          </w:p>
        </w:tc>
        <w:tc>
          <w:tcPr>
            <w:tcW w:w="1303" w:type="dxa"/>
            <w:tcBorders>
              <w:top w:val="single" w:color="000000" w:sz="6" w:space="0"/>
              <w:left w:val="single" w:color="000000" w:sz="6" w:space="0"/>
              <w:bottom w:val="single" w:color="000000" w:sz="6" w:space="0"/>
              <w:right w:val="single" w:color="000000" w:sz="6" w:space="0"/>
            </w:tcBorders>
            <w:vAlign w:val="center"/>
          </w:tcPr>
          <w:p>
            <w:pPr>
              <w:pStyle w:val="68"/>
            </w:pPr>
            <w:r>
              <w:rPr>
                <w:rFonts w:cs="Arial"/>
                <w:lang w:eastAsia="zh-CN"/>
              </w:rPr>
              <w:t>-98.7</w:t>
            </w:r>
          </w:p>
        </w:tc>
        <w:tc>
          <w:tcPr>
            <w:tcW w:w="1382" w:type="dxa"/>
            <w:tcBorders>
              <w:top w:val="single" w:color="000000" w:sz="6" w:space="0"/>
              <w:left w:val="single" w:color="000000" w:sz="6" w:space="0"/>
              <w:bottom w:val="single" w:color="000000" w:sz="6" w:space="0"/>
              <w:right w:val="single" w:color="000000" w:sz="6" w:space="0"/>
            </w:tcBorders>
            <w:vAlign w:val="center"/>
          </w:tcPr>
          <w:p>
            <w:pPr>
              <w:pStyle w:val="68"/>
            </w:pPr>
            <w:r>
              <w:rPr>
                <w:rFonts w:cs="Arial"/>
                <w:szCs w:val="18"/>
              </w:rPr>
              <w:t>-77.4</w:t>
            </w:r>
          </w:p>
        </w:tc>
        <w:tc>
          <w:tcPr>
            <w:tcW w:w="2229" w:type="dxa"/>
            <w:tcBorders>
              <w:top w:val="single" w:color="000000" w:sz="6" w:space="0"/>
              <w:left w:val="single" w:color="000000" w:sz="6" w:space="0"/>
              <w:bottom w:val="single" w:color="000000" w:sz="6" w:space="0"/>
              <w:right w:val="single" w:color="000000" w:sz="6" w:space="0"/>
            </w:tcBorders>
            <w:vAlign w:val="center"/>
          </w:tcPr>
          <w:p>
            <w:pPr>
              <w:pStyle w:val="68"/>
            </w:pPr>
            <w:r>
              <w:t>DFT-s-OFDM</w:t>
            </w:r>
            <w:r>
              <w:rPr>
                <w:rFonts w:eastAsia="宋体"/>
              </w:rPr>
              <w:t xml:space="preserve"> </w:t>
            </w:r>
            <w:r>
              <w:t>NR signal, 15 kHz SCS</w:t>
            </w:r>
            <w:r>
              <w:rPr>
                <w:rFonts w:hint="eastAsia"/>
              </w:rPr>
              <w:t>,</w:t>
            </w:r>
          </w:p>
          <w:p>
            <w:pPr>
              <w:pStyle w:val="68"/>
            </w:pPr>
            <w:r>
              <w:t xml:space="preserve">25 </w:t>
            </w:r>
            <w:r>
              <w:rPr>
                <w:lang w:eastAsia="zh-CN"/>
              </w:rPr>
              <w:t>RBs</w:t>
            </w:r>
          </w:p>
        </w:tc>
      </w:tr>
      <w:tr>
        <w:tblPrEx>
          <w:tblLayout w:type="fixed"/>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40,50</w:t>
            </w:r>
          </w:p>
        </w:tc>
        <w:tc>
          <w:tcPr>
            <w:tcW w:w="1535" w:type="dxa"/>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15</w:t>
            </w:r>
          </w:p>
        </w:tc>
        <w:tc>
          <w:tcPr>
            <w:tcW w:w="1388" w:type="dxa"/>
            <w:tcBorders>
              <w:top w:val="single" w:color="000000" w:sz="6" w:space="0"/>
              <w:left w:val="single" w:color="000000" w:sz="6" w:space="0"/>
              <w:bottom w:val="single" w:color="000000" w:sz="6" w:space="0"/>
              <w:right w:val="single" w:color="000000" w:sz="6" w:space="0"/>
            </w:tcBorders>
            <w:vAlign w:val="center"/>
          </w:tcPr>
          <w:p>
            <w:pPr>
              <w:pStyle w:val="68"/>
            </w:pPr>
            <w:r>
              <w:t>G-FR1-A1-4</w:t>
            </w:r>
          </w:p>
        </w:tc>
        <w:tc>
          <w:tcPr>
            <w:tcW w:w="1303" w:type="dxa"/>
            <w:tcBorders>
              <w:top w:val="single" w:color="000000" w:sz="6" w:space="0"/>
              <w:left w:val="single" w:color="000000" w:sz="6" w:space="0"/>
              <w:bottom w:val="single" w:color="000000" w:sz="6" w:space="0"/>
              <w:right w:val="single" w:color="000000" w:sz="6" w:space="0"/>
            </w:tcBorders>
            <w:vAlign w:val="center"/>
          </w:tcPr>
          <w:p>
            <w:pPr>
              <w:pStyle w:val="68"/>
            </w:pPr>
            <w:r>
              <w:rPr>
                <w:rFonts w:cs="Arial"/>
                <w:lang w:eastAsia="zh-CN"/>
              </w:rPr>
              <w:t>-92.3</w:t>
            </w:r>
          </w:p>
        </w:tc>
        <w:tc>
          <w:tcPr>
            <w:tcW w:w="1382" w:type="dxa"/>
            <w:tcBorders>
              <w:top w:val="single" w:color="000000" w:sz="6" w:space="0"/>
              <w:left w:val="single" w:color="000000" w:sz="6" w:space="0"/>
              <w:bottom w:val="single" w:color="000000" w:sz="6" w:space="0"/>
              <w:right w:val="single" w:color="000000" w:sz="6" w:space="0"/>
            </w:tcBorders>
            <w:vAlign w:val="center"/>
          </w:tcPr>
          <w:p>
            <w:pPr>
              <w:pStyle w:val="68"/>
            </w:pPr>
            <w:r>
              <w:rPr>
                <w:rFonts w:cs="Arial"/>
                <w:szCs w:val="18"/>
              </w:rPr>
              <w:t>-71.4</w:t>
            </w:r>
          </w:p>
        </w:tc>
        <w:tc>
          <w:tcPr>
            <w:tcW w:w="2229" w:type="dxa"/>
            <w:tcBorders>
              <w:top w:val="single" w:color="000000" w:sz="6" w:space="0"/>
              <w:left w:val="single" w:color="000000" w:sz="6" w:space="0"/>
              <w:bottom w:val="single" w:color="000000" w:sz="6" w:space="0"/>
              <w:right w:val="single" w:color="000000" w:sz="6" w:space="0"/>
            </w:tcBorders>
            <w:vAlign w:val="center"/>
          </w:tcPr>
          <w:p>
            <w:pPr>
              <w:pStyle w:val="68"/>
            </w:pPr>
            <w:r>
              <w:t>DFT-s-OFDM</w:t>
            </w:r>
            <w:r>
              <w:rPr>
                <w:rFonts w:eastAsia="宋体"/>
              </w:rPr>
              <w:t xml:space="preserve"> </w:t>
            </w:r>
            <w:r>
              <w:t>NR signal, 15 kHz SCS</w:t>
            </w:r>
            <w:r>
              <w:rPr>
                <w:rFonts w:hint="eastAsia"/>
              </w:rPr>
              <w:t xml:space="preserve">, </w:t>
            </w:r>
            <w:r>
              <w:br w:type="textWrapping"/>
            </w:r>
            <w:r>
              <w:t>100 RBs</w:t>
            </w:r>
          </w:p>
        </w:tc>
      </w:tr>
      <w:tr>
        <w:tblPrEx>
          <w:tblLayout w:type="fixed"/>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5</w:t>
            </w:r>
          </w:p>
        </w:tc>
        <w:tc>
          <w:tcPr>
            <w:tcW w:w="1535" w:type="dxa"/>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30</w:t>
            </w:r>
          </w:p>
        </w:tc>
        <w:tc>
          <w:tcPr>
            <w:tcW w:w="1388" w:type="dxa"/>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G-FR1-A1-8</w:t>
            </w:r>
          </w:p>
        </w:tc>
        <w:tc>
          <w:tcPr>
            <w:tcW w:w="1303" w:type="dxa"/>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rPr>
                <w:lang w:eastAsia="zh-CN"/>
              </w:rPr>
              <w:t>-101.3</w:t>
            </w:r>
          </w:p>
        </w:tc>
        <w:tc>
          <w:tcPr>
            <w:tcW w:w="1382" w:type="dxa"/>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rPr>
                <w:rFonts w:cs="Arial"/>
                <w:szCs w:val="18"/>
              </w:rPr>
              <w:t>-81.4</w:t>
            </w:r>
          </w:p>
        </w:tc>
        <w:tc>
          <w:tcPr>
            <w:tcW w:w="2229" w:type="dxa"/>
            <w:tcBorders>
              <w:top w:val="single" w:color="000000" w:sz="6" w:space="0"/>
              <w:left w:val="single" w:color="000000" w:sz="6" w:space="0"/>
              <w:bottom w:val="single" w:color="000000" w:sz="6" w:space="0"/>
              <w:right w:val="single" w:color="000000" w:sz="6" w:space="0"/>
            </w:tcBorders>
            <w:vAlign w:val="center"/>
          </w:tcPr>
          <w:p>
            <w:pPr>
              <w:pStyle w:val="68"/>
            </w:pPr>
            <w:r>
              <w:t>DFT-s-OFDM</w:t>
            </w:r>
            <w:r>
              <w:rPr>
                <w:rFonts w:eastAsia="宋体"/>
              </w:rPr>
              <w:t xml:space="preserve"> </w:t>
            </w:r>
            <w:r>
              <w:t>NR signal, 30 kHz SCS</w:t>
            </w:r>
            <w:r>
              <w:rPr>
                <w:rFonts w:hint="eastAsia"/>
              </w:rPr>
              <w:t>,</w:t>
            </w:r>
          </w:p>
          <w:p>
            <w:pPr>
              <w:pStyle w:val="68"/>
            </w:pPr>
            <w:r>
              <w:t>5 RBs</w:t>
            </w:r>
          </w:p>
        </w:tc>
      </w:tr>
      <w:tr>
        <w:tblPrEx>
          <w:tblLayout w:type="fixed"/>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10,15,20,25</w:t>
            </w:r>
            <w:r>
              <w:rPr>
                <w:lang w:eastAsia="zh-CN"/>
              </w:rPr>
              <w:t>,30</w:t>
            </w:r>
          </w:p>
        </w:tc>
        <w:tc>
          <w:tcPr>
            <w:tcW w:w="1535" w:type="dxa"/>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30</w:t>
            </w:r>
          </w:p>
        </w:tc>
        <w:tc>
          <w:tcPr>
            <w:tcW w:w="1388" w:type="dxa"/>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G-FR1-A1-2</w:t>
            </w:r>
          </w:p>
        </w:tc>
        <w:tc>
          <w:tcPr>
            <w:tcW w:w="1303" w:type="dxa"/>
            <w:tcBorders>
              <w:top w:val="single" w:color="000000" w:sz="6" w:space="0"/>
              <w:left w:val="single" w:color="000000" w:sz="6" w:space="0"/>
              <w:bottom w:val="single" w:color="000000" w:sz="6" w:space="0"/>
              <w:right w:val="single" w:color="000000" w:sz="6" w:space="0"/>
            </w:tcBorders>
            <w:vAlign w:val="center"/>
          </w:tcPr>
          <w:p>
            <w:pPr>
              <w:pStyle w:val="68"/>
            </w:pPr>
            <w:r>
              <w:rPr>
                <w:rFonts w:cs="Arial"/>
                <w:lang w:eastAsia="zh-CN"/>
              </w:rPr>
              <w:t>-98.8</w:t>
            </w:r>
          </w:p>
        </w:tc>
        <w:tc>
          <w:tcPr>
            <w:tcW w:w="1382" w:type="dxa"/>
            <w:tcBorders>
              <w:top w:val="single" w:color="000000" w:sz="6" w:space="0"/>
              <w:left w:val="single" w:color="000000" w:sz="6" w:space="0"/>
              <w:bottom w:val="single" w:color="000000" w:sz="6" w:space="0"/>
              <w:right w:val="single" w:color="000000" w:sz="6" w:space="0"/>
            </w:tcBorders>
            <w:vAlign w:val="center"/>
          </w:tcPr>
          <w:p>
            <w:pPr>
              <w:pStyle w:val="68"/>
            </w:pPr>
            <w:r>
              <w:rPr>
                <w:rFonts w:cs="Arial"/>
                <w:szCs w:val="18"/>
              </w:rPr>
              <w:t>-78.4</w:t>
            </w:r>
          </w:p>
        </w:tc>
        <w:tc>
          <w:tcPr>
            <w:tcW w:w="2229" w:type="dxa"/>
            <w:tcBorders>
              <w:top w:val="single" w:color="000000" w:sz="6" w:space="0"/>
              <w:left w:val="single" w:color="000000" w:sz="6" w:space="0"/>
              <w:bottom w:val="single" w:color="000000" w:sz="6" w:space="0"/>
              <w:right w:val="single" w:color="000000" w:sz="6" w:space="0"/>
            </w:tcBorders>
            <w:vAlign w:val="center"/>
          </w:tcPr>
          <w:p>
            <w:pPr>
              <w:pStyle w:val="68"/>
            </w:pPr>
            <w:r>
              <w:t>DFT-s-OFDM</w:t>
            </w:r>
            <w:r>
              <w:rPr>
                <w:rFonts w:eastAsia="宋体"/>
              </w:rPr>
              <w:t xml:space="preserve"> </w:t>
            </w:r>
            <w:r>
              <w:t>NR signal, 30 kHz SCS</w:t>
            </w:r>
            <w:r>
              <w:rPr>
                <w:rFonts w:hint="eastAsia"/>
              </w:rPr>
              <w:t>,</w:t>
            </w:r>
          </w:p>
          <w:p>
            <w:pPr>
              <w:pStyle w:val="68"/>
            </w:pPr>
            <w:r>
              <w:t>10 RBs</w:t>
            </w:r>
          </w:p>
        </w:tc>
      </w:tr>
      <w:tr>
        <w:tblPrEx>
          <w:tblLayout w:type="fixed"/>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40,50,60,</w:t>
            </w:r>
            <w:r>
              <w:rPr>
                <w:lang w:eastAsia="zh-CN"/>
              </w:rPr>
              <w:t>70,</w:t>
            </w:r>
            <w:r>
              <w:t>80,</w:t>
            </w:r>
            <w:r>
              <w:rPr>
                <w:lang w:eastAsia="zh-CN"/>
              </w:rPr>
              <w:t>90,</w:t>
            </w:r>
            <w:r>
              <w:t>100</w:t>
            </w:r>
          </w:p>
        </w:tc>
        <w:tc>
          <w:tcPr>
            <w:tcW w:w="1535" w:type="dxa"/>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30</w:t>
            </w:r>
          </w:p>
        </w:tc>
        <w:tc>
          <w:tcPr>
            <w:tcW w:w="1388" w:type="dxa"/>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G-FR1-A1-5</w:t>
            </w:r>
          </w:p>
        </w:tc>
        <w:tc>
          <w:tcPr>
            <w:tcW w:w="1303" w:type="dxa"/>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rPr>
                <w:rFonts w:cs="Arial"/>
                <w:lang w:eastAsia="zh-CN"/>
              </w:rPr>
              <w:t>-92.6</w:t>
            </w:r>
          </w:p>
        </w:tc>
        <w:tc>
          <w:tcPr>
            <w:tcW w:w="1382" w:type="dxa"/>
            <w:tcBorders>
              <w:top w:val="single" w:color="000000" w:sz="6" w:space="0"/>
              <w:left w:val="single" w:color="000000" w:sz="6" w:space="0"/>
              <w:bottom w:val="single" w:color="000000" w:sz="6" w:space="0"/>
              <w:right w:val="single" w:color="000000" w:sz="6" w:space="0"/>
            </w:tcBorders>
            <w:vAlign w:val="center"/>
          </w:tcPr>
          <w:p>
            <w:pPr>
              <w:pStyle w:val="68"/>
            </w:pPr>
            <w:r>
              <w:rPr>
                <w:rFonts w:cs="Arial"/>
                <w:szCs w:val="18"/>
              </w:rPr>
              <w:t>-71.4</w:t>
            </w:r>
          </w:p>
        </w:tc>
        <w:tc>
          <w:tcPr>
            <w:tcW w:w="2229" w:type="dxa"/>
            <w:tcBorders>
              <w:top w:val="single" w:color="000000" w:sz="6" w:space="0"/>
              <w:left w:val="single" w:color="000000" w:sz="6" w:space="0"/>
              <w:bottom w:val="single" w:color="000000" w:sz="6" w:space="0"/>
              <w:right w:val="single" w:color="000000" w:sz="6" w:space="0"/>
            </w:tcBorders>
            <w:vAlign w:val="center"/>
          </w:tcPr>
          <w:p>
            <w:pPr>
              <w:pStyle w:val="68"/>
            </w:pPr>
            <w:r>
              <w:t>DFT-s-OFDM</w:t>
            </w:r>
            <w:r>
              <w:rPr>
                <w:rFonts w:eastAsia="宋体"/>
              </w:rPr>
              <w:t xml:space="preserve"> </w:t>
            </w:r>
            <w:r>
              <w:t>NR signal, 30 kHz SCS</w:t>
            </w:r>
            <w:r>
              <w:rPr>
                <w:rFonts w:hint="eastAsia"/>
              </w:rPr>
              <w:t>,</w:t>
            </w:r>
          </w:p>
          <w:p>
            <w:pPr>
              <w:pStyle w:val="68"/>
            </w:pPr>
            <w:r>
              <w:t>50 RBs</w:t>
            </w:r>
          </w:p>
        </w:tc>
      </w:tr>
      <w:tr>
        <w:tblPrEx>
          <w:tblLayout w:type="fixed"/>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10,15,20,25</w:t>
            </w:r>
            <w:r>
              <w:rPr>
                <w:lang w:eastAsia="zh-CN"/>
              </w:rPr>
              <w:t>,30</w:t>
            </w:r>
          </w:p>
        </w:tc>
        <w:tc>
          <w:tcPr>
            <w:tcW w:w="1535" w:type="dxa"/>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60</w:t>
            </w:r>
          </w:p>
        </w:tc>
        <w:tc>
          <w:tcPr>
            <w:tcW w:w="1388" w:type="dxa"/>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G-FR1-A1-9</w:t>
            </w:r>
          </w:p>
        </w:tc>
        <w:tc>
          <w:tcPr>
            <w:tcW w:w="1303" w:type="dxa"/>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rPr>
                <w:lang w:eastAsia="zh-CN"/>
              </w:rPr>
              <w:t>-98.2</w:t>
            </w:r>
          </w:p>
        </w:tc>
        <w:tc>
          <w:tcPr>
            <w:tcW w:w="1382" w:type="dxa"/>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rPr>
                <w:rFonts w:cs="Arial"/>
                <w:szCs w:val="18"/>
              </w:rPr>
              <w:t>-78.4</w:t>
            </w:r>
          </w:p>
        </w:tc>
        <w:tc>
          <w:tcPr>
            <w:tcW w:w="2229" w:type="dxa"/>
            <w:tcBorders>
              <w:top w:val="single" w:color="000000" w:sz="6" w:space="0"/>
              <w:left w:val="single" w:color="000000" w:sz="6" w:space="0"/>
              <w:bottom w:val="single" w:color="000000" w:sz="6" w:space="0"/>
              <w:right w:val="single" w:color="000000" w:sz="6" w:space="0"/>
            </w:tcBorders>
            <w:vAlign w:val="center"/>
          </w:tcPr>
          <w:p>
            <w:pPr>
              <w:pStyle w:val="68"/>
            </w:pPr>
            <w:r>
              <w:t>DFT-s-OFDM</w:t>
            </w:r>
            <w:r>
              <w:rPr>
                <w:rFonts w:eastAsia="宋体"/>
              </w:rPr>
              <w:t xml:space="preserve"> </w:t>
            </w:r>
            <w:r>
              <w:t>NR signal, 60 kHz SCS</w:t>
            </w:r>
            <w:r>
              <w:rPr>
                <w:rFonts w:hint="eastAsia"/>
              </w:rPr>
              <w:t>,</w:t>
            </w:r>
          </w:p>
          <w:p>
            <w:pPr>
              <w:pStyle w:val="68"/>
            </w:pPr>
            <w:r>
              <w:t>5 RBs</w:t>
            </w:r>
          </w:p>
        </w:tc>
      </w:tr>
      <w:tr>
        <w:tblPrEx>
          <w:tblLayout w:type="fixed"/>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40,50,60,</w:t>
            </w:r>
            <w:r>
              <w:rPr>
                <w:lang w:eastAsia="zh-CN"/>
              </w:rPr>
              <w:t>70,</w:t>
            </w:r>
            <w:r>
              <w:t>80,</w:t>
            </w:r>
            <w:r>
              <w:rPr>
                <w:lang w:eastAsia="zh-CN"/>
              </w:rPr>
              <w:t>90,</w:t>
            </w:r>
            <w:r>
              <w:t>100</w:t>
            </w:r>
          </w:p>
        </w:tc>
        <w:tc>
          <w:tcPr>
            <w:tcW w:w="1535" w:type="dxa"/>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60</w:t>
            </w:r>
          </w:p>
        </w:tc>
        <w:tc>
          <w:tcPr>
            <w:tcW w:w="1388" w:type="dxa"/>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G-FR1-A1-6</w:t>
            </w:r>
          </w:p>
        </w:tc>
        <w:tc>
          <w:tcPr>
            <w:tcW w:w="1303" w:type="dxa"/>
            <w:tcBorders>
              <w:top w:val="single" w:color="000000" w:sz="6" w:space="0"/>
              <w:left w:val="single" w:color="000000" w:sz="6" w:space="0"/>
              <w:bottom w:val="single" w:color="000000" w:sz="6" w:space="0"/>
              <w:right w:val="single" w:color="000000" w:sz="6" w:space="0"/>
            </w:tcBorders>
            <w:vAlign w:val="center"/>
          </w:tcPr>
          <w:p>
            <w:pPr>
              <w:pStyle w:val="68"/>
            </w:pPr>
            <w:r>
              <w:rPr>
                <w:rFonts w:cs="Arial"/>
                <w:lang w:eastAsia="zh-CN"/>
              </w:rPr>
              <w:t>-92.7</w:t>
            </w:r>
          </w:p>
        </w:tc>
        <w:tc>
          <w:tcPr>
            <w:tcW w:w="1382" w:type="dxa"/>
            <w:tcBorders>
              <w:top w:val="single" w:color="000000" w:sz="6" w:space="0"/>
              <w:left w:val="single" w:color="000000" w:sz="6" w:space="0"/>
              <w:bottom w:val="single" w:color="000000" w:sz="6" w:space="0"/>
              <w:right w:val="single" w:color="000000" w:sz="6" w:space="0"/>
            </w:tcBorders>
            <w:vAlign w:val="center"/>
          </w:tcPr>
          <w:p>
            <w:pPr>
              <w:pStyle w:val="68"/>
            </w:pPr>
            <w:r>
              <w:rPr>
                <w:rFonts w:cs="Arial"/>
                <w:szCs w:val="18"/>
              </w:rPr>
              <w:t>-71.6</w:t>
            </w:r>
          </w:p>
        </w:tc>
        <w:tc>
          <w:tcPr>
            <w:tcW w:w="2229" w:type="dxa"/>
            <w:tcBorders>
              <w:top w:val="single" w:color="000000" w:sz="6" w:space="0"/>
              <w:left w:val="single" w:color="000000" w:sz="6" w:space="0"/>
              <w:bottom w:val="single" w:color="000000" w:sz="6" w:space="0"/>
              <w:right w:val="single" w:color="000000" w:sz="6" w:space="0"/>
            </w:tcBorders>
            <w:vAlign w:val="center"/>
          </w:tcPr>
          <w:p>
            <w:pPr>
              <w:pStyle w:val="68"/>
            </w:pPr>
            <w:r>
              <w:t>DFT-s-OFDM</w:t>
            </w:r>
            <w:r>
              <w:rPr>
                <w:rFonts w:eastAsia="宋体"/>
              </w:rPr>
              <w:t xml:space="preserve"> </w:t>
            </w:r>
            <w:r>
              <w:t>NR signal, 60 kHz SCS</w:t>
            </w:r>
            <w:r>
              <w:rPr>
                <w:rFonts w:hint="eastAsia"/>
              </w:rPr>
              <w:t>,</w:t>
            </w:r>
          </w:p>
          <w:p>
            <w:pPr>
              <w:pStyle w:val="68"/>
            </w:pPr>
            <w:r>
              <w:t>24 RBs</w:t>
            </w:r>
          </w:p>
        </w:tc>
      </w:tr>
      <w:tr>
        <w:tblPrEx>
          <w:tblLayout w:type="fixed"/>
          <w:tblCellMar>
            <w:top w:w="0" w:type="dxa"/>
            <w:left w:w="108" w:type="dxa"/>
            <w:bottom w:w="0" w:type="dxa"/>
            <w:right w:w="108" w:type="dxa"/>
          </w:tblCellMar>
        </w:tblPrEx>
        <w:trPr>
          <w:trHeight w:val="186" w:hRule="atLeast"/>
          <w:jc w:val="center"/>
        </w:trPr>
        <w:tc>
          <w:tcPr>
            <w:tcW w:w="9855" w:type="dxa"/>
            <w:gridSpan w:val="6"/>
            <w:tcBorders>
              <w:top w:val="single" w:color="000000" w:sz="6" w:space="0"/>
              <w:left w:val="single" w:color="000000" w:sz="6" w:space="0"/>
              <w:bottom w:val="single" w:color="000000" w:sz="6" w:space="0"/>
              <w:right w:val="single" w:color="000000" w:sz="6" w:space="0"/>
            </w:tcBorders>
            <w:vAlign w:val="center"/>
          </w:tcPr>
          <w:p>
            <w:pPr>
              <w:pStyle w:val="90"/>
              <w:rPr>
                <w:szCs w:val="18"/>
              </w:rPr>
            </w:pPr>
            <w:r>
              <w:t>NOTE:</w:t>
            </w:r>
            <w:r>
              <w:tab/>
            </w:r>
            <w:r>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i/>
              </w:rPr>
              <w:t>BS channel bandwidth</w:t>
            </w:r>
            <w:r>
              <w:t xml:space="preserve"> of the wanted signal.</w:t>
            </w:r>
          </w:p>
        </w:tc>
      </w:tr>
    </w:tbl>
    <w:p>
      <w:pPr>
        <w:rPr>
          <w:lang w:eastAsia="zh-CN"/>
        </w:rPr>
      </w:pPr>
    </w:p>
    <w:p>
      <w:pPr>
        <w:pStyle w:val="74"/>
      </w:pPr>
      <w:r>
        <w:t>Table 7.8.2-1a: Wide Area BS in-channel selectivity for NB-IoT operation in NR in-band</w:t>
      </w:r>
    </w:p>
    <w:tbl>
      <w:tblPr>
        <w:tblStyle w:val="59"/>
        <w:tblW w:w="949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985"/>
        <w:gridCol w:w="850"/>
        <w:gridCol w:w="1418"/>
        <w:gridCol w:w="3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38" w:type="dxa"/>
            <w:vAlign w:val="center"/>
          </w:tcPr>
          <w:p>
            <w:pPr>
              <w:pStyle w:val="67"/>
              <w:rPr>
                <w:rFonts w:cs="v5.0.0"/>
              </w:rPr>
            </w:pPr>
          </w:p>
          <w:p>
            <w:pPr>
              <w:pStyle w:val="67"/>
              <w:rPr>
                <w:rFonts w:cs="v5.0.0"/>
              </w:rPr>
            </w:pPr>
            <w:r>
              <w:rPr>
                <w:rFonts w:cs="v5.0.0"/>
                <w:i/>
              </w:rPr>
              <w:t>BS channel bandwidth</w:t>
            </w:r>
            <w:r>
              <w:rPr>
                <w:rFonts w:cs="v5.0.0"/>
              </w:rPr>
              <w:t xml:space="preserve"> (MHz)</w:t>
            </w:r>
          </w:p>
        </w:tc>
        <w:tc>
          <w:tcPr>
            <w:tcW w:w="1985" w:type="dxa"/>
          </w:tcPr>
          <w:p>
            <w:pPr>
              <w:pStyle w:val="67"/>
              <w:rPr>
                <w:rFonts w:cs="v5.0.0"/>
              </w:rPr>
            </w:pPr>
            <w:r>
              <w:rPr>
                <w:rFonts w:cs="v5.0.0"/>
              </w:rPr>
              <w:t>Reference measurement channel</w:t>
            </w:r>
          </w:p>
        </w:tc>
        <w:tc>
          <w:tcPr>
            <w:tcW w:w="850" w:type="dxa"/>
          </w:tcPr>
          <w:p>
            <w:pPr>
              <w:pStyle w:val="67"/>
              <w:rPr>
                <w:rFonts w:cs="v5.0.0"/>
              </w:rPr>
            </w:pPr>
            <w:r>
              <w:rPr>
                <w:rFonts w:cs="v5.0.0"/>
              </w:rPr>
              <w:t>Wanted signal mean power (dBm)</w:t>
            </w:r>
          </w:p>
        </w:tc>
        <w:tc>
          <w:tcPr>
            <w:tcW w:w="1418" w:type="dxa"/>
          </w:tcPr>
          <w:p>
            <w:pPr>
              <w:pStyle w:val="67"/>
              <w:rPr>
                <w:rFonts w:cs="v5.0.0"/>
              </w:rPr>
            </w:pPr>
            <w:r>
              <w:rPr>
                <w:rFonts w:cs="v5.0.0"/>
              </w:rPr>
              <w:t xml:space="preserve">Interfering signal mean power (dBm) / </w:t>
            </w:r>
            <w:r>
              <w:t>BW</w:t>
            </w:r>
            <w:r>
              <w:rPr>
                <w:vertAlign w:val="subscript"/>
              </w:rPr>
              <w:t>Config</w:t>
            </w:r>
          </w:p>
        </w:tc>
        <w:tc>
          <w:tcPr>
            <w:tcW w:w="3402" w:type="dxa"/>
          </w:tcPr>
          <w:p>
            <w:pPr>
              <w:pStyle w:val="67"/>
              <w:rPr>
                <w:rFonts w:cs="v5.0.0"/>
              </w:rPr>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38" w:type="dxa"/>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5</w:t>
            </w:r>
          </w:p>
        </w:tc>
        <w:tc>
          <w:tcPr>
            <w:tcW w:w="1985" w:type="dxa"/>
            <w:vMerge w:val="restart"/>
            <w:tcBorders>
              <w:top w:val="single" w:color="auto" w:sz="4" w:space="0"/>
              <w:left w:val="single" w:color="auto" w:sz="4" w:space="0"/>
              <w:right w:val="single" w:color="auto" w:sz="4" w:space="0"/>
            </w:tcBorders>
            <w:vAlign w:val="center"/>
          </w:tcPr>
          <w:p>
            <w:pPr>
              <w:pStyle w:val="68"/>
              <w:rPr>
                <w:rFonts w:cs="v5.0.0"/>
              </w:rPr>
            </w:pPr>
            <w:r>
              <w:rPr>
                <w:rFonts w:cs="v5.0.0"/>
              </w:rPr>
              <w:t>FRC A14-1 in Annex A.14 in TS 36.104 [13]</w:t>
            </w:r>
          </w:p>
        </w:tc>
        <w:tc>
          <w:tcPr>
            <w:tcW w:w="850" w:type="dxa"/>
            <w:vMerge w:val="restart"/>
            <w:tcBorders>
              <w:top w:val="single" w:color="auto" w:sz="4" w:space="0"/>
              <w:left w:val="single" w:color="auto" w:sz="4" w:space="0"/>
              <w:right w:val="single" w:color="auto" w:sz="4" w:space="0"/>
            </w:tcBorders>
            <w:vAlign w:val="center"/>
          </w:tcPr>
          <w:p>
            <w:pPr>
              <w:pStyle w:val="68"/>
            </w:pPr>
            <w:r>
              <w:t>-124.3</w:t>
            </w:r>
          </w:p>
        </w:tc>
        <w:tc>
          <w:tcPr>
            <w:tcW w:w="1418" w:type="dxa"/>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Arial"/>
                <w:szCs w:val="18"/>
              </w:rPr>
              <w:t>-81.4</w:t>
            </w:r>
          </w:p>
        </w:tc>
        <w:tc>
          <w:tcPr>
            <w:tcW w:w="3402" w:type="dxa"/>
            <w:vAlign w:val="center"/>
          </w:tcPr>
          <w:p>
            <w:pPr>
              <w:pStyle w:val="68"/>
            </w:pPr>
            <w:r>
              <w:t>DFT-s-OFDM</w:t>
            </w:r>
            <w:r>
              <w:rPr>
                <w:rFonts w:eastAsia="宋体"/>
              </w:rPr>
              <w:t xml:space="preserve"> </w:t>
            </w:r>
            <w:r>
              <w:t>NR signal, 15 kHz SCS</w:t>
            </w:r>
            <w:r>
              <w:rPr>
                <w:rFonts w:hint="eastAsia"/>
              </w:rPr>
              <w:t>,</w:t>
            </w:r>
          </w:p>
          <w:p>
            <w:pPr>
              <w:pStyle w:val="68"/>
              <w:rPr>
                <w:rFonts w:cs="v5.0.0"/>
                <w:lang w:eastAsia="zh-CN"/>
              </w:rPr>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38" w:type="dxa"/>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10, 15, 20, 25, 30</w:t>
            </w:r>
          </w:p>
        </w:tc>
        <w:tc>
          <w:tcPr>
            <w:tcW w:w="1985" w:type="dxa"/>
            <w:vMerge w:val="continue"/>
            <w:tcBorders>
              <w:left w:val="single" w:color="auto" w:sz="4" w:space="0"/>
              <w:right w:val="single" w:color="auto" w:sz="4" w:space="0"/>
            </w:tcBorders>
            <w:vAlign w:val="center"/>
          </w:tcPr>
          <w:p>
            <w:pPr>
              <w:pStyle w:val="68"/>
            </w:pPr>
          </w:p>
        </w:tc>
        <w:tc>
          <w:tcPr>
            <w:tcW w:w="850" w:type="dxa"/>
            <w:vMerge w:val="continue"/>
            <w:tcBorders>
              <w:left w:val="single" w:color="auto" w:sz="4" w:space="0"/>
              <w:right w:val="single" w:color="auto" w:sz="4" w:space="0"/>
            </w:tcBorders>
            <w:vAlign w:val="center"/>
          </w:tcPr>
          <w:p>
            <w:pPr>
              <w:pStyle w:val="68"/>
            </w:pPr>
          </w:p>
        </w:tc>
        <w:tc>
          <w:tcPr>
            <w:tcW w:w="1418" w:type="dxa"/>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Arial"/>
                <w:szCs w:val="18"/>
              </w:rPr>
              <w:t>-77.4</w:t>
            </w:r>
          </w:p>
        </w:tc>
        <w:tc>
          <w:tcPr>
            <w:tcW w:w="3402" w:type="dxa"/>
            <w:vAlign w:val="center"/>
          </w:tcPr>
          <w:p>
            <w:pPr>
              <w:pStyle w:val="68"/>
            </w:pPr>
            <w:r>
              <w:t>DFT-s-OFDM</w:t>
            </w:r>
            <w:r>
              <w:rPr>
                <w:rFonts w:eastAsia="宋体"/>
              </w:rPr>
              <w:t xml:space="preserve"> </w:t>
            </w:r>
            <w:r>
              <w:t>NR signal, 15 kHz SCS</w:t>
            </w:r>
            <w:r>
              <w:rPr>
                <w:rFonts w:hint="eastAsia"/>
              </w:rPr>
              <w:t>,</w:t>
            </w:r>
          </w:p>
          <w:p>
            <w:pPr>
              <w:pStyle w:val="68"/>
              <w:rPr>
                <w:rFonts w:cs="v5.0.0"/>
                <w:lang w:eastAsia="zh-CN"/>
              </w:rPr>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38" w:type="dxa"/>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40, 50</w:t>
            </w:r>
          </w:p>
        </w:tc>
        <w:tc>
          <w:tcPr>
            <w:tcW w:w="1985" w:type="dxa"/>
            <w:vMerge w:val="continue"/>
            <w:tcBorders>
              <w:left w:val="single" w:color="auto" w:sz="4" w:space="0"/>
              <w:right w:val="single" w:color="auto" w:sz="4" w:space="0"/>
            </w:tcBorders>
            <w:vAlign w:val="center"/>
          </w:tcPr>
          <w:p>
            <w:pPr>
              <w:pStyle w:val="68"/>
            </w:pPr>
          </w:p>
        </w:tc>
        <w:tc>
          <w:tcPr>
            <w:tcW w:w="850" w:type="dxa"/>
            <w:vMerge w:val="continue"/>
            <w:tcBorders>
              <w:left w:val="single" w:color="auto" w:sz="4" w:space="0"/>
              <w:right w:val="single" w:color="auto" w:sz="4" w:space="0"/>
            </w:tcBorders>
            <w:vAlign w:val="center"/>
          </w:tcPr>
          <w:p>
            <w:pPr>
              <w:pStyle w:val="68"/>
            </w:pPr>
          </w:p>
        </w:tc>
        <w:tc>
          <w:tcPr>
            <w:tcW w:w="1418" w:type="dxa"/>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Arial"/>
                <w:szCs w:val="18"/>
              </w:rPr>
              <w:t>-71.4</w:t>
            </w:r>
          </w:p>
        </w:tc>
        <w:tc>
          <w:tcPr>
            <w:tcW w:w="3402" w:type="dxa"/>
            <w:vAlign w:val="center"/>
          </w:tcPr>
          <w:p>
            <w:pPr>
              <w:pStyle w:val="68"/>
              <w:rPr>
                <w:rFonts w:cs="v5.0.0"/>
                <w:lang w:eastAsia="zh-CN"/>
              </w:rPr>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38" w:type="dxa"/>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5</w:t>
            </w:r>
          </w:p>
        </w:tc>
        <w:tc>
          <w:tcPr>
            <w:tcW w:w="1985" w:type="dxa"/>
            <w:vMerge w:val="restart"/>
            <w:tcBorders>
              <w:top w:val="single" w:color="auto" w:sz="4" w:space="0"/>
              <w:left w:val="single" w:color="auto" w:sz="4" w:space="0"/>
              <w:right w:val="single" w:color="auto" w:sz="4" w:space="0"/>
            </w:tcBorders>
            <w:vAlign w:val="center"/>
          </w:tcPr>
          <w:p>
            <w:pPr>
              <w:pStyle w:val="68"/>
              <w:rPr>
                <w:rFonts w:cs="v5.0.0"/>
              </w:rPr>
            </w:pPr>
            <w:r>
              <w:rPr>
                <w:rFonts w:cs="v5.0.0"/>
              </w:rPr>
              <w:t>FRC A14-2 in Annex A.14 in TS 36.104 [13]</w:t>
            </w:r>
          </w:p>
        </w:tc>
        <w:tc>
          <w:tcPr>
            <w:tcW w:w="850" w:type="dxa"/>
            <w:vMerge w:val="restart"/>
            <w:tcBorders>
              <w:top w:val="single" w:color="auto" w:sz="4" w:space="0"/>
              <w:left w:val="single" w:color="auto" w:sz="4" w:space="0"/>
              <w:right w:val="single" w:color="auto" w:sz="4" w:space="0"/>
            </w:tcBorders>
            <w:vAlign w:val="center"/>
          </w:tcPr>
          <w:p>
            <w:pPr>
              <w:pStyle w:val="68"/>
            </w:pPr>
            <w:r>
              <w:t>-130.2</w:t>
            </w:r>
          </w:p>
        </w:tc>
        <w:tc>
          <w:tcPr>
            <w:tcW w:w="1418" w:type="dxa"/>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Arial"/>
                <w:szCs w:val="18"/>
              </w:rPr>
              <w:t>-81.4</w:t>
            </w:r>
          </w:p>
        </w:tc>
        <w:tc>
          <w:tcPr>
            <w:tcW w:w="3402" w:type="dxa"/>
            <w:tcBorders>
              <w:top w:val="single" w:color="auto" w:sz="4" w:space="0"/>
              <w:left w:val="single" w:color="auto" w:sz="4" w:space="0"/>
              <w:right w:val="single" w:color="auto" w:sz="4" w:space="0"/>
            </w:tcBorders>
            <w:vAlign w:val="center"/>
          </w:tcPr>
          <w:p>
            <w:pPr>
              <w:pStyle w:val="68"/>
            </w:pPr>
            <w:r>
              <w:t>DFT-s-OFDM</w:t>
            </w:r>
            <w:r>
              <w:rPr>
                <w:rFonts w:eastAsia="宋体"/>
              </w:rPr>
              <w:t xml:space="preserve"> </w:t>
            </w:r>
            <w:r>
              <w:t>NR signal, 15 kHz SCS</w:t>
            </w:r>
            <w:r>
              <w:rPr>
                <w:rFonts w:hint="eastAsia"/>
              </w:rPr>
              <w:t>,</w:t>
            </w:r>
          </w:p>
          <w:p>
            <w:pPr>
              <w:pStyle w:val="68"/>
              <w:rPr>
                <w:rFonts w:cs="v5.0.0"/>
                <w:lang w:eastAsia="zh-CN"/>
              </w:rPr>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38" w:type="dxa"/>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10, 15, 20, 25, 30</w:t>
            </w:r>
          </w:p>
        </w:tc>
        <w:tc>
          <w:tcPr>
            <w:tcW w:w="1985" w:type="dxa"/>
            <w:vMerge w:val="continue"/>
            <w:tcBorders>
              <w:left w:val="single" w:color="auto" w:sz="4" w:space="0"/>
              <w:right w:val="single" w:color="auto" w:sz="4" w:space="0"/>
            </w:tcBorders>
            <w:vAlign w:val="center"/>
          </w:tcPr>
          <w:p>
            <w:pPr>
              <w:pStyle w:val="68"/>
            </w:pPr>
          </w:p>
        </w:tc>
        <w:tc>
          <w:tcPr>
            <w:tcW w:w="850" w:type="dxa"/>
            <w:vMerge w:val="continue"/>
            <w:tcBorders>
              <w:left w:val="single" w:color="auto" w:sz="4" w:space="0"/>
              <w:right w:val="single" w:color="auto" w:sz="4" w:space="0"/>
            </w:tcBorders>
            <w:vAlign w:val="center"/>
          </w:tcPr>
          <w:p>
            <w:pPr>
              <w:pStyle w:val="68"/>
            </w:pPr>
          </w:p>
        </w:tc>
        <w:tc>
          <w:tcPr>
            <w:tcW w:w="1418" w:type="dxa"/>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Arial"/>
                <w:szCs w:val="18"/>
              </w:rPr>
              <w:t>-77.4</w:t>
            </w:r>
          </w:p>
        </w:tc>
        <w:tc>
          <w:tcPr>
            <w:tcW w:w="3402" w:type="dxa"/>
            <w:tcBorders>
              <w:left w:val="single" w:color="auto" w:sz="4" w:space="0"/>
              <w:right w:val="single" w:color="auto" w:sz="4" w:space="0"/>
            </w:tcBorders>
            <w:vAlign w:val="center"/>
          </w:tcPr>
          <w:p>
            <w:pPr>
              <w:pStyle w:val="68"/>
            </w:pPr>
            <w:r>
              <w:t>DFT-s-OFDM</w:t>
            </w:r>
            <w:r>
              <w:rPr>
                <w:rFonts w:eastAsia="宋体"/>
              </w:rPr>
              <w:t xml:space="preserve"> </w:t>
            </w:r>
            <w:r>
              <w:t>NR signal, 15 kHz SCS</w:t>
            </w:r>
            <w:r>
              <w:rPr>
                <w:rFonts w:hint="eastAsia"/>
              </w:rPr>
              <w:t>,</w:t>
            </w:r>
          </w:p>
          <w:p>
            <w:pPr>
              <w:pStyle w:val="68"/>
              <w:rPr>
                <w:rFonts w:cs="v5.0.0"/>
                <w:lang w:eastAsia="zh-CN"/>
              </w:rPr>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38" w:type="dxa"/>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40, 50</w:t>
            </w:r>
          </w:p>
        </w:tc>
        <w:tc>
          <w:tcPr>
            <w:tcW w:w="1985" w:type="dxa"/>
            <w:vMerge w:val="continue"/>
            <w:tcBorders>
              <w:left w:val="single" w:color="auto" w:sz="4" w:space="0"/>
              <w:right w:val="single" w:color="auto" w:sz="4" w:space="0"/>
            </w:tcBorders>
            <w:vAlign w:val="center"/>
          </w:tcPr>
          <w:p>
            <w:pPr>
              <w:pStyle w:val="68"/>
            </w:pPr>
          </w:p>
        </w:tc>
        <w:tc>
          <w:tcPr>
            <w:tcW w:w="850" w:type="dxa"/>
            <w:vMerge w:val="continue"/>
            <w:tcBorders>
              <w:left w:val="single" w:color="auto" w:sz="4" w:space="0"/>
              <w:right w:val="single" w:color="auto" w:sz="4" w:space="0"/>
            </w:tcBorders>
            <w:vAlign w:val="center"/>
          </w:tcPr>
          <w:p>
            <w:pPr>
              <w:pStyle w:val="68"/>
            </w:pPr>
          </w:p>
        </w:tc>
        <w:tc>
          <w:tcPr>
            <w:tcW w:w="1418" w:type="dxa"/>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Arial"/>
                <w:szCs w:val="18"/>
              </w:rPr>
              <w:t>-71.4</w:t>
            </w:r>
          </w:p>
        </w:tc>
        <w:tc>
          <w:tcPr>
            <w:tcW w:w="3402" w:type="dxa"/>
            <w:tcBorders>
              <w:left w:val="single" w:color="auto" w:sz="4" w:space="0"/>
              <w:right w:val="single" w:color="auto" w:sz="4" w:space="0"/>
            </w:tcBorders>
            <w:vAlign w:val="center"/>
          </w:tcPr>
          <w:p>
            <w:pPr>
              <w:pStyle w:val="68"/>
              <w:rPr>
                <w:rFonts w:cs="v5.0.0"/>
                <w:lang w:eastAsia="zh-CN"/>
              </w:rPr>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493" w:type="dxa"/>
            <w:gridSpan w:val="5"/>
            <w:tcBorders>
              <w:top w:val="single" w:color="auto" w:sz="4" w:space="0"/>
              <w:left w:val="single" w:color="auto" w:sz="4" w:space="0"/>
              <w:bottom w:val="single" w:color="auto" w:sz="4" w:space="0"/>
              <w:right w:val="single" w:color="auto" w:sz="4" w:space="0"/>
            </w:tcBorders>
            <w:vAlign w:val="center"/>
          </w:tcPr>
          <w:p>
            <w:pPr>
              <w:pStyle w:val="90"/>
              <w:rPr>
                <w:rFonts w:cs="Arial"/>
                <w:lang w:eastAsia="ja-JP"/>
              </w:rPr>
            </w:pPr>
            <w:r>
              <w:rPr>
                <w:rFonts w:cs="Arial"/>
                <w:lang w:eastAsia="ja-JP"/>
              </w:rPr>
              <w:t>NOTE:</w:t>
            </w:r>
            <w:r>
              <w:rPr>
                <w:rFonts w:cs="Arial"/>
                <w:lang w:eastAsia="ja-JP"/>
              </w:rPr>
              <w:tab/>
            </w:r>
            <w:r>
              <w:rPr>
                <w:rFonts w:cs="Arial"/>
                <w:lang w:eastAsia="ja-JP"/>
              </w:rPr>
              <w:t>Interfering signal is placed in one side of the F</w:t>
            </w:r>
            <w:r>
              <w:rPr>
                <w:rFonts w:cs="Arial"/>
                <w:vertAlign w:val="subscript"/>
                <w:lang w:eastAsia="ja-JP"/>
              </w:rPr>
              <w:t>c</w:t>
            </w:r>
            <w:r>
              <w:rPr>
                <w:rFonts w:cs="Arial"/>
                <w:lang w:eastAsia="ja-JP"/>
              </w:rPr>
              <w:t>, while the NB-IoT PRB is placed on the other side.</w:t>
            </w:r>
            <w:r>
              <w:rPr>
                <w:rFonts w:hint="eastAsia" w:cs="Arial"/>
                <w:lang w:eastAsia="zh-CN"/>
              </w:rPr>
              <w:t xml:space="preserve"> Both interfering signal and NB-IoT PRB are placed</w:t>
            </w:r>
            <w:r>
              <w:rPr>
                <w:rFonts w:cs="Arial"/>
                <w:lang w:eastAsia="ja-JP"/>
              </w:rPr>
              <w:t xml:space="preserve"> at the middle</w:t>
            </w:r>
            <w:r>
              <w:rPr>
                <w:rFonts w:hint="eastAsia" w:cs="Arial"/>
                <w:lang w:eastAsia="zh-CN"/>
              </w:rPr>
              <w:t xml:space="preserve"> of the available PRB locations</w:t>
            </w:r>
            <w:r>
              <w:rPr>
                <w:rFonts w:cs="Arial"/>
                <w:lang w:eastAsia="ja-JP"/>
              </w:rPr>
              <w:t>. The wanted NB-IoT tone is placed at the centre of this NB-IoT PRB.</w:t>
            </w:r>
          </w:p>
        </w:tc>
      </w:tr>
    </w:tbl>
    <w:p>
      <w:pPr>
        <w:rPr>
          <w:lang w:eastAsia="zh-CN"/>
        </w:rPr>
      </w:pPr>
    </w:p>
    <w:p>
      <w:pPr>
        <w:pStyle w:val="74"/>
        <w:rPr>
          <w:lang w:val="en-US" w:eastAsia="zh-CN"/>
        </w:rPr>
      </w:pPr>
      <w:r>
        <w:t>Table 7.</w:t>
      </w:r>
      <w:r>
        <w:rPr>
          <w:lang w:eastAsia="zh-CN"/>
        </w:rPr>
        <w:t>8</w:t>
      </w:r>
      <w:r>
        <w:t>.</w:t>
      </w:r>
      <w:r>
        <w:rPr>
          <w:lang w:eastAsia="zh-CN"/>
        </w:rPr>
        <w:t>2</w:t>
      </w:r>
      <w:r>
        <w:t>-</w:t>
      </w:r>
      <w:r>
        <w:rPr>
          <w:lang w:eastAsia="zh-CN"/>
        </w:rPr>
        <w:t>2</w:t>
      </w:r>
      <w:r>
        <w:t>:</w:t>
      </w:r>
      <w:r>
        <w:rPr>
          <w:lang w:eastAsia="zh-CN"/>
        </w:rPr>
        <w:t xml:space="preserve"> Medium Range </w:t>
      </w:r>
      <w:r>
        <w:t>BS in-channel selectivity</w:t>
      </w:r>
    </w:p>
    <w:tbl>
      <w:tblPr>
        <w:tblStyle w:val="59"/>
        <w:tblW w:w="9855" w:type="dxa"/>
        <w:jc w:val="center"/>
        <w:tblInd w:w="0" w:type="dxa"/>
        <w:tblLayout w:type="fixed"/>
        <w:tblCellMar>
          <w:top w:w="0" w:type="dxa"/>
          <w:left w:w="108" w:type="dxa"/>
          <w:bottom w:w="0" w:type="dxa"/>
          <w:right w:w="108" w:type="dxa"/>
        </w:tblCellMar>
      </w:tblPr>
      <w:tblGrid>
        <w:gridCol w:w="2018"/>
        <w:gridCol w:w="1535"/>
        <w:gridCol w:w="1388"/>
        <w:gridCol w:w="1303"/>
        <w:gridCol w:w="1382"/>
        <w:gridCol w:w="2229"/>
      </w:tblGrid>
      <w:tr>
        <w:tblPrEx>
          <w:tblLayout w:type="fixed"/>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tcPr>
          <w:p>
            <w:pPr>
              <w:pStyle w:val="67"/>
            </w:pPr>
            <w:r>
              <w:rPr>
                <w:i/>
              </w:rPr>
              <w:t>BS channel bandwidth</w:t>
            </w:r>
            <w:r>
              <w:t xml:space="preserve"> (MHz)</w:t>
            </w:r>
          </w:p>
        </w:tc>
        <w:tc>
          <w:tcPr>
            <w:tcW w:w="1535" w:type="dxa"/>
            <w:tcBorders>
              <w:top w:val="single" w:color="000000" w:sz="6" w:space="0"/>
              <w:left w:val="single" w:color="000000" w:sz="6" w:space="0"/>
              <w:bottom w:val="single" w:color="000000" w:sz="6" w:space="0"/>
              <w:right w:val="single" w:color="000000" w:sz="6" w:space="0"/>
            </w:tcBorders>
          </w:tcPr>
          <w:p>
            <w:pPr>
              <w:pStyle w:val="67"/>
            </w:pPr>
            <w:r>
              <w:t>Subcarrier spacing (kHz)</w:t>
            </w:r>
          </w:p>
        </w:tc>
        <w:tc>
          <w:tcPr>
            <w:tcW w:w="1388" w:type="dxa"/>
            <w:tcBorders>
              <w:top w:val="single" w:color="000000" w:sz="6" w:space="0"/>
              <w:left w:val="single" w:color="000000" w:sz="6" w:space="0"/>
              <w:bottom w:val="single" w:color="000000" w:sz="6" w:space="0"/>
              <w:right w:val="single" w:color="000000" w:sz="6" w:space="0"/>
            </w:tcBorders>
          </w:tcPr>
          <w:p>
            <w:pPr>
              <w:pStyle w:val="67"/>
            </w:pPr>
            <w:r>
              <w:t>Reference measurement channel</w:t>
            </w:r>
          </w:p>
        </w:tc>
        <w:tc>
          <w:tcPr>
            <w:tcW w:w="1303" w:type="dxa"/>
            <w:tcBorders>
              <w:top w:val="single" w:color="000000" w:sz="6" w:space="0"/>
              <w:left w:val="single" w:color="000000" w:sz="6" w:space="0"/>
              <w:bottom w:val="single" w:color="000000" w:sz="6" w:space="0"/>
              <w:right w:val="single" w:color="000000" w:sz="6" w:space="0"/>
            </w:tcBorders>
          </w:tcPr>
          <w:p>
            <w:pPr>
              <w:pStyle w:val="67"/>
            </w:pPr>
            <w:r>
              <w:t>Wanted signal mean power (dBm)</w:t>
            </w:r>
          </w:p>
        </w:tc>
        <w:tc>
          <w:tcPr>
            <w:tcW w:w="1382" w:type="dxa"/>
            <w:tcBorders>
              <w:top w:val="single" w:color="000000" w:sz="6" w:space="0"/>
              <w:left w:val="single" w:color="000000" w:sz="6" w:space="0"/>
              <w:bottom w:val="single" w:color="000000" w:sz="6" w:space="0"/>
              <w:right w:val="single" w:color="000000" w:sz="6" w:space="0"/>
            </w:tcBorders>
          </w:tcPr>
          <w:p>
            <w:pPr>
              <w:pStyle w:val="67"/>
            </w:pPr>
            <w:r>
              <w:t>Interfering signal mean power (dBm)</w:t>
            </w:r>
          </w:p>
        </w:tc>
        <w:tc>
          <w:tcPr>
            <w:tcW w:w="2229" w:type="dxa"/>
            <w:tcBorders>
              <w:top w:val="single" w:color="000000" w:sz="6" w:space="0"/>
              <w:left w:val="single" w:color="000000" w:sz="6" w:space="0"/>
              <w:bottom w:val="single" w:color="000000" w:sz="6" w:space="0"/>
              <w:right w:val="single" w:color="000000" w:sz="6" w:space="0"/>
            </w:tcBorders>
          </w:tcPr>
          <w:p>
            <w:pPr>
              <w:pStyle w:val="67"/>
            </w:pPr>
            <w:r>
              <w:t>Type of interfering signal</w:t>
            </w:r>
          </w:p>
        </w:tc>
      </w:tr>
      <w:tr>
        <w:tblPrEx>
          <w:tblLayout w:type="fixed"/>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5</w:t>
            </w:r>
          </w:p>
        </w:tc>
        <w:tc>
          <w:tcPr>
            <w:tcW w:w="1535" w:type="dxa"/>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15</w:t>
            </w:r>
          </w:p>
        </w:tc>
        <w:tc>
          <w:tcPr>
            <w:tcW w:w="1388" w:type="dxa"/>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G-FR1-A1-7</w:t>
            </w:r>
          </w:p>
        </w:tc>
        <w:tc>
          <w:tcPr>
            <w:tcW w:w="1303" w:type="dxa"/>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rPr>
                <w:lang w:eastAsia="zh-CN"/>
              </w:rPr>
              <w:t>-95.6</w:t>
            </w:r>
          </w:p>
        </w:tc>
        <w:tc>
          <w:tcPr>
            <w:tcW w:w="1382" w:type="dxa"/>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rPr>
                <w:rFonts w:cs="Arial"/>
                <w:szCs w:val="18"/>
              </w:rPr>
              <w:t>-76.4</w:t>
            </w:r>
          </w:p>
        </w:tc>
        <w:tc>
          <w:tcPr>
            <w:tcW w:w="2229" w:type="dxa"/>
            <w:tcBorders>
              <w:top w:val="single" w:color="000000" w:sz="6" w:space="0"/>
              <w:left w:val="single" w:color="000000" w:sz="6" w:space="0"/>
              <w:bottom w:val="single" w:color="000000" w:sz="6" w:space="0"/>
              <w:right w:val="single" w:color="000000" w:sz="6" w:space="0"/>
            </w:tcBorders>
            <w:vAlign w:val="center"/>
          </w:tcPr>
          <w:p>
            <w:pPr>
              <w:pStyle w:val="68"/>
            </w:pPr>
            <w:r>
              <w:t>DFT-s-OFDM</w:t>
            </w:r>
            <w:r>
              <w:rPr>
                <w:rFonts w:eastAsia="宋体"/>
              </w:rPr>
              <w:t xml:space="preserve"> </w:t>
            </w:r>
            <w:r>
              <w:t>NR signal, 15 kHz SCS</w:t>
            </w:r>
            <w:r>
              <w:rPr>
                <w:rFonts w:hint="eastAsia"/>
              </w:rPr>
              <w:t>,</w:t>
            </w:r>
          </w:p>
          <w:p>
            <w:pPr>
              <w:pStyle w:val="68"/>
              <w:rPr>
                <w:lang w:eastAsia="zh-CN"/>
              </w:rPr>
            </w:pPr>
            <w:r>
              <w:t>10 RBs</w:t>
            </w:r>
          </w:p>
        </w:tc>
      </w:tr>
      <w:tr>
        <w:tblPrEx>
          <w:tblLayout w:type="fixed"/>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10,15,20,25</w:t>
            </w:r>
            <w:r>
              <w:rPr>
                <w:lang w:eastAsia="zh-CN"/>
              </w:rPr>
              <w:t>,30</w:t>
            </w:r>
          </w:p>
        </w:tc>
        <w:tc>
          <w:tcPr>
            <w:tcW w:w="1535" w:type="dxa"/>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15</w:t>
            </w:r>
          </w:p>
        </w:tc>
        <w:tc>
          <w:tcPr>
            <w:tcW w:w="1388" w:type="dxa"/>
            <w:tcBorders>
              <w:top w:val="single" w:color="000000" w:sz="6" w:space="0"/>
              <w:left w:val="single" w:color="000000" w:sz="6" w:space="0"/>
              <w:bottom w:val="single" w:color="000000" w:sz="6" w:space="0"/>
              <w:right w:val="single" w:color="000000" w:sz="6" w:space="0"/>
            </w:tcBorders>
            <w:vAlign w:val="center"/>
          </w:tcPr>
          <w:p>
            <w:pPr>
              <w:pStyle w:val="68"/>
            </w:pPr>
            <w:r>
              <w:t>G-FR1-A1-1</w:t>
            </w:r>
          </w:p>
        </w:tc>
        <w:tc>
          <w:tcPr>
            <w:tcW w:w="1303" w:type="dxa"/>
            <w:tcBorders>
              <w:top w:val="single" w:color="000000" w:sz="6" w:space="0"/>
              <w:left w:val="single" w:color="000000" w:sz="6" w:space="0"/>
              <w:bottom w:val="single" w:color="000000" w:sz="6" w:space="0"/>
              <w:right w:val="single" w:color="000000" w:sz="6" w:space="0"/>
            </w:tcBorders>
            <w:vAlign w:val="center"/>
          </w:tcPr>
          <w:p>
            <w:pPr>
              <w:pStyle w:val="68"/>
            </w:pPr>
            <w:r>
              <w:rPr>
                <w:rFonts w:cs="Arial"/>
                <w:lang w:eastAsia="zh-CN"/>
              </w:rPr>
              <w:t>-93.7</w:t>
            </w:r>
          </w:p>
        </w:tc>
        <w:tc>
          <w:tcPr>
            <w:tcW w:w="1382" w:type="dxa"/>
            <w:tcBorders>
              <w:top w:val="single" w:color="000000" w:sz="6" w:space="0"/>
              <w:left w:val="single" w:color="000000" w:sz="6" w:space="0"/>
              <w:bottom w:val="single" w:color="000000" w:sz="6" w:space="0"/>
              <w:right w:val="single" w:color="000000" w:sz="6" w:space="0"/>
            </w:tcBorders>
            <w:vAlign w:val="center"/>
          </w:tcPr>
          <w:p>
            <w:pPr>
              <w:pStyle w:val="68"/>
            </w:pPr>
            <w:r>
              <w:rPr>
                <w:rFonts w:cs="Arial"/>
                <w:szCs w:val="18"/>
              </w:rPr>
              <w:t>-72.4</w:t>
            </w:r>
          </w:p>
        </w:tc>
        <w:tc>
          <w:tcPr>
            <w:tcW w:w="2229" w:type="dxa"/>
            <w:tcBorders>
              <w:top w:val="single" w:color="000000" w:sz="6" w:space="0"/>
              <w:left w:val="single" w:color="000000" w:sz="6" w:space="0"/>
              <w:bottom w:val="single" w:color="000000" w:sz="6" w:space="0"/>
              <w:right w:val="single" w:color="000000" w:sz="6" w:space="0"/>
            </w:tcBorders>
            <w:vAlign w:val="center"/>
          </w:tcPr>
          <w:p>
            <w:pPr>
              <w:pStyle w:val="68"/>
            </w:pPr>
            <w:r>
              <w:t>DFT-s-OFDM</w:t>
            </w:r>
            <w:r>
              <w:rPr>
                <w:rFonts w:eastAsia="宋体"/>
              </w:rPr>
              <w:t xml:space="preserve"> </w:t>
            </w:r>
            <w:r>
              <w:t>NR signal, 15 kHz SCS</w:t>
            </w:r>
            <w:r>
              <w:rPr>
                <w:rFonts w:hint="eastAsia"/>
              </w:rPr>
              <w:t>,</w:t>
            </w:r>
          </w:p>
          <w:p>
            <w:pPr>
              <w:pStyle w:val="68"/>
            </w:pPr>
            <w:r>
              <w:t>25 RBs</w:t>
            </w:r>
          </w:p>
        </w:tc>
      </w:tr>
      <w:tr>
        <w:tblPrEx>
          <w:tblLayout w:type="fixed"/>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40,50</w:t>
            </w:r>
          </w:p>
        </w:tc>
        <w:tc>
          <w:tcPr>
            <w:tcW w:w="1535" w:type="dxa"/>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15</w:t>
            </w:r>
          </w:p>
        </w:tc>
        <w:tc>
          <w:tcPr>
            <w:tcW w:w="1388" w:type="dxa"/>
            <w:tcBorders>
              <w:top w:val="single" w:color="000000" w:sz="6" w:space="0"/>
              <w:left w:val="single" w:color="000000" w:sz="6" w:space="0"/>
              <w:bottom w:val="single" w:color="000000" w:sz="6" w:space="0"/>
              <w:right w:val="single" w:color="000000" w:sz="6" w:space="0"/>
            </w:tcBorders>
            <w:vAlign w:val="center"/>
          </w:tcPr>
          <w:p>
            <w:pPr>
              <w:pStyle w:val="68"/>
            </w:pPr>
            <w:r>
              <w:t>G-FR1-A1-4</w:t>
            </w:r>
          </w:p>
        </w:tc>
        <w:tc>
          <w:tcPr>
            <w:tcW w:w="1303" w:type="dxa"/>
            <w:tcBorders>
              <w:top w:val="single" w:color="000000" w:sz="6" w:space="0"/>
              <w:left w:val="single" w:color="000000" w:sz="6" w:space="0"/>
              <w:bottom w:val="single" w:color="000000" w:sz="6" w:space="0"/>
              <w:right w:val="single" w:color="000000" w:sz="6" w:space="0"/>
            </w:tcBorders>
            <w:vAlign w:val="center"/>
          </w:tcPr>
          <w:p>
            <w:pPr>
              <w:pStyle w:val="68"/>
            </w:pPr>
            <w:r>
              <w:rPr>
                <w:rFonts w:cs="Arial"/>
                <w:lang w:eastAsia="zh-CN"/>
              </w:rPr>
              <w:t>-87.3</w:t>
            </w:r>
          </w:p>
        </w:tc>
        <w:tc>
          <w:tcPr>
            <w:tcW w:w="1382" w:type="dxa"/>
            <w:tcBorders>
              <w:top w:val="single" w:color="000000" w:sz="6" w:space="0"/>
              <w:left w:val="single" w:color="000000" w:sz="6" w:space="0"/>
              <w:bottom w:val="single" w:color="000000" w:sz="6" w:space="0"/>
              <w:right w:val="single" w:color="000000" w:sz="6" w:space="0"/>
            </w:tcBorders>
            <w:vAlign w:val="center"/>
          </w:tcPr>
          <w:p>
            <w:pPr>
              <w:pStyle w:val="68"/>
            </w:pPr>
            <w:r>
              <w:rPr>
                <w:rFonts w:cs="Arial"/>
                <w:szCs w:val="18"/>
              </w:rPr>
              <w:t>-66.4</w:t>
            </w:r>
          </w:p>
        </w:tc>
        <w:tc>
          <w:tcPr>
            <w:tcW w:w="2229" w:type="dxa"/>
            <w:tcBorders>
              <w:top w:val="single" w:color="000000" w:sz="6" w:space="0"/>
              <w:left w:val="single" w:color="000000" w:sz="6" w:space="0"/>
              <w:bottom w:val="single" w:color="000000" w:sz="6" w:space="0"/>
              <w:right w:val="single" w:color="000000" w:sz="6" w:space="0"/>
            </w:tcBorders>
            <w:vAlign w:val="center"/>
          </w:tcPr>
          <w:p>
            <w:pPr>
              <w:pStyle w:val="68"/>
            </w:pPr>
            <w:r>
              <w:t>DFT-s-OFDM</w:t>
            </w:r>
            <w:r>
              <w:rPr>
                <w:rFonts w:eastAsia="宋体"/>
              </w:rPr>
              <w:t xml:space="preserve"> </w:t>
            </w:r>
            <w:r>
              <w:t>NR signal, 15 kHz SCS</w:t>
            </w:r>
            <w:r>
              <w:rPr>
                <w:rFonts w:hint="eastAsia"/>
              </w:rPr>
              <w:t>,</w:t>
            </w:r>
            <w:r>
              <w:br w:type="textWrapping"/>
            </w:r>
            <w:r>
              <w:t>100 RBs</w:t>
            </w:r>
          </w:p>
        </w:tc>
      </w:tr>
      <w:tr>
        <w:tblPrEx>
          <w:tblLayout w:type="fixed"/>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5</w:t>
            </w:r>
          </w:p>
        </w:tc>
        <w:tc>
          <w:tcPr>
            <w:tcW w:w="1535" w:type="dxa"/>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30</w:t>
            </w:r>
          </w:p>
        </w:tc>
        <w:tc>
          <w:tcPr>
            <w:tcW w:w="1388" w:type="dxa"/>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G-FR1-A1-8</w:t>
            </w:r>
          </w:p>
        </w:tc>
        <w:tc>
          <w:tcPr>
            <w:tcW w:w="1303" w:type="dxa"/>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rPr>
                <w:lang w:eastAsia="zh-CN"/>
              </w:rPr>
              <w:t>-96.3</w:t>
            </w:r>
          </w:p>
        </w:tc>
        <w:tc>
          <w:tcPr>
            <w:tcW w:w="1382" w:type="dxa"/>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rPr>
                <w:rFonts w:cs="Arial"/>
                <w:szCs w:val="18"/>
              </w:rPr>
              <w:t>-76.4</w:t>
            </w:r>
          </w:p>
        </w:tc>
        <w:tc>
          <w:tcPr>
            <w:tcW w:w="2229" w:type="dxa"/>
            <w:tcBorders>
              <w:top w:val="single" w:color="000000" w:sz="6" w:space="0"/>
              <w:left w:val="single" w:color="000000" w:sz="6" w:space="0"/>
              <w:bottom w:val="single" w:color="000000" w:sz="6" w:space="0"/>
              <w:right w:val="single" w:color="000000" w:sz="6" w:space="0"/>
            </w:tcBorders>
            <w:vAlign w:val="center"/>
          </w:tcPr>
          <w:p>
            <w:pPr>
              <w:pStyle w:val="68"/>
            </w:pPr>
            <w:r>
              <w:t>DFT-s-OFDM</w:t>
            </w:r>
            <w:r>
              <w:rPr>
                <w:rFonts w:eastAsia="宋体"/>
              </w:rPr>
              <w:t xml:space="preserve"> </w:t>
            </w:r>
            <w:r>
              <w:t>NR signal, 30 kHz SCS</w:t>
            </w:r>
            <w:r>
              <w:rPr>
                <w:rFonts w:hint="eastAsia"/>
              </w:rPr>
              <w:t>,</w:t>
            </w:r>
          </w:p>
          <w:p>
            <w:pPr>
              <w:pStyle w:val="68"/>
            </w:pPr>
            <w:r>
              <w:t>5 RBs</w:t>
            </w:r>
          </w:p>
        </w:tc>
      </w:tr>
      <w:tr>
        <w:tblPrEx>
          <w:tblLayout w:type="fixed"/>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10,15,20,25</w:t>
            </w:r>
            <w:r>
              <w:rPr>
                <w:lang w:eastAsia="zh-CN"/>
              </w:rPr>
              <w:t>,30</w:t>
            </w:r>
          </w:p>
        </w:tc>
        <w:tc>
          <w:tcPr>
            <w:tcW w:w="1535" w:type="dxa"/>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30</w:t>
            </w:r>
          </w:p>
        </w:tc>
        <w:tc>
          <w:tcPr>
            <w:tcW w:w="1388" w:type="dxa"/>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G-FR1-A1-2</w:t>
            </w:r>
          </w:p>
        </w:tc>
        <w:tc>
          <w:tcPr>
            <w:tcW w:w="1303" w:type="dxa"/>
            <w:tcBorders>
              <w:top w:val="single" w:color="000000" w:sz="6" w:space="0"/>
              <w:left w:val="single" w:color="000000" w:sz="6" w:space="0"/>
              <w:bottom w:val="single" w:color="000000" w:sz="6" w:space="0"/>
              <w:right w:val="single" w:color="000000" w:sz="6" w:space="0"/>
            </w:tcBorders>
            <w:vAlign w:val="center"/>
          </w:tcPr>
          <w:p>
            <w:pPr>
              <w:pStyle w:val="68"/>
            </w:pPr>
            <w:r>
              <w:rPr>
                <w:rFonts w:cs="Arial"/>
                <w:lang w:eastAsia="zh-CN"/>
              </w:rPr>
              <w:t>-93.8</w:t>
            </w:r>
          </w:p>
        </w:tc>
        <w:tc>
          <w:tcPr>
            <w:tcW w:w="1382" w:type="dxa"/>
            <w:tcBorders>
              <w:top w:val="single" w:color="000000" w:sz="6" w:space="0"/>
              <w:left w:val="single" w:color="000000" w:sz="6" w:space="0"/>
              <w:bottom w:val="single" w:color="000000" w:sz="6" w:space="0"/>
              <w:right w:val="single" w:color="000000" w:sz="6" w:space="0"/>
            </w:tcBorders>
            <w:vAlign w:val="center"/>
          </w:tcPr>
          <w:p>
            <w:pPr>
              <w:pStyle w:val="68"/>
            </w:pPr>
            <w:r>
              <w:rPr>
                <w:rFonts w:cs="Arial"/>
                <w:szCs w:val="18"/>
              </w:rPr>
              <w:t>-73.4</w:t>
            </w:r>
          </w:p>
        </w:tc>
        <w:tc>
          <w:tcPr>
            <w:tcW w:w="2229" w:type="dxa"/>
            <w:tcBorders>
              <w:top w:val="single" w:color="000000" w:sz="6" w:space="0"/>
              <w:left w:val="single" w:color="000000" w:sz="6" w:space="0"/>
              <w:bottom w:val="single" w:color="000000" w:sz="6" w:space="0"/>
              <w:right w:val="single" w:color="000000" w:sz="6" w:space="0"/>
            </w:tcBorders>
            <w:vAlign w:val="center"/>
          </w:tcPr>
          <w:p>
            <w:pPr>
              <w:pStyle w:val="68"/>
            </w:pPr>
            <w:r>
              <w:t>DFT-s-OFDM</w:t>
            </w:r>
            <w:r>
              <w:rPr>
                <w:rFonts w:eastAsia="宋体"/>
              </w:rPr>
              <w:t xml:space="preserve"> </w:t>
            </w:r>
            <w:r>
              <w:t>NR signal, 30 kHz SCS</w:t>
            </w:r>
            <w:r>
              <w:rPr>
                <w:rFonts w:hint="eastAsia"/>
              </w:rPr>
              <w:t>,</w:t>
            </w:r>
          </w:p>
          <w:p>
            <w:pPr>
              <w:pStyle w:val="68"/>
            </w:pPr>
            <w:r>
              <w:t>10 RBs</w:t>
            </w:r>
          </w:p>
        </w:tc>
      </w:tr>
      <w:tr>
        <w:tblPrEx>
          <w:tblLayout w:type="fixed"/>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40,50,60,</w:t>
            </w:r>
            <w:r>
              <w:rPr>
                <w:lang w:eastAsia="zh-CN"/>
              </w:rPr>
              <w:t>70,</w:t>
            </w:r>
            <w:r>
              <w:t>80,</w:t>
            </w:r>
            <w:r>
              <w:rPr>
                <w:lang w:eastAsia="zh-CN"/>
              </w:rPr>
              <w:t>90,</w:t>
            </w:r>
            <w:r>
              <w:t>100</w:t>
            </w:r>
          </w:p>
        </w:tc>
        <w:tc>
          <w:tcPr>
            <w:tcW w:w="1535" w:type="dxa"/>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30</w:t>
            </w:r>
          </w:p>
        </w:tc>
        <w:tc>
          <w:tcPr>
            <w:tcW w:w="1388" w:type="dxa"/>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G-FR1-A1-5</w:t>
            </w:r>
          </w:p>
        </w:tc>
        <w:tc>
          <w:tcPr>
            <w:tcW w:w="1303" w:type="dxa"/>
            <w:tcBorders>
              <w:top w:val="single" w:color="000000" w:sz="6" w:space="0"/>
              <w:left w:val="single" w:color="000000" w:sz="6" w:space="0"/>
              <w:bottom w:val="single" w:color="000000" w:sz="6" w:space="0"/>
              <w:right w:val="single" w:color="000000" w:sz="6" w:space="0"/>
            </w:tcBorders>
            <w:vAlign w:val="center"/>
          </w:tcPr>
          <w:p>
            <w:pPr>
              <w:pStyle w:val="68"/>
            </w:pPr>
            <w:r>
              <w:rPr>
                <w:rFonts w:cs="Arial"/>
                <w:lang w:eastAsia="zh-CN"/>
              </w:rPr>
              <w:t>-87.6</w:t>
            </w:r>
          </w:p>
        </w:tc>
        <w:tc>
          <w:tcPr>
            <w:tcW w:w="1382" w:type="dxa"/>
            <w:tcBorders>
              <w:top w:val="single" w:color="000000" w:sz="6" w:space="0"/>
              <w:left w:val="single" w:color="000000" w:sz="6" w:space="0"/>
              <w:bottom w:val="single" w:color="000000" w:sz="6" w:space="0"/>
              <w:right w:val="single" w:color="000000" w:sz="6" w:space="0"/>
            </w:tcBorders>
            <w:vAlign w:val="center"/>
          </w:tcPr>
          <w:p>
            <w:pPr>
              <w:pStyle w:val="68"/>
            </w:pPr>
            <w:r>
              <w:rPr>
                <w:rFonts w:cs="Arial"/>
                <w:szCs w:val="18"/>
              </w:rPr>
              <w:t>-66.4</w:t>
            </w:r>
          </w:p>
        </w:tc>
        <w:tc>
          <w:tcPr>
            <w:tcW w:w="2229" w:type="dxa"/>
            <w:tcBorders>
              <w:top w:val="single" w:color="000000" w:sz="6" w:space="0"/>
              <w:left w:val="single" w:color="000000" w:sz="6" w:space="0"/>
              <w:bottom w:val="single" w:color="000000" w:sz="6" w:space="0"/>
              <w:right w:val="single" w:color="000000" w:sz="6" w:space="0"/>
            </w:tcBorders>
            <w:vAlign w:val="center"/>
          </w:tcPr>
          <w:p>
            <w:pPr>
              <w:pStyle w:val="68"/>
            </w:pPr>
            <w:r>
              <w:t>DFT-s-OFDM</w:t>
            </w:r>
            <w:r>
              <w:rPr>
                <w:rFonts w:eastAsia="宋体"/>
              </w:rPr>
              <w:t xml:space="preserve"> </w:t>
            </w:r>
            <w:r>
              <w:t>NR signal, 30 kHz SCS</w:t>
            </w:r>
            <w:r>
              <w:rPr>
                <w:rFonts w:hint="eastAsia"/>
              </w:rPr>
              <w:t>,</w:t>
            </w:r>
          </w:p>
          <w:p>
            <w:pPr>
              <w:pStyle w:val="68"/>
            </w:pPr>
            <w:r>
              <w:t>50 RBs</w:t>
            </w:r>
          </w:p>
        </w:tc>
      </w:tr>
      <w:tr>
        <w:tblPrEx>
          <w:tblLayout w:type="fixed"/>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10,15,20,25</w:t>
            </w:r>
            <w:r>
              <w:rPr>
                <w:lang w:eastAsia="zh-CN"/>
              </w:rPr>
              <w:t>,30</w:t>
            </w:r>
          </w:p>
        </w:tc>
        <w:tc>
          <w:tcPr>
            <w:tcW w:w="1535" w:type="dxa"/>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60</w:t>
            </w:r>
          </w:p>
        </w:tc>
        <w:tc>
          <w:tcPr>
            <w:tcW w:w="1388" w:type="dxa"/>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G-FR1-A1-9</w:t>
            </w:r>
          </w:p>
        </w:tc>
        <w:tc>
          <w:tcPr>
            <w:tcW w:w="1303" w:type="dxa"/>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rPr>
                <w:lang w:eastAsia="zh-CN"/>
              </w:rPr>
              <w:t>-93.2</w:t>
            </w:r>
          </w:p>
        </w:tc>
        <w:tc>
          <w:tcPr>
            <w:tcW w:w="1382" w:type="dxa"/>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rPr>
                <w:rFonts w:cs="Arial"/>
                <w:szCs w:val="18"/>
              </w:rPr>
              <w:t>-73.4</w:t>
            </w:r>
          </w:p>
        </w:tc>
        <w:tc>
          <w:tcPr>
            <w:tcW w:w="2229" w:type="dxa"/>
            <w:tcBorders>
              <w:top w:val="single" w:color="000000" w:sz="6" w:space="0"/>
              <w:left w:val="single" w:color="000000" w:sz="6" w:space="0"/>
              <w:bottom w:val="single" w:color="000000" w:sz="6" w:space="0"/>
              <w:right w:val="single" w:color="000000" w:sz="6" w:space="0"/>
            </w:tcBorders>
            <w:vAlign w:val="center"/>
          </w:tcPr>
          <w:p>
            <w:pPr>
              <w:pStyle w:val="68"/>
            </w:pPr>
            <w:r>
              <w:t>DFT-s-OFDM</w:t>
            </w:r>
            <w:r>
              <w:rPr>
                <w:rFonts w:eastAsia="宋体"/>
              </w:rPr>
              <w:t xml:space="preserve"> </w:t>
            </w:r>
            <w:r>
              <w:t>NR signal, 60 kHz SCS</w:t>
            </w:r>
            <w:r>
              <w:rPr>
                <w:rFonts w:hint="eastAsia"/>
              </w:rPr>
              <w:t>,</w:t>
            </w:r>
          </w:p>
          <w:p>
            <w:pPr>
              <w:pStyle w:val="68"/>
            </w:pPr>
            <w:r>
              <w:t>5 RBs</w:t>
            </w:r>
          </w:p>
        </w:tc>
      </w:tr>
      <w:tr>
        <w:tblPrEx>
          <w:tblLayout w:type="fixed"/>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40,50,60,</w:t>
            </w:r>
            <w:r>
              <w:rPr>
                <w:lang w:eastAsia="zh-CN"/>
              </w:rPr>
              <w:t>70,</w:t>
            </w:r>
            <w:r>
              <w:t>80,</w:t>
            </w:r>
            <w:r>
              <w:rPr>
                <w:lang w:eastAsia="zh-CN"/>
              </w:rPr>
              <w:t>90,</w:t>
            </w:r>
            <w:r>
              <w:t>100</w:t>
            </w:r>
          </w:p>
        </w:tc>
        <w:tc>
          <w:tcPr>
            <w:tcW w:w="1535" w:type="dxa"/>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60</w:t>
            </w:r>
          </w:p>
        </w:tc>
        <w:tc>
          <w:tcPr>
            <w:tcW w:w="1388" w:type="dxa"/>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G-FR1-A1-6</w:t>
            </w:r>
          </w:p>
        </w:tc>
        <w:tc>
          <w:tcPr>
            <w:tcW w:w="1303" w:type="dxa"/>
            <w:tcBorders>
              <w:top w:val="single" w:color="000000" w:sz="6" w:space="0"/>
              <w:left w:val="single" w:color="000000" w:sz="6" w:space="0"/>
              <w:bottom w:val="single" w:color="000000" w:sz="6" w:space="0"/>
              <w:right w:val="single" w:color="000000" w:sz="6" w:space="0"/>
            </w:tcBorders>
            <w:vAlign w:val="center"/>
          </w:tcPr>
          <w:p>
            <w:pPr>
              <w:pStyle w:val="68"/>
            </w:pPr>
            <w:r>
              <w:rPr>
                <w:rFonts w:cs="Arial"/>
                <w:lang w:eastAsia="zh-CN"/>
              </w:rPr>
              <w:t>-87.7</w:t>
            </w:r>
          </w:p>
        </w:tc>
        <w:tc>
          <w:tcPr>
            <w:tcW w:w="1382" w:type="dxa"/>
            <w:tcBorders>
              <w:top w:val="single" w:color="000000" w:sz="6" w:space="0"/>
              <w:left w:val="single" w:color="000000" w:sz="6" w:space="0"/>
              <w:bottom w:val="single" w:color="000000" w:sz="6" w:space="0"/>
              <w:right w:val="single" w:color="000000" w:sz="6" w:space="0"/>
            </w:tcBorders>
            <w:vAlign w:val="center"/>
          </w:tcPr>
          <w:p>
            <w:pPr>
              <w:pStyle w:val="68"/>
            </w:pPr>
            <w:r>
              <w:rPr>
                <w:rFonts w:cs="Arial"/>
                <w:szCs w:val="18"/>
              </w:rPr>
              <w:t>-66.6</w:t>
            </w:r>
          </w:p>
        </w:tc>
        <w:tc>
          <w:tcPr>
            <w:tcW w:w="2229" w:type="dxa"/>
            <w:tcBorders>
              <w:top w:val="single" w:color="000000" w:sz="6" w:space="0"/>
              <w:left w:val="single" w:color="000000" w:sz="6" w:space="0"/>
              <w:bottom w:val="single" w:color="000000" w:sz="6" w:space="0"/>
              <w:right w:val="single" w:color="000000" w:sz="6" w:space="0"/>
            </w:tcBorders>
            <w:vAlign w:val="center"/>
          </w:tcPr>
          <w:p>
            <w:pPr>
              <w:pStyle w:val="68"/>
            </w:pPr>
            <w:r>
              <w:t>DFT-s-OFDM</w:t>
            </w:r>
            <w:r>
              <w:rPr>
                <w:rFonts w:eastAsia="宋体"/>
              </w:rPr>
              <w:t xml:space="preserve"> </w:t>
            </w:r>
            <w:r>
              <w:t>NR signal, 60 kHz SCS</w:t>
            </w:r>
            <w:r>
              <w:rPr>
                <w:rFonts w:hint="eastAsia"/>
              </w:rPr>
              <w:t>,</w:t>
            </w:r>
          </w:p>
          <w:p>
            <w:pPr>
              <w:pStyle w:val="68"/>
            </w:pPr>
            <w:r>
              <w:t>24 RBs</w:t>
            </w:r>
          </w:p>
        </w:tc>
      </w:tr>
      <w:tr>
        <w:tblPrEx>
          <w:tblLayout w:type="fixed"/>
          <w:tblCellMar>
            <w:top w:w="0" w:type="dxa"/>
            <w:left w:w="108" w:type="dxa"/>
            <w:bottom w:w="0" w:type="dxa"/>
            <w:right w:w="108" w:type="dxa"/>
          </w:tblCellMar>
        </w:tblPrEx>
        <w:trPr>
          <w:trHeight w:val="186" w:hRule="atLeast"/>
          <w:jc w:val="center"/>
        </w:trPr>
        <w:tc>
          <w:tcPr>
            <w:tcW w:w="9855" w:type="dxa"/>
            <w:gridSpan w:val="6"/>
            <w:tcBorders>
              <w:top w:val="single" w:color="000000" w:sz="6" w:space="0"/>
              <w:left w:val="single" w:color="000000" w:sz="6" w:space="0"/>
              <w:bottom w:val="single" w:color="000000" w:sz="6" w:space="0"/>
              <w:right w:val="single" w:color="000000" w:sz="6" w:space="0"/>
            </w:tcBorders>
            <w:vAlign w:val="center"/>
          </w:tcPr>
          <w:p>
            <w:pPr>
              <w:pStyle w:val="90"/>
              <w:rPr>
                <w:szCs w:val="18"/>
              </w:rPr>
            </w:pPr>
            <w:r>
              <w:t>NOTE:</w:t>
            </w:r>
            <w:r>
              <w:tab/>
            </w:r>
            <w:r>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t xml:space="preserve"> The aggregated wanted and interferer signal shall be centred in the </w:t>
            </w:r>
            <w:r>
              <w:rPr>
                <w:i/>
              </w:rPr>
              <w:t>BS channel bandwidth</w:t>
            </w:r>
            <w:r>
              <w:t xml:space="preserve"> of the wanted signal.</w:t>
            </w:r>
          </w:p>
        </w:tc>
      </w:tr>
    </w:tbl>
    <w:p/>
    <w:p>
      <w:pPr>
        <w:pStyle w:val="74"/>
      </w:pPr>
      <w:bookmarkStart w:id="83" w:name="OLE_LINK28"/>
      <w:r>
        <w:t>Table 7.8.2-2a: Medium Range BS in-channel selectivity for NB-IoT operation in NR in-band</w:t>
      </w:r>
    </w:p>
    <w:bookmarkEnd w:id="83"/>
    <w:tbl>
      <w:tblPr>
        <w:tblStyle w:val="59"/>
        <w:tblW w:w="949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985"/>
        <w:gridCol w:w="850"/>
        <w:gridCol w:w="1418"/>
        <w:gridCol w:w="3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38" w:type="dxa"/>
            <w:vAlign w:val="center"/>
          </w:tcPr>
          <w:p>
            <w:pPr>
              <w:pStyle w:val="67"/>
              <w:rPr>
                <w:rFonts w:cs="v5.0.0"/>
              </w:rPr>
            </w:pPr>
          </w:p>
          <w:p>
            <w:pPr>
              <w:pStyle w:val="67"/>
              <w:rPr>
                <w:rFonts w:cs="v5.0.0"/>
              </w:rPr>
            </w:pPr>
            <w:r>
              <w:rPr>
                <w:rFonts w:cs="v5.0.0"/>
                <w:i/>
              </w:rPr>
              <w:t>BS channel bandwidth</w:t>
            </w:r>
            <w:r>
              <w:rPr>
                <w:rFonts w:cs="v5.0.0"/>
              </w:rPr>
              <w:t xml:space="preserve"> (MHz)</w:t>
            </w:r>
          </w:p>
        </w:tc>
        <w:tc>
          <w:tcPr>
            <w:tcW w:w="1985" w:type="dxa"/>
          </w:tcPr>
          <w:p>
            <w:pPr>
              <w:pStyle w:val="67"/>
              <w:rPr>
                <w:rFonts w:cs="v5.0.0"/>
              </w:rPr>
            </w:pPr>
            <w:r>
              <w:rPr>
                <w:rFonts w:cs="v5.0.0"/>
              </w:rPr>
              <w:t>Reference measurement channel</w:t>
            </w:r>
          </w:p>
        </w:tc>
        <w:tc>
          <w:tcPr>
            <w:tcW w:w="850" w:type="dxa"/>
          </w:tcPr>
          <w:p>
            <w:pPr>
              <w:pStyle w:val="67"/>
              <w:rPr>
                <w:rFonts w:cs="v5.0.0"/>
              </w:rPr>
            </w:pPr>
            <w:r>
              <w:rPr>
                <w:rFonts w:cs="v5.0.0"/>
              </w:rPr>
              <w:t>Wanted signal mean power (dBm)</w:t>
            </w:r>
          </w:p>
        </w:tc>
        <w:tc>
          <w:tcPr>
            <w:tcW w:w="1418" w:type="dxa"/>
          </w:tcPr>
          <w:p>
            <w:pPr>
              <w:pStyle w:val="67"/>
              <w:rPr>
                <w:rFonts w:cs="v5.0.0"/>
              </w:rPr>
            </w:pPr>
            <w:r>
              <w:rPr>
                <w:rFonts w:cs="v5.0.0"/>
              </w:rPr>
              <w:t xml:space="preserve">Interfering signal mean power (dBm) / </w:t>
            </w:r>
            <w:r>
              <w:t>BW</w:t>
            </w:r>
            <w:r>
              <w:rPr>
                <w:vertAlign w:val="subscript"/>
              </w:rPr>
              <w:t>Config</w:t>
            </w:r>
          </w:p>
        </w:tc>
        <w:tc>
          <w:tcPr>
            <w:tcW w:w="3402" w:type="dxa"/>
          </w:tcPr>
          <w:p>
            <w:pPr>
              <w:pStyle w:val="67"/>
              <w:rPr>
                <w:rFonts w:cs="v5.0.0"/>
              </w:rPr>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38" w:type="dxa"/>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5</w:t>
            </w:r>
          </w:p>
        </w:tc>
        <w:tc>
          <w:tcPr>
            <w:tcW w:w="1985" w:type="dxa"/>
            <w:vMerge w:val="restart"/>
            <w:tcBorders>
              <w:top w:val="single" w:color="auto" w:sz="4" w:space="0"/>
              <w:left w:val="single" w:color="auto" w:sz="4" w:space="0"/>
              <w:right w:val="single" w:color="auto" w:sz="4" w:space="0"/>
            </w:tcBorders>
            <w:vAlign w:val="center"/>
          </w:tcPr>
          <w:p>
            <w:pPr>
              <w:pStyle w:val="68"/>
              <w:rPr>
                <w:rFonts w:cs="v5.0.0"/>
              </w:rPr>
            </w:pPr>
            <w:r>
              <w:rPr>
                <w:rFonts w:cs="v5.0.0"/>
              </w:rPr>
              <w:t>FRC A14-1 in Annex A.14 in TS 36.104 [13]</w:t>
            </w:r>
          </w:p>
        </w:tc>
        <w:tc>
          <w:tcPr>
            <w:tcW w:w="850" w:type="dxa"/>
            <w:vMerge w:val="restart"/>
            <w:tcBorders>
              <w:top w:val="single" w:color="auto" w:sz="4" w:space="0"/>
              <w:left w:val="single" w:color="auto" w:sz="4" w:space="0"/>
              <w:right w:val="single" w:color="auto" w:sz="4" w:space="0"/>
            </w:tcBorders>
            <w:vAlign w:val="center"/>
          </w:tcPr>
          <w:p>
            <w:pPr>
              <w:pStyle w:val="68"/>
            </w:pPr>
            <w:r>
              <w:t>-124.3</w:t>
            </w:r>
          </w:p>
        </w:tc>
        <w:tc>
          <w:tcPr>
            <w:tcW w:w="1418" w:type="dxa"/>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Arial"/>
                <w:szCs w:val="18"/>
              </w:rPr>
              <w:t>-76.4</w:t>
            </w:r>
          </w:p>
        </w:tc>
        <w:tc>
          <w:tcPr>
            <w:tcW w:w="3402" w:type="dxa"/>
            <w:vAlign w:val="center"/>
          </w:tcPr>
          <w:p>
            <w:pPr>
              <w:pStyle w:val="68"/>
            </w:pPr>
            <w:r>
              <w:t>DFT-s-OFDM</w:t>
            </w:r>
            <w:r>
              <w:rPr>
                <w:rFonts w:eastAsia="宋体"/>
              </w:rPr>
              <w:t xml:space="preserve"> </w:t>
            </w:r>
            <w:r>
              <w:t>NR signal, 15 kHz SCS</w:t>
            </w:r>
            <w:r>
              <w:rPr>
                <w:rFonts w:hint="eastAsia"/>
              </w:rPr>
              <w:t>,</w:t>
            </w:r>
          </w:p>
          <w:p>
            <w:pPr>
              <w:pStyle w:val="68"/>
              <w:rPr>
                <w:rFonts w:cs="v5.0.0"/>
                <w:lang w:eastAsia="zh-CN"/>
              </w:rPr>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38" w:type="dxa"/>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10, 15, 20, 25, 30</w:t>
            </w:r>
          </w:p>
        </w:tc>
        <w:tc>
          <w:tcPr>
            <w:tcW w:w="1985" w:type="dxa"/>
            <w:vMerge w:val="continue"/>
            <w:tcBorders>
              <w:left w:val="single" w:color="auto" w:sz="4" w:space="0"/>
              <w:right w:val="single" w:color="auto" w:sz="4" w:space="0"/>
            </w:tcBorders>
            <w:vAlign w:val="center"/>
          </w:tcPr>
          <w:p>
            <w:pPr>
              <w:pStyle w:val="68"/>
            </w:pPr>
          </w:p>
        </w:tc>
        <w:tc>
          <w:tcPr>
            <w:tcW w:w="850" w:type="dxa"/>
            <w:vMerge w:val="continue"/>
            <w:tcBorders>
              <w:left w:val="single" w:color="auto" w:sz="4" w:space="0"/>
              <w:right w:val="single" w:color="auto" w:sz="4" w:space="0"/>
            </w:tcBorders>
            <w:vAlign w:val="center"/>
          </w:tcPr>
          <w:p>
            <w:pPr>
              <w:pStyle w:val="68"/>
            </w:pPr>
          </w:p>
        </w:tc>
        <w:tc>
          <w:tcPr>
            <w:tcW w:w="1418" w:type="dxa"/>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Arial"/>
                <w:szCs w:val="18"/>
              </w:rPr>
              <w:t>-72.4</w:t>
            </w:r>
          </w:p>
        </w:tc>
        <w:tc>
          <w:tcPr>
            <w:tcW w:w="3402" w:type="dxa"/>
            <w:vAlign w:val="center"/>
          </w:tcPr>
          <w:p>
            <w:pPr>
              <w:pStyle w:val="68"/>
            </w:pPr>
            <w:r>
              <w:t>DFT-s-OFDM</w:t>
            </w:r>
            <w:r>
              <w:rPr>
                <w:rFonts w:eastAsia="宋体"/>
              </w:rPr>
              <w:t xml:space="preserve"> </w:t>
            </w:r>
            <w:r>
              <w:t>NR signal, 15 kHz SCS</w:t>
            </w:r>
            <w:r>
              <w:rPr>
                <w:rFonts w:hint="eastAsia"/>
              </w:rPr>
              <w:t>,</w:t>
            </w:r>
          </w:p>
          <w:p>
            <w:pPr>
              <w:pStyle w:val="68"/>
              <w:rPr>
                <w:rFonts w:cs="v5.0.0"/>
                <w:lang w:eastAsia="zh-CN"/>
              </w:rPr>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38" w:type="dxa"/>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40, 50</w:t>
            </w:r>
          </w:p>
        </w:tc>
        <w:tc>
          <w:tcPr>
            <w:tcW w:w="1985" w:type="dxa"/>
            <w:vMerge w:val="continue"/>
            <w:tcBorders>
              <w:left w:val="single" w:color="auto" w:sz="4" w:space="0"/>
              <w:right w:val="single" w:color="auto" w:sz="4" w:space="0"/>
            </w:tcBorders>
            <w:vAlign w:val="center"/>
          </w:tcPr>
          <w:p>
            <w:pPr>
              <w:pStyle w:val="68"/>
            </w:pPr>
          </w:p>
        </w:tc>
        <w:tc>
          <w:tcPr>
            <w:tcW w:w="850" w:type="dxa"/>
            <w:vMerge w:val="continue"/>
            <w:tcBorders>
              <w:left w:val="single" w:color="auto" w:sz="4" w:space="0"/>
              <w:right w:val="single" w:color="auto" w:sz="4" w:space="0"/>
            </w:tcBorders>
            <w:vAlign w:val="center"/>
          </w:tcPr>
          <w:p>
            <w:pPr>
              <w:pStyle w:val="68"/>
            </w:pPr>
          </w:p>
        </w:tc>
        <w:tc>
          <w:tcPr>
            <w:tcW w:w="1418" w:type="dxa"/>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Arial"/>
                <w:szCs w:val="18"/>
              </w:rPr>
              <w:t>-66.4</w:t>
            </w:r>
          </w:p>
        </w:tc>
        <w:tc>
          <w:tcPr>
            <w:tcW w:w="3402" w:type="dxa"/>
            <w:vAlign w:val="center"/>
          </w:tcPr>
          <w:p>
            <w:pPr>
              <w:pStyle w:val="68"/>
              <w:rPr>
                <w:rFonts w:cs="v5.0.0"/>
                <w:lang w:eastAsia="zh-CN"/>
              </w:rPr>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38" w:type="dxa"/>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5</w:t>
            </w:r>
          </w:p>
        </w:tc>
        <w:tc>
          <w:tcPr>
            <w:tcW w:w="1985" w:type="dxa"/>
            <w:vMerge w:val="restart"/>
            <w:tcBorders>
              <w:top w:val="single" w:color="auto" w:sz="4" w:space="0"/>
              <w:left w:val="single" w:color="auto" w:sz="4" w:space="0"/>
              <w:right w:val="single" w:color="auto" w:sz="4" w:space="0"/>
            </w:tcBorders>
            <w:vAlign w:val="center"/>
          </w:tcPr>
          <w:p>
            <w:pPr>
              <w:pStyle w:val="68"/>
              <w:rPr>
                <w:rFonts w:cs="v5.0.0"/>
              </w:rPr>
            </w:pPr>
            <w:r>
              <w:rPr>
                <w:rFonts w:cs="v5.0.0"/>
              </w:rPr>
              <w:t>FRC A14-2 in Annex A.14 in TS 36.104 [13]</w:t>
            </w:r>
          </w:p>
        </w:tc>
        <w:tc>
          <w:tcPr>
            <w:tcW w:w="850" w:type="dxa"/>
            <w:vMerge w:val="restart"/>
            <w:tcBorders>
              <w:top w:val="single" w:color="auto" w:sz="4" w:space="0"/>
              <w:left w:val="single" w:color="auto" w:sz="4" w:space="0"/>
              <w:right w:val="single" w:color="auto" w:sz="4" w:space="0"/>
            </w:tcBorders>
            <w:vAlign w:val="center"/>
          </w:tcPr>
          <w:p>
            <w:pPr>
              <w:pStyle w:val="68"/>
            </w:pPr>
            <w:r>
              <w:t>-130.2</w:t>
            </w:r>
          </w:p>
        </w:tc>
        <w:tc>
          <w:tcPr>
            <w:tcW w:w="1418" w:type="dxa"/>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Arial"/>
                <w:szCs w:val="18"/>
              </w:rPr>
              <w:t>-76.4</w:t>
            </w:r>
          </w:p>
        </w:tc>
        <w:tc>
          <w:tcPr>
            <w:tcW w:w="3402" w:type="dxa"/>
            <w:tcBorders>
              <w:top w:val="single" w:color="auto" w:sz="4" w:space="0"/>
              <w:left w:val="single" w:color="auto" w:sz="4" w:space="0"/>
              <w:right w:val="single" w:color="auto" w:sz="4" w:space="0"/>
            </w:tcBorders>
            <w:vAlign w:val="center"/>
          </w:tcPr>
          <w:p>
            <w:pPr>
              <w:pStyle w:val="68"/>
            </w:pPr>
            <w:r>
              <w:t>DFT-s-OFDM</w:t>
            </w:r>
            <w:r>
              <w:rPr>
                <w:rFonts w:eastAsia="宋体"/>
              </w:rPr>
              <w:t xml:space="preserve"> </w:t>
            </w:r>
            <w:r>
              <w:t>NR signal, 15 kHz SCS</w:t>
            </w:r>
            <w:r>
              <w:rPr>
                <w:rFonts w:hint="eastAsia"/>
              </w:rPr>
              <w:t>,</w:t>
            </w:r>
          </w:p>
          <w:p>
            <w:pPr>
              <w:pStyle w:val="68"/>
              <w:rPr>
                <w:rFonts w:cs="v5.0.0"/>
                <w:lang w:eastAsia="zh-CN"/>
              </w:rPr>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38" w:type="dxa"/>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10, 15, 20, 25, 30</w:t>
            </w:r>
          </w:p>
        </w:tc>
        <w:tc>
          <w:tcPr>
            <w:tcW w:w="1985" w:type="dxa"/>
            <w:vMerge w:val="continue"/>
            <w:tcBorders>
              <w:left w:val="single" w:color="auto" w:sz="4" w:space="0"/>
              <w:right w:val="single" w:color="auto" w:sz="4" w:space="0"/>
            </w:tcBorders>
            <w:vAlign w:val="center"/>
          </w:tcPr>
          <w:p>
            <w:pPr>
              <w:pStyle w:val="68"/>
            </w:pPr>
          </w:p>
        </w:tc>
        <w:tc>
          <w:tcPr>
            <w:tcW w:w="850" w:type="dxa"/>
            <w:vMerge w:val="continue"/>
            <w:tcBorders>
              <w:left w:val="single" w:color="auto" w:sz="4" w:space="0"/>
              <w:right w:val="single" w:color="auto" w:sz="4" w:space="0"/>
            </w:tcBorders>
            <w:vAlign w:val="center"/>
          </w:tcPr>
          <w:p>
            <w:pPr>
              <w:pStyle w:val="68"/>
            </w:pPr>
          </w:p>
        </w:tc>
        <w:tc>
          <w:tcPr>
            <w:tcW w:w="1418" w:type="dxa"/>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Arial"/>
                <w:szCs w:val="18"/>
              </w:rPr>
              <w:t>-72.4</w:t>
            </w:r>
          </w:p>
        </w:tc>
        <w:tc>
          <w:tcPr>
            <w:tcW w:w="3402" w:type="dxa"/>
            <w:tcBorders>
              <w:left w:val="single" w:color="auto" w:sz="4" w:space="0"/>
              <w:right w:val="single" w:color="auto" w:sz="4" w:space="0"/>
            </w:tcBorders>
            <w:vAlign w:val="center"/>
          </w:tcPr>
          <w:p>
            <w:pPr>
              <w:pStyle w:val="68"/>
            </w:pPr>
            <w:r>
              <w:t>DFT-s-OFDM</w:t>
            </w:r>
            <w:r>
              <w:rPr>
                <w:rFonts w:eastAsia="宋体"/>
              </w:rPr>
              <w:t xml:space="preserve"> </w:t>
            </w:r>
            <w:r>
              <w:t>NR signal, 15 kHz SCS</w:t>
            </w:r>
            <w:r>
              <w:rPr>
                <w:rFonts w:hint="eastAsia"/>
              </w:rPr>
              <w:t>,</w:t>
            </w:r>
          </w:p>
          <w:p>
            <w:pPr>
              <w:pStyle w:val="68"/>
              <w:rPr>
                <w:rFonts w:cs="v5.0.0"/>
                <w:lang w:eastAsia="zh-CN"/>
              </w:rPr>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38" w:type="dxa"/>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40, 50</w:t>
            </w:r>
          </w:p>
        </w:tc>
        <w:tc>
          <w:tcPr>
            <w:tcW w:w="1985" w:type="dxa"/>
            <w:vMerge w:val="continue"/>
            <w:tcBorders>
              <w:left w:val="single" w:color="auto" w:sz="4" w:space="0"/>
              <w:right w:val="single" w:color="auto" w:sz="4" w:space="0"/>
            </w:tcBorders>
            <w:vAlign w:val="center"/>
          </w:tcPr>
          <w:p>
            <w:pPr>
              <w:pStyle w:val="68"/>
            </w:pPr>
          </w:p>
        </w:tc>
        <w:tc>
          <w:tcPr>
            <w:tcW w:w="850" w:type="dxa"/>
            <w:vMerge w:val="continue"/>
            <w:tcBorders>
              <w:left w:val="single" w:color="auto" w:sz="4" w:space="0"/>
              <w:right w:val="single" w:color="auto" w:sz="4" w:space="0"/>
            </w:tcBorders>
            <w:vAlign w:val="center"/>
          </w:tcPr>
          <w:p>
            <w:pPr>
              <w:pStyle w:val="68"/>
            </w:pPr>
          </w:p>
        </w:tc>
        <w:tc>
          <w:tcPr>
            <w:tcW w:w="1418" w:type="dxa"/>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Arial"/>
                <w:szCs w:val="18"/>
              </w:rPr>
              <w:t>-66.4</w:t>
            </w:r>
          </w:p>
        </w:tc>
        <w:tc>
          <w:tcPr>
            <w:tcW w:w="3402" w:type="dxa"/>
            <w:tcBorders>
              <w:left w:val="single" w:color="auto" w:sz="4" w:space="0"/>
              <w:right w:val="single" w:color="auto" w:sz="4" w:space="0"/>
            </w:tcBorders>
            <w:vAlign w:val="center"/>
          </w:tcPr>
          <w:p>
            <w:pPr>
              <w:pStyle w:val="68"/>
              <w:rPr>
                <w:rFonts w:cs="v5.0.0"/>
                <w:lang w:eastAsia="zh-CN"/>
              </w:rPr>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493" w:type="dxa"/>
            <w:gridSpan w:val="5"/>
            <w:tcBorders>
              <w:top w:val="single" w:color="auto" w:sz="4" w:space="0"/>
              <w:left w:val="single" w:color="auto" w:sz="4" w:space="0"/>
              <w:bottom w:val="single" w:color="auto" w:sz="4" w:space="0"/>
              <w:right w:val="single" w:color="auto" w:sz="4" w:space="0"/>
            </w:tcBorders>
            <w:vAlign w:val="center"/>
          </w:tcPr>
          <w:p>
            <w:pPr>
              <w:pStyle w:val="90"/>
              <w:rPr>
                <w:rFonts w:cs="Arial"/>
                <w:lang w:eastAsia="ja-JP"/>
              </w:rPr>
            </w:pPr>
            <w:r>
              <w:rPr>
                <w:rFonts w:cs="Arial"/>
                <w:lang w:eastAsia="ja-JP"/>
              </w:rPr>
              <w:t>NOTE:</w:t>
            </w:r>
            <w:r>
              <w:rPr>
                <w:rFonts w:cs="Arial"/>
                <w:lang w:eastAsia="ja-JP"/>
              </w:rPr>
              <w:tab/>
            </w:r>
            <w:r>
              <w:rPr>
                <w:rFonts w:cs="Arial"/>
                <w:lang w:eastAsia="ja-JP"/>
              </w:rPr>
              <w:t>Interfering signal is placed in one side of the F</w:t>
            </w:r>
            <w:r>
              <w:rPr>
                <w:rFonts w:cs="Arial"/>
                <w:vertAlign w:val="subscript"/>
                <w:lang w:eastAsia="ja-JP"/>
              </w:rPr>
              <w:t>c</w:t>
            </w:r>
            <w:r>
              <w:rPr>
                <w:rFonts w:cs="Arial"/>
                <w:lang w:eastAsia="ja-JP"/>
              </w:rPr>
              <w:t>, while the NB-IoT PRB is placed on the other side.</w:t>
            </w:r>
            <w:r>
              <w:rPr>
                <w:rFonts w:hint="eastAsia" w:cs="Arial"/>
                <w:lang w:eastAsia="zh-CN"/>
              </w:rPr>
              <w:t xml:space="preserve"> Both interfering signal and NB-IoT PRB are placed</w:t>
            </w:r>
            <w:r>
              <w:rPr>
                <w:rFonts w:cs="Arial"/>
                <w:lang w:eastAsia="ja-JP"/>
              </w:rPr>
              <w:t xml:space="preserve"> at the middle</w:t>
            </w:r>
            <w:r>
              <w:rPr>
                <w:rFonts w:hint="eastAsia" w:cs="Arial"/>
                <w:lang w:eastAsia="zh-CN"/>
              </w:rPr>
              <w:t xml:space="preserve"> of the available PRB locations</w:t>
            </w:r>
            <w:r>
              <w:rPr>
                <w:rFonts w:cs="Arial"/>
                <w:lang w:eastAsia="ja-JP"/>
              </w:rPr>
              <w:t>. The wanted NB-IoT tone is placed at the centre of this NB-IoT PRB.</w:t>
            </w:r>
          </w:p>
        </w:tc>
      </w:tr>
    </w:tbl>
    <w:p>
      <w:pPr>
        <w:rPr>
          <w:ins w:id="872" w:author="xuefei" w:date="2020-02-14T15:01:36Z"/>
          <w:lang w:eastAsia="zh-CN"/>
        </w:rPr>
      </w:pPr>
    </w:p>
    <w:p>
      <w:pPr>
        <w:pStyle w:val="74"/>
        <w:rPr>
          <w:ins w:id="873" w:author="xuefei" w:date="2020-02-14T15:01:37Z"/>
          <w:rFonts w:hint="eastAsia" w:eastAsia="宋体"/>
          <w:lang w:val="en-US" w:eastAsia="zh-CN"/>
        </w:rPr>
      </w:pPr>
      <w:ins w:id="874" w:author="xuefei" w:date="2020-02-14T15:01:37Z">
        <w:r>
          <w:rPr/>
          <w:t>Table 7.8.2-2</w:t>
        </w:r>
      </w:ins>
      <w:ins w:id="875" w:author="xuefei" w:date="2020-02-14T15:01:48Z">
        <w:r>
          <w:rPr>
            <w:rFonts w:hint="eastAsia" w:eastAsia="宋体"/>
            <w:lang w:val="en-US" w:eastAsia="zh-CN"/>
          </w:rPr>
          <w:t>b</w:t>
        </w:r>
      </w:ins>
      <w:ins w:id="876" w:author="xuefei" w:date="2020-02-14T15:01:37Z">
        <w:r>
          <w:rPr/>
          <w:t xml:space="preserve">: Medium Range BS in-channel selectivity for </w:t>
        </w:r>
      </w:ins>
      <w:ins w:id="877" w:author="xuefei" w:date="2020-02-14T15:01:54Z">
        <w:r>
          <w:rPr>
            <w:rFonts w:hint="eastAsia" w:eastAsia="宋体"/>
            <w:lang w:val="en-US" w:eastAsia="zh-CN"/>
          </w:rPr>
          <w:t>n46</w:t>
        </w:r>
      </w:ins>
    </w:p>
    <w:tbl>
      <w:tblPr>
        <w:tblStyle w:val="59"/>
        <w:tblW w:w="9855" w:type="dxa"/>
        <w:jc w:val="center"/>
        <w:tblInd w:w="0" w:type="dxa"/>
        <w:tblLayout w:type="fixed"/>
        <w:tblCellMar>
          <w:top w:w="0" w:type="dxa"/>
          <w:left w:w="108" w:type="dxa"/>
          <w:bottom w:w="0" w:type="dxa"/>
          <w:right w:w="108" w:type="dxa"/>
        </w:tblCellMar>
      </w:tblPr>
      <w:tblGrid>
        <w:gridCol w:w="2018"/>
        <w:gridCol w:w="1535"/>
        <w:gridCol w:w="1388"/>
        <w:gridCol w:w="1303"/>
        <w:gridCol w:w="1382"/>
        <w:gridCol w:w="2229"/>
      </w:tblGrid>
      <w:tr>
        <w:tblPrEx>
          <w:tblLayout w:type="fixed"/>
          <w:tblCellMar>
            <w:top w:w="0" w:type="dxa"/>
            <w:left w:w="108" w:type="dxa"/>
            <w:bottom w:w="0" w:type="dxa"/>
            <w:right w:w="108" w:type="dxa"/>
          </w:tblCellMar>
        </w:tblPrEx>
        <w:trPr>
          <w:jc w:val="center"/>
          <w:ins w:id="878" w:author="xuefei" w:date="2020-02-14T15:02:43Z"/>
        </w:trPr>
        <w:tc>
          <w:tcPr>
            <w:tcW w:w="2018" w:type="dxa"/>
            <w:tcBorders>
              <w:top w:val="single" w:color="000000" w:sz="6" w:space="0"/>
              <w:left w:val="single" w:color="000000" w:sz="6" w:space="0"/>
              <w:bottom w:val="single" w:color="000000" w:sz="6" w:space="0"/>
              <w:right w:val="single" w:color="000000" w:sz="6" w:space="0"/>
            </w:tcBorders>
            <w:vAlign w:val="top"/>
          </w:tcPr>
          <w:p>
            <w:pPr>
              <w:pStyle w:val="67"/>
              <w:rPr>
                <w:ins w:id="879" w:author="xuefei" w:date="2020-02-14T15:02:43Z"/>
              </w:rPr>
            </w:pPr>
            <w:ins w:id="880" w:author="xuefei" w:date="2020-02-14T15:02:43Z">
              <w:bookmarkStart w:id="84" w:name="OLE_LINK53"/>
              <w:r>
                <w:rPr>
                  <w:i/>
                </w:rPr>
                <w:t>BS channel bandwidth</w:t>
              </w:r>
            </w:ins>
            <w:ins w:id="881" w:author="xuefei" w:date="2020-02-14T15:02:43Z">
              <w:r>
                <w:rPr/>
                <w:t xml:space="preserve"> (MHz)</w:t>
              </w:r>
            </w:ins>
          </w:p>
        </w:tc>
        <w:tc>
          <w:tcPr>
            <w:tcW w:w="1535" w:type="dxa"/>
            <w:tcBorders>
              <w:top w:val="single" w:color="000000" w:sz="6" w:space="0"/>
              <w:left w:val="single" w:color="000000" w:sz="6" w:space="0"/>
              <w:bottom w:val="single" w:color="000000" w:sz="6" w:space="0"/>
              <w:right w:val="single" w:color="000000" w:sz="6" w:space="0"/>
            </w:tcBorders>
            <w:vAlign w:val="top"/>
          </w:tcPr>
          <w:p>
            <w:pPr>
              <w:pStyle w:val="67"/>
              <w:rPr>
                <w:ins w:id="882" w:author="xuefei" w:date="2020-02-14T15:02:43Z"/>
              </w:rPr>
            </w:pPr>
            <w:ins w:id="883" w:author="xuefei" w:date="2020-02-14T15:02:43Z">
              <w:r>
                <w:rPr>
                  <w:rFonts w:hint="eastAsia"/>
                </w:rPr>
                <w:t>S</w:t>
              </w:r>
            </w:ins>
            <w:ins w:id="884" w:author="xuefei" w:date="2020-02-14T15:02:43Z">
              <w:r>
                <w:rPr/>
                <w:t xml:space="preserve">ubcarrier </w:t>
              </w:r>
            </w:ins>
            <w:ins w:id="885" w:author="xuefei" w:date="2020-02-14T15:02:43Z">
              <w:r>
                <w:rPr>
                  <w:rFonts w:hint="eastAsia"/>
                </w:rPr>
                <w:t>spacing</w:t>
              </w:r>
            </w:ins>
            <w:ins w:id="886" w:author="xuefei" w:date="2020-02-14T15:02:43Z">
              <w:r>
                <w:rPr/>
                <w:t xml:space="preserve"> (kHz)</w:t>
              </w:r>
            </w:ins>
          </w:p>
        </w:tc>
        <w:tc>
          <w:tcPr>
            <w:tcW w:w="1388" w:type="dxa"/>
            <w:tcBorders>
              <w:top w:val="single" w:color="000000" w:sz="6" w:space="0"/>
              <w:left w:val="single" w:color="000000" w:sz="6" w:space="0"/>
              <w:bottom w:val="single" w:color="000000" w:sz="6" w:space="0"/>
              <w:right w:val="single" w:color="000000" w:sz="6" w:space="0"/>
            </w:tcBorders>
            <w:vAlign w:val="top"/>
          </w:tcPr>
          <w:p>
            <w:pPr>
              <w:pStyle w:val="67"/>
              <w:rPr>
                <w:ins w:id="887" w:author="xuefei" w:date="2020-02-14T15:02:43Z"/>
              </w:rPr>
            </w:pPr>
            <w:ins w:id="888" w:author="xuefei" w:date="2020-02-14T15:02:43Z">
              <w:r>
                <w:rPr/>
                <w:t>R</w:t>
              </w:r>
            </w:ins>
            <w:ins w:id="889" w:author="xuefei" w:date="2020-02-14T15:02:43Z">
              <w:r>
                <w:rPr>
                  <w:rFonts w:hint="eastAsia"/>
                </w:rPr>
                <w:t>eference measurement channel</w:t>
              </w:r>
            </w:ins>
          </w:p>
        </w:tc>
        <w:tc>
          <w:tcPr>
            <w:tcW w:w="1303" w:type="dxa"/>
            <w:tcBorders>
              <w:top w:val="single" w:color="000000" w:sz="6" w:space="0"/>
              <w:left w:val="single" w:color="000000" w:sz="6" w:space="0"/>
              <w:bottom w:val="single" w:color="000000" w:sz="6" w:space="0"/>
              <w:right w:val="single" w:color="000000" w:sz="6" w:space="0"/>
            </w:tcBorders>
            <w:vAlign w:val="top"/>
          </w:tcPr>
          <w:p>
            <w:pPr>
              <w:pStyle w:val="67"/>
              <w:rPr>
                <w:ins w:id="890" w:author="xuefei" w:date="2020-02-14T15:02:43Z"/>
              </w:rPr>
            </w:pPr>
            <w:ins w:id="891" w:author="xuefei" w:date="2020-02-14T15:02:43Z">
              <w:r>
                <w:rPr/>
                <w:t>W</w:t>
              </w:r>
            </w:ins>
            <w:ins w:id="892" w:author="xuefei" w:date="2020-02-14T15:02:43Z">
              <w:r>
                <w:rPr>
                  <w:rFonts w:hint="eastAsia"/>
                </w:rPr>
                <w:t>anted signal mean power (dBm)</w:t>
              </w:r>
            </w:ins>
          </w:p>
        </w:tc>
        <w:tc>
          <w:tcPr>
            <w:tcW w:w="1382" w:type="dxa"/>
            <w:tcBorders>
              <w:top w:val="single" w:color="000000" w:sz="6" w:space="0"/>
              <w:left w:val="single" w:color="000000" w:sz="6" w:space="0"/>
              <w:bottom w:val="single" w:color="000000" w:sz="6" w:space="0"/>
              <w:right w:val="single" w:color="000000" w:sz="6" w:space="0"/>
            </w:tcBorders>
            <w:vAlign w:val="top"/>
          </w:tcPr>
          <w:p>
            <w:pPr>
              <w:pStyle w:val="67"/>
              <w:rPr>
                <w:ins w:id="893" w:author="xuefei" w:date="2020-02-14T15:02:43Z"/>
              </w:rPr>
            </w:pPr>
            <w:ins w:id="894" w:author="xuefei" w:date="2020-02-14T15:02:43Z">
              <w:r>
                <w:rPr>
                  <w:rFonts w:hint="eastAsia"/>
                </w:rPr>
                <w:t>Interfering signal mean power (dBm)</w:t>
              </w:r>
            </w:ins>
          </w:p>
        </w:tc>
        <w:tc>
          <w:tcPr>
            <w:tcW w:w="2229" w:type="dxa"/>
            <w:tcBorders>
              <w:top w:val="single" w:color="000000" w:sz="6" w:space="0"/>
              <w:left w:val="single" w:color="000000" w:sz="6" w:space="0"/>
              <w:bottom w:val="single" w:color="000000" w:sz="6" w:space="0"/>
              <w:right w:val="single" w:color="000000" w:sz="6" w:space="0"/>
            </w:tcBorders>
            <w:vAlign w:val="top"/>
          </w:tcPr>
          <w:p>
            <w:pPr>
              <w:pStyle w:val="67"/>
              <w:rPr>
                <w:ins w:id="895" w:author="xuefei" w:date="2020-02-14T15:02:43Z"/>
              </w:rPr>
            </w:pPr>
            <w:ins w:id="896" w:author="xuefei" w:date="2020-02-14T15:02:43Z">
              <w:r>
                <w:rPr/>
                <w:t>Type of interfering signal</w:t>
              </w:r>
            </w:ins>
          </w:p>
        </w:tc>
      </w:tr>
      <w:tr>
        <w:tblPrEx>
          <w:tblLayout w:type="fixed"/>
          <w:tblCellMar>
            <w:top w:w="0" w:type="dxa"/>
            <w:left w:w="108" w:type="dxa"/>
            <w:bottom w:w="0" w:type="dxa"/>
            <w:right w:w="108" w:type="dxa"/>
          </w:tblCellMar>
        </w:tblPrEx>
        <w:trPr>
          <w:jc w:val="center"/>
          <w:ins w:id="897" w:author="xuefei" w:date="2020-02-14T15:02:43Z"/>
        </w:trPr>
        <w:tc>
          <w:tcPr>
            <w:tcW w:w="2018" w:type="dxa"/>
            <w:vMerge w:val="restart"/>
            <w:tcBorders>
              <w:top w:val="single" w:color="000000" w:sz="6" w:space="0"/>
              <w:left w:val="single" w:color="000000" w:sz="6" w:space="0"/>
              <w:right w:val="single" w:color="000000" w:sz="6" w:space="0"/>
            </w:tcBorders>
            <w:vAlign w:val="center"/>
          </w:tcPr>
          <w:p>
            <w:pPr>
              <w:pStyle w:val="68"/>
              <w:rPr>
                <w:ins w:id="898" w:author="xuefei" w:date="2020-02-14T15:02:43Z"/>
                <w:lang w:val="en-US" w:eastAsia="zh-CN"/>
              </w:rPr>
            </w:pPr>
            <w:ins w:id="899" w:author="xuefei" w:date="2020-02-14T15:02:43Z">
              <w:bookmarkStart w:id="85" w:name="OLE_LINK49" w:colFirst="1" w:colLast="5"/>
              <w:bookmarkStart w:id="86" w:name="OLE_LINK65" w:colFirst="5" w:colLast="5"/>
              <w:bookmarkStart w:id="87" w:name="OLE_LINK56" w:colFirst="2" w:colLast="2"/>
              <w:r>
                <w:rPr>
                  <w:rFonts w:hint="eastAsia"/>
                  <w:lang w:val="en-US" w:eastAsia="zh-CN"/>
                </w:rPr>
                <w:t>10</w:t>
              </w:r>
            </w:ins>
          </w:p>
          <w:p>
            <w:pPr>
              <w:pStyle w:val="68"/>
              <w:rPr>
                <w:ins w:id="900" w:author="xuefei" w:date="2020-02-14T15:02:43Z"/>
                <w:lang w:val="en-US" w:eastAsia="zh-CN"/>
              </w:rPr>
            </w:pPr>
          </w:p>
        </w:tc>
        <w:tc>
          <w:tcPr>
            <w:tcW w:w="1535" w:type="dxa"/>
            <w:tcBorders>
              <w:top w:val="single" w:color="000000" w:sz="6" w:space="0"/>
              <w:left w:val="single" w:color="000000" w:sz="6" w:space="0"/>
              <w:bottom w:val="single" w:color="000000" w:sz="6" w:space="0"/>
              <w:right w:val="single" w:color="000000" w:sz="6" w:space="0"/>
            </w:tcBorders>
            <w:vAlign w:val="center"/>
          </w:tcPr>
          <w:p>
            <w:pPr>
              <w:pStyle w:val="68"/>
              <w:rPr>
                <w:ins w:id="901" w:author="xuefei" w:date="2020-02-14T15:02:43Z"/>
                <w:lang w:eastAsia="zh-CN"/>
              </w:rPr>
            </w:pPr>
            <w:ins w:id="902" w:author="xuefei" w:date="2020-02-14T15:02:43Z">
              <w:r>
                <w:rPr>
                  <w:rFonts w:hint="eastAsia"/>
                </w:rPr>
                <w:t>15</w:t>
              </w:r>
            </w:ins>
          </w:p>
        </w:tc>
        <w:tc>
          <w:tcPr>
            <w:tcW w:w="1388" w:type="dxa"/>
            <w:tcBorders>
              <w:top w:val="single" w:color="000000" w:sz="6" w:space="0"/>
              <w:left w:val="single" w:color="000000" w:sz="6" w:space="0"/>
              <w:bottom w:val="single" w:color="000000" w:sz="6" w:space="0"/>
              <w:right w:val="single" w:color="000000" w:sz="6" w:space="0"/>
            </w:tcBorders>
            <w:vAlign w:val="center"/>
          </w:tcPr>
          <w:p>
            <w:pPr>
              <w:pStyle w:val="68"/>
              <w:rPr>
                <w:ins w:id="903" w:author="xuefei" w:date="2020-02-14T15:02:43Z"/>
                <w:rFonts w:hint="eastAsia" w:eastAsia="宋体"/>
                <w:lang w:val="en-US" w:eastAsia="zh-CN"/>
              </w:rPr>
            </w:pPr>
            <w:ins w:id="904" w:author="xuefei" w:date="2020-02-14T15:02:43Z">
              <w:r>
                <w:rPr/>
                <w:t>G-FR1-A1-</w:t>
              </w:r>
            </w:ins>
            <w:ins w:id="905" w:author="xuefei" w:date="2020-02-14T15:02:43Z">
              <w:r>
                <w:rPr>
                  <w:rFonts w:hint="eastAsia" w:eastAsia="宋体"/>
                  <w:lang w:val="en-US" w:eastAsia="zh-CN"/>
                </w:rPr>
                <w:t>10</w:t>
              </w:r>
            </w:ins>
          </w:p>
        </w:tc>
        <w:tc>
          <w:tcPr>
            <w:tcW w:w="1303" w:type="dxa"/>
            <w:tcBorders>
              <w:top w:val="single" w:color="000000" w:sz="6" w:space="0"/>
              <w:left w:val="single" w:color="000000" w:sz="6" w:space="0"/>
              <w:bottom w:val="single" w:color="000000" w:sz="6" w:space="0"/>
              <w:right w:val="single" w:color="000000" w:sz="6" w:space="0"/>
            </w:tcBorders>
            <w:vAlign w:val="center"/>
          </w:tcPr>
          <w:p>
            <w:pPr>
              <w:pStyle w:val="68"/>
              <w:jc w:val="center"/>
              <w:rPr>
                <w:ins w:id="906" w:author="xuefei" w:date="2020-02-14T15:02:43Z"/>
                <w:rFonts w:ascii="Arial" w:hAnsi="Arial"/>
                <w:lang w:eastAsia="zh-CN"/>
              </w:rPr>
            </w:pPr>
            <w:ins w:id="907" w:author="xuefei" w:date="2020-02-14T15:02:43Z">
              <w:r>
                <w:rPr>
                  <w:rFonts w:hint="eastAsia" w:ascii="Arial" w:hAnsi="Arial"/>
                  <w:lang w:val="en-US" w:eastAsia="zh-CN"/>
                </w:rPr>
                <w:t>-97.3</w:t>
              </w:r>
            </w:ins>
          </w:p>
        </w:tc>
        <w:tc>
          <w:tcPr>
            <w:tcW w:w="1382" w:type="dxa"/>
            <w:tcBorders>
              <w:top w:val="single" w:color="000000" w:sz="6" w:space="0"/>
              <w:left w:val="single" w:color="000000" w:sz="6" w:space="0"/>
              <w:bottom w:val="single" w:color="000000" w:sz="6" w:space="0"/>
              <w:right w:val="single" w:color="000000" w:sz="6" w:space="0"/>
            </w:tcBorders>
            <w:vAlign w:val="center"/>
          </w:tcPr>
          <w:p>
            <w:pPr>
              <w:pStyle w:val="68"/>
              <w:jc w:val="center"/>
              <w:rPr>
                <w:ins w:id="908" w:author="xuefei" w:date="2020-02-14T15:02:43Z"/>
                <w:rFonts w:ascii="Arial" w:hAnsi="Arial"/>
                <w:lang w:eastAsia="zh-CN"/>
              </w:rPr>
            </w:pPr>
            <w:ins w:id="909" w:author="xuefei" w:date="2020-02-14T15:02:43Z">
              <w:r>
                <w:rPr>
                  <w:rFonts w:hint="eastAsia" w:ascii="Arial" w:hAnsi="Arial"/>
                  <w:lang w:val="en-US" w:eastAsia="zh-CN"/>
                </w:rPr>
                <w:t>-76.4</w:t>
              </w:r>
            </w:ins>
          </w:p>
        </w:tc>
        <w:tc>
          <w:tcPr>
            <w:tcW w:w="2229" w:type="dxa"/>
            <w:tcBorders>
              <w:top w:val="single" w:color="000000" w:sz="6" w:space="0"/>
              <w:left w:val="single" w:color="000000" w:sz="6" w:space="0"/>
              <w:bottom w:val="single" w:color="000000" w:sz="6" w:space="0"/>
              <w:right w:val="single" w:color="000000" w:sz="6" w:space="0"/>
            </w:tcBorders>
            <w:vAlign w:val="center"/>
          </w:tcPr>
          <w:p>
            <w:pPr>
              <w:pStyle w:val="68"/>
              <w:rPr>
                <w:ins w:id="910" w:author="xuefei" w:date="2020-02-14T15:02:43Z"/>
              </w:rPr>
            </w:pPr>
            <w:ins w:id="911" w:author="xuefei" w:date="2020-02-14T15:02:43Z">
              <w:r>
                <w:rPr>
                  <w:rFonts w:hint="eastAsia" w:eastAsia="宋体"/>
                  <w:lang w:val="en-US" w:eastAsia="zh-CN"/>
                </w:rPr>
                <w:t>CP</w:t>
              </w:r>
            </w:ins>
            <w:ins w:id="912" w:author="xuefei" w:date="2020-02-14T15:02:43Z">
              <w:r>
                <w:rPr/>
                <w:t>-OFDM</w:t>
              </w:r>
            </w:ins>
            <w:ins w:id="913" w:author="xuefei" w:date="2020-02-14T15:02:43Z">
              <w:r>
                <w:rPr>
                  <w:rFonts w:hint="eastAsia" w:eastAsia="宋体"/>
                </w:rPr>
                <w:t xml:space="preserve"> </w:t>
              </w:r>
            </w:ins>
            <w:ins w:id="914" w:author="xuefei" w:date="2020-02-14T15:02:43Z">
              <w:r>
                <w:rPr>
                  <w:rFonts w:hint="eastAsia"/>
                </w:rPr>
                <w:t>NR signal, 15 kHz</w:t>
              </w:r>
            </w:ins>
            <w:ins w:id="915" w:author="xuefei" w:date="2020-02-14T15:02:43Z">
              <w:r>
                <w:rPr>
                  <w:rFonts w:hint="eastAsia"/>
                  <w:highlight w:val="none"/>
                </w:rPr>
                <w:t xml:space="preserve"> SCS</w:t>
              </w:r>
            </w:ins>
            <w:ins w:id="916" w:author="xuefei" w:date="2020-02-14T15:02:43Z">
              <w:r>
                <w:rPr>
                  <w:rFonts w:hint="eastAsia"/>
                </w:rPr>
                <w:t>,</w:t>
              </w:r>
            </w:ins>
          </w:p>
          <w:p>
            <w:pPr>
              <w:pStyle w:val="68"/>
              <w:rPr>
                <w:ins w:id="917" w:author="xuefei" w:date="2020-02-14T15:02:43Z"/>
                <w:lang w:eastAsia="zh-CN"/>
              </w:rPr>
            </w:pPr>
            <w:ins w:id="918" w:author="xuefei" w:date="2020-02-14T15:02:43Z">
              <w:r>
                <w:rPr>
                  <w:rFonts w:hint="eastAsia"/>
                </w:rPr>
                <w:t>10 RB</w:t>
              </w:r>
            </w:ins>
            <w:ins w:id="919" w:author="xuefei" w:date="2020-02-14T15:02:43Z">
              <w:r>
                <w:rPr/>
                <w:t>s</w:t>
              </w:r>
            </w:ins>
          </w:p>
        </w:tc>
      </w:tr>
      <w:tr>
        <w:tblPrEx>
          <w:tblLayout w:type="fixed"/>
          <w:tblCellMar>
            <w:top w:w="0" w:type="dxa"/>
            <w:left w:w="108" w:type="dxa"/>
            <w:bottom w:w="0" w:type="dxa"/>
            <w:right w:w="108" w:type="dxa"/>
          </w:tblCellMar>
        </w:tblPrEx>
        <w:trPr>
          <w:jc w:val="center"/>
          <w:ins w:id="920" w:author="xuefei" w:date="2020-02-14T15:02:43Z"/>
        </w:trPr>
        <w:tc>
          <w:tcPr>
            <w:tcW w:w="2018" w:type="dxa"/>
            <w:vMerge w:val="continue"/>
            <w:tcBorders>
              <w:left w:val="single" w:color="000000" w:sz="6" w:space="0"/>
              <w:right w:val="single" w:color="000000" w:sz="6" w:space="0"/>
            </w:tcBorders>
            <w:vAlign w:val="center"/>
          </w:tcPr>
          <w:p>
            <w:pPr>
              <w:pStyle w:val="68"/>
              <w:rPr>
                <w:ins w:id="921" w:author="xuefei" w:date="2020-02-14T15:02:43Z"/>
                <w:lang w:val="en-US" w:eastAsia="zh-CN"/>
              </w:rPr>
            </w:pPr>
          </w:p>
        </w:tc>
        <w:tc>
          <w:tcPr>
            <w:tcW w:w="1535" w:type="dxa"/>
            <w:tcBorders>
              <w:top w:val="single" w:color="000000" w:sz="6" w:space="0"/>
              <w:left w:val="single" w:color="000000" w:sz="6" w:space="0"/>
              <w:bottom w:val="single" w:color="000000" w:sz="6" w:space="0"/>
              <w:right w:val="single" w:color="000000" w:sz="6" w:space="0"/>
            </w:tcBorders>
            <w:vAlign w:val="center"/>
          </w:tcPr>
          <w:p>
            <w:pPr>
              <w:pStyle w:val="68"/>
              <w:rPr>
                <w:ins w:id="922" w:author="xuefei" w:date="2020-02-14T15:02:43Z"/>
                <w:rFonts w:hint="eastAsia" w:eastAsia="宋体"/>
                <w:lang w:val="en-US" w:eastAsia="zh-CN"/>
              </w:rPr>
            </w:pPr>
            <w:ins w:id="923" w:author="xuefei" w:date="2020-02-14T15:02:43Z">
              <w:r>
                <w:rPr>
                  <w:rFonts w:hint="eastAsia" w:eastAsia="宋体"/>
                  <w:lang w:val="en-US" w:eastAsia="zh-CN"/>
                </w:rPr>
                <w:t>30</w:t>
              </w:r>
            </w:ins>
          </w:p>
        </w:tc>
        <w:tc>
          <w:tcPr>
            <w:tcW w:w="1388" w:type="dxa"/>
            <w:tcBorders>
              <w:top w:val="single" w:color="000000" w:sz="6" w:space="0"/>
              <w:left w:val="single" w:color="000000" w:sz="6" w:space="0"/>
              <w:bottom w:val="single" w:color="000000" w:sz="6" w:space="0"/>
              <w:right w:val="single" w:color="000000" w:sz="6" w:space="0"/>
            </w:tcBorders>
            <w:vAlign w:val="center"/>
          </w:tcPr>
          <w:p>
            <w:pPr>
              <w:pStyle w:val="68"/>
              <w:rPr>
                <w:ins w:id="924" w:author="xuefei" w:date="2020-02-14T15:02:43Z"/>
                <w:rFonts w:hint="eastAsia" w:eastAsia="宋体"/>
                <w:lang w:val="en-US" w:eastAsia="zh-CN"/>
              </w:rPr>
            </w:pPr>
            <w:ins w:id="925" w:author="xuefei" w:date="2020-02-14T15:02:43Z">
              <w:r>
                <w:rPr/>
                <w:t>G-FR1-A1-1</w:t>
              </w:r>
            </w:ins>
            <w:ins w:id="926" w:author="xuefei" w:date="2020-02-14T15:02:43Z">
              <w:r>
                <w:rPr>
                  <w:rFonts w:hint="eastAsia" w:eastAsia="宋体"/>
                  <w:lang w:val="en-US" w:eastAsia="zh-CN"/>
                </w:rPr>
                <w:t>1</w:t>
              </w:r>
            </w:ins>
          </w:p>
        </w:tc>
        <w:tc>
          <w:tcPr>
            <w:tcW w:w="1303" w:type="dxa"/>
            <w:tcBorders>
              <w:top w:val="single" w:color="000000" w:sz="6" w:space="0"/>
              <w:left w:val="single" w:color="000000" w:sz="6" w:space="0"/>
              <w:bottom w:val="single" w:color="000000" w:sz="6" w:space="0"/>
              <w:right w:val="single" w:color="000000" w:sz="6" w:space="0"/>
            </w:tcBorders>
            <w:vAlign w:val="center"/>
          </w:tcPr>
          <w:p>
            <w:pPr>
              <w:pStyle w:val="68"/>
              <w:jc w:val="center"/>
              <w:rPr>
                <w:ins w:id="927" w:author="xuefei" w:date="2020-02-14T15:02:43Z"/>
                <w:rFonts w:ascii="Arial" w:hAnsi="Arial"/>
              </w:rPr>
            </w:pPr>
            <w:ins w:id="928" w:author="xuefei" w:date="2020-02-14T15:02:43Z">
              <w:r>
                <w:rPr>
                  <w:rFonts w:hint="eastAsia" w:ascii="Arial" w:hAnsi="Arial"/>
                  <w:lang w:val="en-US" w:eastAsia="zh-CN"/>
                </w:rPr>
                <w:t>-94.3</w:t>
              </w:r>
            </w:ins>
          </w:p>
        </w:tc>
        <w:tc>
          <w:tcPr>
            <w:tcW w:w="1382" w:type="dxa"/>
            <w:tcBorders>
              <w:top w:val="single" w:color="000000" w:sz="6" w:space="0"/>
              <w:left w:val="single" w:color="000000" w:sz="6" w:space="0"/>
              <w:bottom w:val="single" w:color="000000" w:sz="6" w:space="0"/>
              <w:right w:val="single" w:color="000000" w:sz="6" w:space="0"/>
            </w:tcBorders>
            <w:vAlign w:val="center"/>
          </w:tcPr>
          <w:p>
            <w:pPr>
              <w:pStyle w:val="68"/>
              <w:jc w:val="center"/>
              <w:rPr>
                <w:ins w:id="929" w:author="xuefei" w:date="2020-02-14T15:02:43Z"/>
                <w:rFonts w:ascii="Arial" w:hAnsi="Arial"/>
              </w:rPr>
            </w:pPr>
            <w:ins w:id="930" w:author="xuefei" w:date="2020-02-14T15:02:43Z">
              <w:r>
                <w:rPr>
                  <w:rFonts w:hint="eastAsia" w:ascii="Arial" w:hAnsi="Arial"/>
                  <w:lang w:val="en-US" w:eastAsia="zh-CN"/>
                </w:rPr>
                <w:t>-73.4</w:t>
              </w:r>
            </w:ins>
          </w:p>
        </w:tc>
        <w:tc>
          <w:tcPr>
            <w:tcW w:w="2229" w:type="dxa"/>
            <w:tcBorders>
              <w:top w:val="single" w:color="000000" w:sz="6" w:space="0"/>
              <w:left w:val="single" w:color="000000" w:sz="6" w:space="0"/>
              <w:bottom w:val="single" w:color="000000" w:sz="6" w:space="0"/>
              <w:right w:val="single" w:color="000000" w:sz="6" w:space="0"/>
            </w:tcBorders>
            <w:vAlign w:val="center"/>
          </w:tcPr>
          <w:p>
            <w:pPr>
              <w:pStyle w:val="68"/>
              <w:rPr>
                <w:ins w:id="931" w:author="xuefei" w:date="2020-02-14T15:02:43Z"/>
              </w:rPr>
            </w:pPr>
            <w:ins w:id="932" w:author="xuefei" w:date="2020-02-14T15:02:43Z">
              <w:r>
                <w:rPr>
                  <w:rFonts w:hint="eastAsia" w:eastAsia="宋体"/>
                  <w:lang w:val="en-US" w:eastAsia="zh-CN"/>
                </w:rPr>
                <w:t>CP</w:t>
              </w:r>
            </w:ins>
            <w:ins w:id="933" w:author="xuefei" w:date="2020-02-14T15:02:43Z">
              <w:r>
                <w:rPr/>
                <w:t>-OFDM</w:t>
              </w:r>
            </w:ins>
            <w:ins w:id="934" w:author="xuefei" w:date="2020-02-14T15:02:43Z">
              <w:r>
                <w:rPr>
                  <w:rFonts w:hint="eastAsia" w:eastAsia="宋体"/>
                </w:rPr>
                <w:t xml:space="preserve"> </w:t>
              </w:r>
            </w:ins>
            <w:ins w:id="935" w:author="xuefei" w:date="2020-02-14T15:02:43Z">
              <w:r>
                <w:rPr>
                  <w:rFonts w:hint="eastAsia"/>
                </w:rPr>
                <w:t xml:space="preserve">NR signal, </w:t>
              </w:r>
            </w:ins>
            <w:ins w:id="936" w:author="xuefei" w:date="2020-02-14T15:02:43Z">
              <w:r>
                <w:rPr>
                  <w:rFonts w:hint="eastAsia" w:eastAsia="宋体"/>
                  <w:lang w:val="en-US" w:eastAsia="zh-CN"/>
                </w:rPr>
                <w:t>30</w:t>
              </w:r>
            </w:ins>
            <w:ins w:id="937" w:author="xuefei" w:date="2020-02-14T15:02:43Z">
              <w:r>
                <w:rPr>
                  <w:rFonts w:hint="eastAsia"/>
                </w:rPr>
                <w:t> kHz</w:t>
              </w:r>
            </w:ins>
            <w:ins w:id="938" w:author="xuefei" w:date="2020-02-14T15:02:43Z">
              <w:r>
                <w:rPr>
                  <w:rFonts w:hint="eastAsia"/>
                  <w:highlight w:val="none"/>
                </w:rPr>
                <w:t xml:space="preserve"> SCS</w:t>
              </w:r>
            </w:ins>
            <w:ins w:id="939" w:author="xuefei" w:date="2020-02-14T15:02:43Z">
              <w:r>
                <w:rPr>
                  <w:rFonts w:hint="eastAsia"/>
                </w:rPr>
                <w:t>,</w:t>
              </w:r>
            </w:ins>
          </w:p>
          <w:p>
            <w:pPr>
              <w:pStyle w:val="68"/>
              <w:rPr>
                <w:ins w:id="940" w:author="xuefei" w:date="2020-02-14T15:02:43Z"/>
              </w:rPr>
            </w:pPr>
            <w:ins w:id="941" w:author="xuefei" w:date="2020-02-14T15:02:43Z">
              <w:r>
                <w:rPr>
                  <w:rFonts w:hint="eastAsia" w:eastAsia="宋体"/>
                  <w:lang w:val="en-US" w:eastAsia="zh-CN"/>
                </w:rPr>
                <w:t>10</w:t>
              </w:r>
            </w:ins>
            <w:ins w:id="942" w:author="xuefei" w:date="2020-02-14T15:02:43Z">
              <w:r>
                <w:rPr>
                  <w:rFonts w:hint="eastAsia"/>
                </w:rPr>
                <w:t xml:space="preserve"> RB</w:t>
              </w:r>
            </w:ins>
            <w:ins w:id="943" w:author="xuefei" w:date="2020-02-14T15:02:43Z">
              <w:r>
                <w:rPr/>
                <w:t>s</w:t>
              </w:r>
            </w:ins>
          </w:p>
        </w:tc>
      </w:tr>
      <w:tr>
        <w:tblPrEx>
          <w:tblLayout w:type="fixed"/>
          <w:tblCellMar>
            <w:top w:w="0" w:type="dxa"/>
            <w:left w:w="108" w:type="dxa"/>
            <w:bottom w:w="0" w:type="dxa"/>
            <w:right w:w="108" w:type="dxa"/>
          </w:tblCellMar>
        </w:tblPrEx>
        <w:trPr>
          <w:jc w:val="center"/>
          <w:ins w:id="944" w:author="xuefei" w:date="2020-02-14T15:02:43Z"/>
        </w:trPr>
        <w:tc>
          <w:tcPr>
            <w:tcW w:w="2018" w:type="dxa"/>
            <w:vMerge w:val="continue"/>
            <w:tcBorders>
              <w:left w:val="single" w:color="000000" w:sz="6" w:space="0"/>
              <w:bottom w:val="single" w:color="000000" w:sz="6" w:space="0"/>
              <w:right w:val="single" w:color="000000" w:sz="6" w:space="0"/>
            </w:tcBorders>
            <w:vAlign w:val="center"/>
          </w:tcPr>
          <w:p>
            <w:pPr>
              <w:pStyle w:val="68"/>
              <w:rPr>
                <w:ins w:id="945" w:author="xuefei" w:date="2020-02-14T15:02:43Z"/>
                <w:lang w:val="en-US" w:eastAsia="zh-CN"/>
              </w:rPr>
            </w:pPr>
          </w:p>
        </w:tc>
        <w:tc>
          <w:tcPr>
            <w:tcW w:w="1535" w:type="dxa"/>
            <w:tcBorders>
              <w:top w:val="single" w:color="000000" w:sz="6" w:space="0"/>
              <w:left w:val="single" w:color="000000" w:sz="6" w:space="0"/>
              <w:bottom w:val="single" w:color="000000" w:sz="6" w:space="0"/>
              <w:right w:val="single" w:color="000000" w:sz="6" w:space="0"/>
            </w:tcBorders>
            <w:vAlign w:val="center"/>
          </w:tcPr>
          <w:p>
            <w:pPr>
              <w:pStyle w:val="68"/>
              <w:rPr>
                <w:ins w:id="946" w:author="xuefei" w:date="2020-02-14T15:02:43Z"/>
                <w:lang w:val="en-US" w:eastAsia="zh-CN"/>
              </w:rPr>
            </w:pPr>
            <w:ins w:id="947" w:author="xuefei" w:date="2020-02-14T15:02:43Z">
              <w:r>
                <w:rPr>
                  <w:rFonts w:hint="eastAsia"/>
                  <w:lang w:val="en-US" w:eastAsia="zh-CN"/>
                </w:rPr>
                <w:t>60</w:t>
              </w:r>
            </w:ins>
          </w:p>
        </w:tc>
        <w:tc>
          <w:tcPr>
            <w:tcW w:w="1388" w:type="dxa"/>
            <w:tcBorders>
              <w:top w:val="single" w:color="000000" w:sz="6" w:space="0"/>
              <w:left w:val="single" w:color="000000" w:sz="6" w:space="0"/>
              <w:bottom w:val="single" w:color="000000" w:sz="6" w:space="0"/>
              <w:right w:val="single" w:color="000000" w:sz="6" w:space="0"/>
            </w:tcBorders>
            <w:vAlign w:val="center"/>
          </w:tcPr>
          <w:p>
            <w:pPr>
              <w:pStyle w:val="68"/>
              <w:rPr>
                <w:ins w:id="948" w:author="xuefei" w:date="2020-02-14T15:02:43Z"/>
                <w:rFonts w:hint="eastAsia" w:eastAsia="宋体"/>
                <w:lang w:val="en-US" w:eastAsia="zh-CN"/>
              </w:rPr>
            </w:pPr>
            <w:ins w:id="949" w:author="xuefei" w:date="2020-02-14T15:02:43Z">
              <w:r>
                <w:rPr/>
                <w:t>G-FR1-A1-</w:t>
              </w:r>
            </w:ins>
            <w:ins w:id="950" w:author="xuefei" w:date="2020-02-14T15:02:43Z">
              <w:r>
                <w:rPr>
                  <w:rFonts w:hint="eastAsia" w:eastAsia="宋体"/>
                  <w:lang w:val="en-US" w:eastAsia="zh-CN"/>
                </w:rPr>
                <w:t>23</w:t>
              </w:r>
            </w:ins>
          </w:p>
        </w:tc>
        <w:tc>
          <w:tcPr>
            <w:tcW w:w="1303" w:type="dxa"/>
            <w:tcBorders>
              <w:top w:val="single" w:color="000000" w:sz="6" w:space="0"/>
              <w:left w:val="single" w:color="000000" w:sz="6" w:space="0"/>
              <w:bottom w:val="single" w:color="000000" w:sz="6" w:space="0"/>
              <w:right w:val="single" w:color="000000" w:sz="6" w:space="0"/>
            </w:tcBorders>
            <w:vAlign w:val="center"/>
          </w:tcPr>
          <w:p>
            <w:pPr>
              <w:pStyle w:val="68"/>
              <w:jc w:val="center"/>
              <w:rPr>
                <w:ins w:id="951" w:author="xuefei" w:date="2020-02-14T15:02:43Z"/>
                <w:rFonts w:ascii="Arial" w:hAnsi="Arial"/>
              </w:rPr>
            </w:pPr>
            <w:ins w:id="952" w:author="xuefei" w:date="2020-02-14T15:02:43Z">
              <w:r>
                <w:rPr>
                  <w:rFonts w:hint="eastAsia" w:ascii="Arial" w:hAnsi="Arial"/>
                  <w:lang w:val="en-US" w:eastAsia="zh-CN"/>
                </w:rPr>
                <w:t>-93.5</w:t>
              </w:r>
            </w:ins>
          </w:p>
        </w:tc>
        <w:tc>
          <w:tcPr>
            <w:tcW w:w="1382" w:type="dxa"/>
            <w:tcBorders>
              <w:top w:val="single" w:color="000000" w:sz="6" w:space="0"/>
              <w:left w:val="single" w:color="000000" w:sz="6" w:space="0"/>
              <w:bottom w:val="single" w:color="000000" w:sz="6" w:space="0"/>
              <w:right w:val="single" w:color="000000" w:sz="6" w:space="0"/>
            </w:tcBorders>
            <w:vAlign w:val="center"/>
          </w:tcPr>
          <w:p>
            <w:pPr>
              <w:pStyle w:val="68"/>
              <w:jc w:val="center"/>
              <w:rPr>
                <w:ins w:id="953" w:author="xuefei" w:date="2020-02-14T15:02:43Z"/>
                <w:rFonts w:ascii="Arial" w:hAnsi="Arial"/>
              </w:rPr>
            </w:pPr>
            <w:ins w:id="954" w:author="xuefei" w:date="2020-02-14T15:02:43Z">
              <w:r>
                <w:rPr>
                  <w:rFonts w:hint="eastAsia" w:ascii="Arial" w:hAnsi="Arial"/>
                  <w:lang w:val="en-US" w:eastAsia="zh-CN"/>
                </w:rPr>
                <w:t>-73.4</w:t>
              </w:r>
            </w:ins>
          </w:p>
        </w:tc>
        <w:tc>
          <w:tcPr>
            <w:tcW w:w="2229" w:type="dxa"/>
            <w:tcBorders>
              <w:top w:val="single" w:color="000000" w:sz="6" w:space="0"/>
              <w:left w:val="single" w:color="000000" w:sz="6" w:space="0"/>
              <w:bottom w:val="single" w:color="000000" w:sz="6" w:space="0"/>
              <w:right w:val="single" w:color="000000" w:sz="6" w:space="0"/>
            </w:tcBorders>
            <w:vAlign w:val="center"/>
          </w:tcPr>
          <w:p>
            <w:pPr>
              <w:pStyle w:val="68"/>
              <w:rPr>
                <w:ins w:id="955" w:author="xuefei" w:date="2020-02-14T15:02:43Z"/>
              </w:rPr>
            </w:pPr>
            <w:ins w:id="956" w:author="xuefei" w:date="2020-02-14T15:02:43Z">
              <w:r>
                <w:rPr>
                  <w:rFonts w:hint="eastAsia" w:eastAsia="宋体"/>
                  <w:lang w:val="en-US" w:eastAsia="zh-CN"/>
                </w:rPr>
                <w:t>CP</w:t>
              </w:r>
            </w:ins>
            <w:ins w:id="957" w:author="xuefei" w:date="2020-02-14T15:02:43Z">
              <w:r>
                <w:rPr/>
                <w:t>-OFDM</w:t>
              </w:r>
            </w:ins>
            <w:ins w:id="958" w:author="xuefei" w:date="2020-02-14T15:02:43Z">
              <w:r>
                <w:rPr>
                  <w:rFonts w:hint="eastAsia" w:eastAsia="宋体"/>
                </w:rPr>
                <w:t xml:space="preserve"> </w:t>
              </w:r>
            </w:ins>
            <w:ins w:id="959" w:author="xuefei" w:date="2020-02-14T15:02:43Z">
              <w:r>
                <w:rPr>
                  <w:rFonts w:hint="eastAsia"/>
                </w:rPr>
                <w:t xml:space="preserve">NR signal, </w:t>
              </w:r>
            </w:ins>
            <w:ins w:id="960" w:author="xuefei" w:date="2020-02-14T15:02:43Z">
              <w:r>
                <w:rPr>
                  <w:rFonts w:hint="eastAsia" w:eastAsia="宋体"/>
                  <w:lang w:val="en-US" w:eastAsia="zh-CN"/>
                </w:rPr>
                <w:t>60</w:t>
              </w:r>
            </w:ins>
            <w:ins w:id="961" w:author="xuefei" w:date="2020-02-14T15:02:43Z">
              <w:r>
                <w:rPr>
                  <w:rFonts w:hint="eastAsia"/>
                </w:rPr>
                <w:t> kHz</w:t>
              </w:r>
            </w:ins>
            <w:ins w:id="962" w:author="xuefei" w:date="2020-02-14T15:02:43Z">
              <w:r>
                <w:rPr>
                  <w:rFonts w:hint="eastAsia"/>
                  <w:highlight w:val="none"/>
                </w:rPr>
                <w:t xml:space="preserve"> SCS</w:t>
              </w:r>
            </w:ins>
            <w:ins w:id="963" w:author="xuefei" w:date="2020-02-14T15:02:43Z">
              <w:r>
                <w:rPr>
                  <w:rFonts w:hint="eastAsia"/>
                </w:rPr>
                <w:t>,</w:t>
              </w:r>
            </w:ins>
            <w:ins w:id="964" w:author="xuefei" w:date="2020-02-14T15:02:43Z">
              <w:r>
                <w:rPr/>
                <w:br w:type="textWrapping"/>
              </w:r>
            </w:ins>
            <w:ins w:id="965" w:author="xuefei" w:date="2020-02-14T15:02:43Z">
              <w:r>
                <w:rPr>
                  <w:rFonts w:hint="eastAsia" w:eastAsia="宋体"/>
                  <w:lang w:val="en-US" w:eastAsia="zh-CN"/>
                </w:rPr>
                <w:t>5</w:t>
              </w:r>
            </w:ins>
            <w:ins w:id="966" w:author="xuefei" w:date="2020-02-14T15:02:43Z">
              <w:r>
                <w:rPr>
                  <w:rFonts w:hint="eastAsia"/>
                </w:rPr>
                <w:t xml:space="preserve"> RB</w:t>
              </w:r>
            </w:ins>
            <w:ins w:id="967" w:author="xuefei" w:date="2020-02-14T15:02:43Z">
              <w:r>
                <w:rPr/>
                <w:t>s</w:t>
              </w:r>
            </w:ins>
          </w:p>
        </w:tc>
      </w:tr>
      <w:bookmarkEnd w:id="85"/>
      <w:tr>
        <w:tblPrEx>
          <w:tblLayout w:type="fixed"/>
          <w:tblCellMar>
            <w:top w:w="0" w:type="dxa"/>
            <w:left w:w="108" w:type="dxa"/>
            <w:bottom w:w="0" w:type="dxa"/>
            <w:right w:w="108" w:type="dxa"/>
          </w:tblCellMar>
        </w:tblPrEx>
        <w:trPr>
          <w:jc w:val="center"/>
          <w:ins w:id="968" w:author="xuefei" w:date="2020-02-14T15:02:43Z"/>
        </w:trPr>
        <w:tc>
          <w:tcPr>
            <w:tcW w:w="2018" w:type="dxa"/>
            <w:vMerge w:val="restart"/>
            <w:tcBorders>
              <w:left w:val="single" w:color="000000" w:sz="6" w:space="0"/>
              <w:right w:val="single" w:color="000000" w:sz="6" w:space="0"/>
            </w:tcBorders>
            <w:vAlign w:val="center"/>
          </w:tcPr>
          <w:p>
            <w:pPr>
              <w:pStyle w:val="68"/>
              <w:rPr>
                <w:ins w:id="969" w:author="xuefei" w:date="2020-02-14T15:02:43Z"/>
                <w:lang w:val="en-US" w:eastAsia="zh-CN"/>
              </w:rPr>
            </w:pPr>
            <w:ins w:id="970" w:author="xuefei" w:date="2020-02-14T15:02:43Z">
              <w:bookmarkStart w:id="88" w:name="OLE_LINK50" w:colFirst="1" w:colLast="5"/>
              <w:r>
                <w:rPr>
                  <w:rFonts w:hint="eastAsia"/>
                  <w:lang w:val="en-US" w:eastAsia="zh-CN"/>
                </w:rPr>
                <w:t>20</w:t>
              </w:r>
            </w:ins>
          </w:p>
        </w:tc>
        <w:tc>
          <w:tcPr>
            <w:tcW w:w="1535" w:type="dxa"/>
            <w:tcBorders>
              <w:top w:val="single" w:color="000000" w:sz="6" w:space="0"/>
              <w:left w:val="single" w:color="000000" w:sz="6" w:space="0"/>
              <w:bottom w:val="single" w:color="000000" w:sz="6" w:space="0"/>
              <w:right w:val="single" w:color="000000" w:sz="6" w:space="0"/>
            </w:tcBorders>
            <w:vAlign w:val="center"/>
          </w:tcPr>
          <w:p>
            <w:pPr>
              <w:pStyle w:val="68"/>
              <w:rPr>
                <w:ins w:id="971" w:author="xuefei" w:date="2020-02-14T15:02:43Z"/>
                <w:rFonts w:hint="eastAsia"/>
                <w:lang w:val="en-US" w:eastAsia="zh-CN"/>
              </w:rPr>
            </w:pPr>
            <w:ins w:id="972" w:author="xuefei" w:date="2020-02-14T15:02:43Z">
              <w:r>
                <w:rPr>
                  <w:rFonts w:hint="eastAsia"/>
                </w:rPr>
                <w:t>15</w:t>
              </w:r>
            </w:ins>
          </w:p>
        </w:tc>
        <w:tc>
          <w:tcPr>
            <w:tcW w:w="1388" w:type="dxa"/>
            <w:tcBorders>
              <w:top w:val="single" w:color="000000" w:sz="6" w:space="0"/>
              <w:left w:val="single" w:color="000000" w:sz="6" w:space="0"/>
              <w:bottom w:val="single" w:color="000000" w:sz="6" w:space="0"/>
              <w:right w:val="single" w:color="000000" w:sz="6" w:space="0"/>
            </w:tcBorders>
            <w:vAlign w:val="center"/>
          </w:tcPr>
          <w:p>
            <w:pPr>
              <w:pStyle w:val="68"/>
              <w:rPr>
                <w:ins w:id="973" w:author="xuefei" w:date="2020-02-14T15:02:43Z"/>
                <w:rFonts w:hint="eastAsia" w:eastAsia="宋体"/>
                <w:lang w:val="en-US" w:eastAsia="zh-CN"/>
              </w:rPr>
            </w:pPr>
            <w:ins w:id="974" w:author="xuefei" w:date="2020-02-14T15:02:43Z">
              <w:r>
                <w:rPr/>
                <w:t>G-FR1-A1-</w:t>
              </w:r>
            </w:ins>
            <w:ins w:id="975" w:author="xuefei" w:date="2020-02-14T15:02:43Z">
              <w:r>
                <w:rPr>
                  <w:rFonts w:hint="eastAsia" w:eastAsia="宋体"/>
                  <w:lang w:val="en-US" w:eastAsia="zh-CN"/>
                </w:rPr>
                <w:t>13</w:t>
              </w:r>
            </w:ins>
          </w:p>
        </w:tc>
        <w:tc>
          <w:tcPr>
            <w:tcW w:w="1303" w:type="dxa"/>
            <w:tcBorders>
              <w:top w:val="single" w:color="000000" w:sz="6" w:space="0"/>
              <w:left w:val="single" w:color="000000" w:sz="6" w:space="0"/>
              <w:bottom w:val="single" w:color="000000" w:sz="6" w:space="0"/>
              <w:right w:val="single" w:color="000000" w:sz="6" w:space="0"/>
            </w:tcBorders>
            <w:vAlign w:val="center"/>
          </w:tcPr>
          <w:p>
            <w:pPr>
              <w:pStyle w:val="68"/>
              <w:jc w:val="center"/>
              <w:rPr>
                <w:ins w:id="976" w:author="xuefei" w:date="2020-02-14T15:02:43Z"/>
                <w:rFonts w:ascii="Arial" w:hAnsi="Arial"/>
              </w:rPr>
            </w:pPr>
            <w:ins w:id="977" w:author="xuefei" w:date="2020-02-14T15:02:43Z">
              <w:r>
                <w:rPr>
                  <w:rFonts w:hint="eastAsia" w:ascii="Arial" w:hAnsi="Arial"/>
                  <w:lang w:val="en-US" w:eastAsia="zh-CN"/>
                </w:rPr>
                <w:t>-97.3</w:t>
              </w:r>
            </w:ins>
          </w:p>
        </w:tc>
        <w:tc>
          <w:tcPr>
            <w:tcW w:w="1382" w:type="dxa"/>
            <w:tcBorders>
              <w:top w:val="single" w:color="000000" w:sz="6" w:space="0"/>
              <w:left w:val="single" w:color="000000" w:sz="6" w:space="0"/>
              <w:bottom w:val="single" w:color="000000" w:sz="6" w:space="0"/>
              <w:right w:val="single" w:color="000000" w:sz="6" w:space="0"/>
            </w:tcBorders>
            <w:vAlign w:val="center"/>
          </w:tcPr>
          <w:p>
            <w:pPr>
              <w:pStyle w:val="68"/>
              <w:jc w:val="center"/>
              <w:rPr>
                <w:ins w:id="978" w:author="xuefei" w:date="2020-02-14T15:02:43Z"/>
                <w:rFonts w:ascii="Arial" w:hAnsi="Arial"/>
              </w:rPr>
            </w:pPr>
            <w:ins w:id="979" w:author="xuefei" w:date="2020-02-14T15:02:43Z">
              <w:r>
                <w:rPr>
                  <w:rFonts w:hint="eastAsia" w:ascii="Arial" w:hAnsi="Arial"/>
                  <w:lang w:val="en-US" w:eastAsia="zh-CN"/>
                </w:rPr>
                <w:t>-76.4</w:t>
              </w:r>
            </w:ins>
          </w:p>
        </w:tc>
        <w:tc>
          <w:tcPr>
            <w:tcW w:w="2229" w:type="dxa"/>
            <w:tcBorders>
              <w:top w:val="single" w:color="000000" w:sz="6" w:space="0"/>
              <w:left w:val="single" w:color="000000" w:sz="6" w:space="0"/>
              <w:bottom w:val="single" w:color="000000" w:sz="6" w:space="0"/>
              <w:right w:val="single" w:color="000000" w:sz="6" w:space="0"/>
            </w:tcBorders>
            <w:vAlign w:val="center"/>
          </w:tcPr>
          <w:p>
            <w:pPr>
              <w:pStyle w:val="68"/>
              <w:rPr>
                <w:ins w:id="980" w:author="xuefei" w:date="2020-02-14T15:02:43Z"/>
              </w:rPr>
            </w:pPr>
            <w:ins w:id="981" w:author="xuefei" w:date="2020-02-14T15:02:43Z">
              <w:r>
                <w:rPr>
                  <w:rFonts w:hint="eastAsia" w:eastAsia="宋体"/>
                  <w:lang w:val="en-US" w:eastAsia="zh-CN"/>
                </w:rPr>
                <w:t>CP</w:t>
              </w:r>
            </w:ins>
            <w:ins w:id="982" w:author="xuefei" w:date="2020-02-14T15:02:43Z">
              <w:r>
                <w:rPr/>
                <w:t>-OFDM</w:t>
              </w:r>
            </w:ins>
            <w:ins w:id="983" w:author="xuefei" w:date="2020-02-14T15:02:43Z">
              <w:r>
                <w:rPr>
                  <w:rFonts w:hint="eastAsia" w:eastAsia="宋体"/>
                </w:rPr>
                <w:t xml:space="preserve"> </w:t>
              </w:r>
            </w:ins>
            <w:ins w:id="984" w:author="xuefei" w:date="2020-02-14T15:02:43Z">
              <w:r>
                <w:rPr>
                  <w:rFonts w:hint="eastAsia"/>
                </w:rPr>
                <w:t>NR signal, 15 kHz</w:t>
              </w:r>
            </w:ins>
            <w:ins w:id="985" w:author="xuefei" w:date="2020-02-14T15:02:43Z">
              <w:r>
                <w:rPr>
                  <w:rFonts w:hint="eastAsia"/>
                  <w:highlight w:val="none"/>
                </w:rPr>
                <w:t xml:space="preserve"> SCS</w:t>
              </w:r>
            </w:ins>
            <w:ins w:id="986" w:author="xuefei" w:date="2020-02-14T15:02:43Z">
              <w:r>
                <w:rPr>
                  <w:rFonts w:hint="eastAsia"/>
                </w:rPr>
                <w:t>,</w:t>
              </w:r>
            </w:ins>
          </w:p>
          <w:p>
            <w:pPr>
              <w:pStyle w:val="68"/>
              <w:rPr>
                <w:ins w:id="987" w:author="xuefei" w:date="2020-02-14T15:02:43Z"/>
              </w:rPr>
            </w:pPr>
            <w:ins w:id="988" w:author="xuefei" w:date="2020-02-14T15:02:43Z">
              <w:r>
                <w:rPr>
                  <w:rFonts w:hint="eastAsia"/>
                </w:rPr>
                <w:t>10 RB</w:t>
              </w:r>
            </w:ins>
            <w:ins w:id="989" w:author="xuefei" w:date="2020-02-14T15:02:43Z">
              <w:r>
                <w:rPr/>
                <w:t>s</w:t>
              </w:r>
            </w:ins>
          </w:p>
        </w:tc>
      </w:tr>
      <w:tr>
        <w:tblPrEx>
          <w:tblLayout w:type="fixed"/>
          <w:tblCellMar>
            <w:top w:w="0" w:type="dxa"/>
            <w:left w:w="108" w:type="dxa"/>
            <w:bottom w:w="0" w:type="dxa"/>
            <w:right w:w="108" w:type="dxa"/>
          </w:tblCellMar>
        </w:tblPrEx>
        <w:trPr>
          <w:jc w:val="center"/>
          <w:ins w:id="990" w:author="xuefei" w:date="2020-02-14T15:02:43Z"/>
        </w:trPr>
        <w:tc>
          <w:tcPr>
            <w:tcW w:w="2018" w:type="dxa"/>
            <w:vMerge w:val="continue"/>
            <w:tcBorders>
              <w:left w:val="single" w:color="000000" w:sz="6" w:space="0"/>
              <w:right w:val="single" w:color="000000" w:sz="6" w:space="0"/>
            </w:tcBorders>
            <w:vAlign w:val="center"/>
          </w:tcPr>
          <w:p>
            <w:pPr>
              <w:pStyle w:val="68"/>
              <w:rPr>
                <w:ins w:id="991" w:author="xuefei" w:date="2020-02-14T15:02:43Z"/>
                <w:lang w:val="en-US" w:eastAsia="zh-CN"/>
              </w:rPr>
            </w:pPr>
          </w:p>
        </w:tc>
        <w:tc>
          <w:tcPr>
            <w:tcW w:w="1535" w:type="dxa"/>
            <w:tcBorders>
              <w:top w:val="single" w:color="000000" w:sz="6" w:space="0"/>
              <w:left w:val="single" w:color="000000" w:sz="6" w:space="0"/>
              <w:bottom w:val="single" w:color="000000" w:sz="6" w:space="0"/>
              <w:right w:val="single" w:color="000000" w:sz="6" w:space="0"/>
            </w:tcBorders>
            <w:vAlign w:val="center"/>
          </w:tcPr>
          <w:p>
            <w:pPr>
              <w:pStyle w:val="68"/>
              <w:rPr>
                <w:ins w:id="992" w:author="xuefei" w:date="2020-02-14T15:02:43Z"/>
                <w:rFonts w:hint="eastAsia"/>
                <w:lang w:val="en-US" w:eastAsia="zh-CN"/>
              </w:rPr>
            </w:pPr>
            <w:ins w:id="993" w:author="xuefei" w:date="2020-02-14T15:02:43Z">
              <w:r>
                <w:rPr>
                  <w:rFonts w:hint="eastAsia" w:eastAsia="宋体"/>
                  <w:lang w:val="en-US" w:eastAsia="zh-CN"/>
                </w:rPr>
                <w:t>30</w:t>
              </w:r>
            </w:ins>
          </w:p>
        </w:tc>
        <w:tc>
          <w:tcPr>
            <w:tcW w:w="1388" w:type="dxa"/>
            <w:tcBorders>
              <w:top w:val="single" w:color="000000" w:sz="6" w:space="0"/>
              <w:left w:val="single" w:color="000000" w:sz="6" w:space="0"/>
              <w:bottom w:val="single" w:color="000000" w:sz="6" w:space="0"/>
              <w:right w:val="single" w:color="000000" w:sz="6" w:space="0"/>
            </w:tcBorders>
            <w:vAlign w:val="center"/>
          </w:tcPr>
          <w:p>
            <w:pPr>
              <w:pStyle w:val="68"/>
              <w:rPr>
                <w:ins w:id="994" w:author="xuefei" w:date="2020-02-14T15:02:43Z"/>
                <w:rFonts w:hint="eastAsia" w:eastAsia="宋体"/>
                <w:lang w:val="en-US" w:eastAsia="zh-CN"/>
              </w:rPr>
            </w:pPr>
            <w:ins w:id="995" w:author="xuefei" w:date="2020-02-14T15:02:43Z">
              <w:r>
                <w:rPr/>
                <w:t>G-FR1-A1-1</w:t>
              </w:r>
            </w:ins>
            <w:ins w:id="996" w:author="xuefei" w:date="2020-02-14T15:02:43Z">
              <w:r>
                <w:rPr>
                  <w:rFonts w:hint="eastAsia" w:eastAsia="宋体"/>
                  <w:lang w:val="en-US" w:eastAsia="zh-CN"/>
                </w:rPr>
                <w:t>4</w:t>
              </w:r>
            </w:ins>
          </w:p>
        </w:tc>
        <w:tc>
          <w:tcPr>
            <w:tcW w:w="1303" w:type="dxa"/>
            <w:tcBorders>
              <w:top w:val="single" w:color="000000" w:sz="6" w:space="0"/>
              <w:left w:val="single" w:color="000000" w:sz="6" w:space="0"/>
              <w:bottom w:val="single" w:color="000000" w:sz="6" w:space="0"/>
              <w:right w:val="single" w:color="000000" w:sz="6" w:space="0"/>
            </w:tcBorders>
            <w:vAlign w:val="center"/>
          </w:tcPr>
          <w:p>
            <w:pPr>
              <w:pStyle w:val="68"/>
              <w:jc w:val="center"/>
              <w:rPr>
                <w:ins w:id="997" w:author="xuefei" w:date="2020-02-14T15:02:43Z"/>
                <w:rFonts w:ascii="Arial" w:hAnsi="Arial"/>
              </w:rPr>
            </w:pPr>
            <w:ins w:id="998" w:author="xuefei" w:date="2020-02-14T15:02:43Z">
              <w:r>
                <w:rPr>
                  <w:rFonts w:hint="eastAsia" w:ascii="Arial" w:hAnsi="Arial"/>
                  <w:lang w:val="en-US" w:eastAsia="zh-CN"/>
                </w:rPr>
                <w:t>-94.3</w:t>
              </w:r>
            </w:ins>
          </w:p>
        </w:tc>
        <w:tc>
          <w:tcPr>
            <w:tcW w:w="1382" w:type="dxa"/>
            <w:tcBorders>
              <w:top w:val="single" w:color="000000" w:sz="6" w:space="0"/>
              <w:left w:val="single" w:color="000000" w:sz="6" w:space="0"/>
              <w:bottom w:val="single" w:color="000000" w:sz="6" w:space="0"/>
              <w:right w:val="single" w:color="000000" w:sz="6" w:space="0"/>
            </w:tcBorders>
            <w:vAlign w:val="center"/>
          </w:tcPr>
          <w:p>
            <w:pPr>
              <w:pStyle w:val="68"/>
              <w:jc w:val="center"/>
              <w:rPr>
                <w:ins w:id="999" w:author="xuefei" w:date="2020-02-14T15:02:43Z"/>
                <w:rFonts w:ascii="Arial" w:hAnsi="Arial"/>
              </w:rPr>
            </w:pPr>
            <w:ins w:id="1000" w:author="xuefei" w:date="2020-02-14T15:02:43Z">
              <w:r>
                <w:rPr>
                  <w:rFonts w:hint="eastAsia" w:ascii="Arial" w:hAnsi="Arial"/>
                  <w:lang w:val="en-US" w:eastAsia="zh-CN"/>
                </w:rPr>
                <w:t>-73.4</w:t>
              </w:r>
            </w:ins>
          </w:p>
        </w:tc>
        <w:tc>
          <w:tcPr>
            <w:tcW w:w="2229" w:type="dxa"/>
            <w:tcBorders>
              <w:top w:val="single" w:color="000000" w:sz="6" w:space="0"/>
              <w:left w:val="single" w:color="000000" w:sz="6" w:space="0"/>
              <w:bottom w:val="single" w:color="000000" w:sz="6" w:space="0"/>
              <w:right w:val="single" w:color="000000" w:sz="6" w:space="0"/>
            </w:tcBorders>
            <w:vAlign w:val="center"/>
          </w:tcPr>
          <w:p>
            <w:pPr>
              <w:pStyle w:val="68"/>
              <w:rPr>
                <w:ins w:id="1001" w:author="xuefei" w:date="2020-02-14T15:02:43Z"/>
              </w:rPr>
            </w:pPr>
            <w:ins w:id="1002" w:author="xuefei" w:date="2020-02-14T15:02:43Z">
              <w:r>
                <w:rPr>
                  <w:rFonts w:hint="eastAsia" w:eastAsia="宋体"/>
                  <w:lang w:val="en-US" w:eastAsia="zh-CN"/>
                </w:rPr>
                <w:t>CP</w:t>
              </w:r>
            </w:ins>
            <w:ins w:id="1003" w:author="xuefei" w:date="2020-02-14T15:02:43Z">
              <w:r>
                <w:rPr/>
                <w:t>-OFDM</w:t>
              </w:r>
            </w:ins>
            <w:ins w:id="1004" w:author="xuefei" w:date="2020-02-14T15:02:43Z">
              <w:r>
                <w:rPr>
                  <w:rFonts w:hint="eastAsia" w:eastAsia="宋体"/>
                </w:rPr>
                <w:t xml:space="preserve"> </w:t>
              </w:r>
            </w:ins>
            <w:ins w:id="1005" w:author="xuefei" w:date="2020-02-14T15:02:43Z">
              <w:r>
                <w:rPr>
                  <w:rFonts w:hint="eastAsia"/>
                </w:rPr>
                <w:t xml:space="preserve">NR signal, </w:t>
              </w:r>
            </w:ins>
            <w:ins w:id="1006" w:author="xuefei" w:date="2020-02-14T15:02:43Z">
              <w:r>
                <w:rPr>
                  <w:rFonts w:hint="eastAsia" w:eastAsia="宋体"/>
                  <w:lang w:val="en-US" w:eastAsia="zh-CN"/>
                </w:rPr>
                <w:t>30</w:t>
              </w:r>
            </w:ins>
            <w:ins w:id="1007" w:author="xuefei" w:date="2020-02-14T15:02:43Z">
              <w:r>
                <w:rPr>
                  <w:rFonts w:hint="eastAsia"/>
                </w:rPr>
                <w:t> kHz</w:t>
              </w:r>
            </w:ins>
            <w:ins w:id="1008" w:author="xuefei" w:date="2020-02-14T15:02:43Z">
              <w:r>
                <w:rPr>
                  <w:rFonts w:hint="eastAsia"/>
                  <w:highlight w:val="none"/>
                </w:rPr>
                <w:t xml:space="preserve"> SCS</w:t>
              </w:r>
            </w:ins>
            <w:ins w:id="1009" w:author="xuefei" w:date="2020-02-14T15:02:43Z">
              <w:r>
                <w:rPr>
                  <w:rFonts w:hint="eastAsia"/>
                </w:rPr>
                <w:t>,</w:t>
              </w:r>
            </w:ins>
          </w:p>
          <w:p>
            <w:pPr>
              <w:pStyle w:val="68"/>
              <w:rPr>
                <w:ins w:id="1010" w:author="xuefei" w:date="2020-02-14T15:02:43Z"/>
              </w:rPr>
            </w:pPr>
            <w:ins w:id="1011" w:author="xuefei" w:date="2020-02-14T15:02:43Z">
              <w:r>
                <w:rPr>
                  <w:rFonts w:hint="eastAsia" w:eastAsia="宋体"/>
                  <w:lang w:val="en-US" w:eastAsia="zh-CN"/>
                </w:rPr>
                <w:t>10</w:t>
              </w:r>
            </w:ins>
            <w:ins w:id="1012" w:author="xuefei" w:date="2020-02-14T15:02:43Z">
              <w:r>
                <w:rPr>
                  <w:rFonts w:hint="eastAsia"/>
                </w:rPr>
                <w:t xml:space="preserve"> RB</w:t>
              </w:r>
            </w:ins>
            <w:ins w:id="1013" w:author="xuefei" w:date="2020-02-14T15:02:43Z">
              <w:r>
                <w:rPr/>
                <w:t>s</w:t>
              </w:r>
            </w:ins>
          </w:p>
        </w:tc>
      </w:tr>
      <w:tr>
        <w:tblPrEx>
          <w:tblLayout w:type="fixed"/>
          <w:tblCellMar>
            <w:top w:w="0" w:type="dxa"/>
            <w:left w:w="108" w:type="dxa"/>
            <w:bottom w:w="0" w:type="dxa"/>
            <w:right w:w="108" w:type="dxa"/>
          </w:tblCellMar>
        </w:tblPrEx>
        <w:trPr>
          <w:jc w:val="center"/>
          <w:ins w:id="1014" w:author="xuefei" w:date="2020-02-14T15:02:43Z"/>
        </w:trPr>
        <w:tc>
          <w:tcPr>
            <w:tcW w:w="2018" w:type="dxa"/>
            <w:vMerge w:val="continue"/>
            <w:tcBorders>
              <w:left w:val="single" w:color="000000" w:sz="6" w:space="0"/>
              <w:bottom w:val="single" w:color="000000" w:sz="6" w:space="0"/>
              <w:right w:val="single" w:color="000000" w:sz="6" w:space="0"/>
            </w:tcBorders>
            <w:vAlign w:val="center"/>
          </w:tcPr>
          <w:p>
            <w:pPr>
              <w:pStyle w:val="68"/>
              <w:rPr>
                <w:ins w:id="1015" w:author="xuefei" w:date="2020-02-14T15:02:43Z"/>
                <w:lang w:val="en-US" w:eastAsia="zh-CN"/>
              </w:rPr>
            </w:pPr>
          </w:p>
        </w:tc>
        <w:tc>
          <w:tcPr>
            <w:tcW w:w="1535" w:type="dxa"/>
            <w:tcBorders>
              <w:top w:val="single" w:color="000000" w:sz="6" w:space="0"/>
              <w:left w:val="single" w:color="000000" w:sz="6" w:space="0"/>
              <w:bottom w:val="single" w:color="000000" w:sz="6" w:space="0"/>
              <w:right w:val="single" w:color="000000" w:sz="6" w:space="0"/>
            </w:tcBorders>
            <w:vAlign w:val="center"/>
          </w:tcPr>
          <w:p>
            <w:pPr>
              <w:pStyle w:val="68"/>
              <w:rPr>
                <w:ins w:id="1016" w:author="xuefei" w:date="2020-02-14T15:02:43Z"/>
                <w:rFonts w:hint="eastAsia"/>
                <w:lang w:val="en-US" w:eastAsia="zh-CN"/>
              </w:rPr>
            </w:pPr>
            <w:ins w:id="1017" w:author="xuefei" w:date="2020-02-14T15:02:43Z">
              <w:r>
                <w:rPr>
                  <w:rFonts w:hint="eastAsia"/>
                  <w:lang w:val="en-US" w:eastAsia="zh-CN"/>
                </w:rPr>
                <w:t>60</w:t>
              </w:r>
            </w:ins>
          </w:p>
        </w:tc>
        <w:tc>
          <w:tcPr>
            <w:tcW w:w="1388" w:type="dxa"/>
            <w:tcBorders>
              <w:top w:val="single" w:color="000000" w:sz="6" w:space="0"/>
              <w:left w:val="single" w:color="000000" w:sz="6" w:space="0"/>
              <w:bottom w:val="single" w:color="000000" w:sz="6" w:space="0"/>
              <w:right w:val="single" w:color="000000" w:sz="6" w:space="0"/>
            </w:tcBorders>
            <w:vAlign w:val="center"/>
          </w:tcPr>
          <w:p>
            <w:pPr>
              <w:pStyle w:val="68"/>
              <w:rPr>
                <w:ins w:id="1018" w:author="xuefei" w:date="2020-02-14T15:02:43Z"/>
                <w:rFonts w:hint="eastAsia" w:eastAsia="宋体"/>
                <w:lang w:val="en-US" w:eastAsia="zh-CN"/>
              </w:rPr>
            </w:pPr>
            <w:ins w:id="1019" w:author="xuefei" w:date="2020-02-14T15:02:43Z">
              <w:r>
                <w:rPr/>
                <w:t>G-FR1-A1-</w:t>
              </w:r>
            </w:ins>
            <w:ins w:id="1020" w:author="xuefei" w:date="2020-02-14T15:02:43Z">
              <w:r>
                <w:rPr>
                  <w:rFonts w:hint="eastAsia" w:eastAsia="宋体"/>
                  <w:lang w:val="en-US" w:eastAsia="zh-CN"/>
                </w:rPr>
                <w:t>15</w:t>
              </w:r>
            </w:ins>
          </w:p>
        </w:tc>
        <w:tc>
          <w:tcPr>
            <w:tcW w:w="1303" w:type="dxa"/>
            <w:tcBorders>
              <w:top w:val="single" w:color="000000" w:sz="6" w:space="0"/>
              <w:left w:val="single" w:color="000000" w:sz="6" w:space="0"/>
              <w:bottom w:val="single" w:color="000000" w:sz="6" w:space="0"/>
              <w:right w:val="single" w:color="000000" w:sz="6" w:space="0"/>
            </w:tcBorders>
            <w:vAlign w:val="center"/>
          </w:tcPr>
          <w:p>
            <w:pPr>
              <w:pStyle w:val="68"/>
              <w:jc w:val="center"/>
              <w:rPr>
                <w:ins w:id="1021" w:author="xuefei" w:date="2020-02-14T15:02:43Z"/>
                <w:rFonts w:ascii="Arial" w:hAnsi="Arial"/>
              </w:rPr>
            </w:pPr>
            <w:ins w:id="1022" w:author="xuefei" w:date="2020-02-14T15:02:43Z">
              <w:r>
                <w:rPr>
                  <w:rFonts w:hint="eastAsia" w:ascii="Arial" w:hAnsi="Arial"/>
                  <w:lang w:val="en-US" w:eastAsia="zh-CN"/>
                </w:rPr>
                <w:t>-91.3</w:t>
              </w:r>
            </w:ins>
          </w:p>
        </w:tc>
        <w:tc>
          <w:tcPr>
            <w:tcW w:w="1382" w:type="dxa"/>
            <w:tcBorders>
              <w:top w:val="single" w:color="000000" w:sz="6" w:space="0"/>
              <w:left w:val="single" w:color="000000" w:sz="6" w:space="0"/>
              <w:bottom w:val="single" w:color="000000" w:sz="6" w:space="0"/>
              <w:right w:val="single" w:color="000000" w:sz="6" w:space="0"/>
            </w:tcBorders>
            <w:vAlign w:val="center"/>
          </w:tcPr>
          <w:p>
            <w:pPr>
              <w:pStyle w:val="68"/>
              <w:jc w:val="center"/>
              <w:rPr>
                <w:ins w:id="1023" w:author="xuefei" w:date="2020-02-14T15:02:43Z"/>
                <w:rFonts w:ascii="Arial" w:hAnsi="Arial"/>
              </w:rPr>
            </w:pPr>
            <w:ins w:id="1024" w:author="xuefei" w:date="2020-02-14T15:02:43Z">
              <w:r>
                <w:rPr>
                  <w:rFonts w:hint="eastAsia" w:ascii="Arial" w:hAnsi="Arial"/>
                  <w:lang w:val="en-US" w:eastAsia="zh-CN"/>
                </w:rPr>
                <w:t>-70.4</w:t>
              </w:r>
            </w:ins>
          </w:p>
        </w:tc>
        <w:tc>
          <w:tcPr>
            <w:tcW w:w="2229" w:type="dxa"/>
            <w:tcBorders>
              <w:top w:val="single" w:color="000000" w:sz="6" w:space="0"/>
              <w:left w:val="single" w:color="000000" w:sz="6" w:space="0"/>
              <w:bottom w:val="single" w:color="000000" w:sz="6" w:space="0"/>
              <w:right w:val="single" w:color="000000" w:sz="6" w:space="0"/>
            </w:tcBorders>
            <w:vAlign w:val="center"/>
          </w:tcPr>
          <w:p>
            <w:pPr>
              <w:pStyle w:val="68"/>
              <w:rPr>
                <w:ins w:id="1025" w:author="xuefei" w:date="2020-02-14T15:02:43Z"/>
              </w:rPr>
            </w:pPr>
            <w:ins w:id="1026" w:author="xuefei" w:date="2020-02-14T15:02:43Z">
              <w:r>
                <w:rPr>
                  <w:rFonts w:hint="eastAsia" w:eastAsia="宋体"/>
                  <w:lang w:val="en-US" w:eastAsia="zh-CN"/>
                </w:rPr>
                <w:t>CP</w:t>
              </w:r>
            </w:ins>
            <w:ins w:id="1027" w:author="xuefei" w:date="2020-02-14T15:02:43Z">
              <w:r>
                <w:rPr/>
                <w:t>-OFDM</w:t>
              </w:r>
            </w:ins>
            <w:ins w:id="1028" w:author="xuefei" w:date="2020-02-14T15:02:43Z">
              <w:r>
                <w:rPr>
                  <w:rFonts w:hint="eastAsia" w:eastAsia="宋体"/>
                </w:rPr>
                <w:t xml:space="preserve"> </w:t>
              </w:r>
            </w:ins>
            <w:ins w:id="1029" w:author="xuefei" w:date="2020-02-14T15:02:43Z">
              <w:r>
                <w:rPr>
                  <w:rFonts w:hint="eastAsia"/>
                </w:rPr>
                <w:t xml:space="preserve">NR signal, </w:t>
              </w:r>
            </w:ins>
            <w:ins w:id="1030" w:author="xuefei" w:date="2020-02-14T15:02:43Z">
              <w:r>
                <w:rPr>
                  <w:rFonts w:hint="eastAsia" w:eastAsia="宋体"/>
                  <w:lang w:val="en-US" w:eastAsia="zh-CN"/>
                </w:rPr>
                <w:t>60</w:t>
              </w:r>
            </w:ins>
            <w:ins w:id="1031" w:author="xuefei" w:date="2020-02-14T15:02:43Z">
              <w:r>
                <w:rPr>
                  <w:rFonts w:hint="eastAsia"/>
                </w:rPr>
                <w:t> kHz</w:t>
              </w:r>
            </w:ins>
            <w:ins w:id="1032" w:author="xuefei" w:date="2020-02-14T15:02:43Z">
              <w:r>
                <w:rPr>
                  <w:rFonts w:hint="eastAsia"/>
                  <w:highlight w:val="none"/>
                </w:rPr>
                <w:t xml:space="preserve"> SCS</w:t>
              </w:r>
            </w:ins>
            <w:ins w:id="1033" w:author="xuefei" w:date="2020-02-14T15:02:43Z">
              <w:r>
                <w:rPr>
                  <w:rFonts w:hint="eastAsia"/>
                </w:rPr>
                <w:t>,</w:t>
              </w:r>
            </w:ins>
            <w:ins w:id="1034" w:author="xuefei" w:date="2020-02-14T15:02:43Z">
              <w:r>
                <w:rPr/>
                <w:br w:type="textWrapping"/>
              </w:r>
            </w:ins>
            <w:ins w:id="1035" w:author="xuefei" w:date="2020-02-14T15:02:43Z">
              <w:r>
                <w:rPr/>
                <w:t>10</w:t>
              </w:r>
            </w:ins>
            <w:ins w:id="1036" w:author="xuefei" w:date="2020-02-14T15:02:43Z">
              <w:r>
                <w:rPr>
                  <w:rFonts w:hint="eastAsia"/>
                </w:rPr>
                <w:t xml:space="preserve"> RB</w:t>
              </w:r>
            </w:ins>
            <w:ins w:id="1037" w:author="xuefei" w:date="2020-02-14T15:02:43Z">
              <w:r>
                <w:rPr/>
                <w:t>s</w:t>
              </w:r>
            </w:ins>
          </w:p>
        </w:tc>
      </w:tr>
      <w:bookmarkEnd w:id="88"/>
      <w:tr>
        <w:tblPrEx>
          <w:tblLayout w:type="fixed"/>
          <w:tblCellMar>
            <w:top w:w="0" w:type="dxa"/>
            <w:left w:w="108" w:type="dxa"/>
            <w:bottom w:w="0" w:type="dxa"/>
            <w:right w:w="108" w:type="dxa"/>
          </w:tblCellMar>
        </w:tblPrEx>
        <w:trPr>
          <w:jc w:val="center"/>
          <w:ins w:id="1038" w:author="xuefei" w:date="2020-02-14T15:02:43Z"/>
        </w:trPr>
        <w:tc>
          <w:tcPr>
            <w:tcW w:w="2018" w:type="dxa"/>
            <w:vMerge w:val="restart"/>
            <w:tcBorders>
              <w:left w:val="single" w:color="000000" w:sz="6" w:space="0"/>
              <w:right w:val="single" w:color="000000" w:sz="6" w:space="0"/>
            </w:tcBorders>
            <w:vAlign w:val="center"/>
          </w:tcPr>
          <w:p>
            <w:pPr>
              <w:pStyle w:val="68"/>
              <w:rPr>
                <w:ins w:id="1039" w:author="xuefei" w:date="2020-02-14T15:02:43Z"/>
                <w:lang w:val="en-US" w:eastAsia="zh-CN"/>
              </w:rPr>
            </w:pPr>
            <w:ins w:id="1040" w:author="xuefei" w:date="2020-02-14T15:02:43Z">
              <w:r>
                <w:rPr>
                  <w:rFonts w:hint="eastAsia"/>
                  <w:lang w:val="en-US" w:eastAsia="zh-CN"/>
                </w:rPr>
                <w:t>40</w:t>
              </w:r>
            </w:ins>
          </w:p>
        </w:tc>
        <w:tc>
          <w:tcPr>
            <w:tcW w:w="1535" w:type="dxa"/>
            <w:tcBorders>
              <w:top w:val="single" w:color="000000" w:sz="6" w:space="0"/>
              <w:left w:val="single" w:color="000000" w:sz="6" w:space="0"/>
              <w:bottom w:val="single" w:color="000000" w:sz="6" w:space="0"/>
              <w:right w:val="single" w:color="000000" w:sz="6" w:space="0"/>
            </w:tcBorders>
            <w:vAlign w:val="center"/>
          </w:tcPr>
          <w:p>
            <w:pPr>
              <w:pStyle w:val="68"/>
              <w:rPr>
                <w:ins w:id="1041" w:author="xuefei" w:date="2020-02-14T15:02:43Z"/>
                <w:rFonts w:hint="eastAsia"/>
                <w:lang w:val="en-US" w:eastAsia="zh-CN"/>
              </w:rPr>
            </w:pPr>
            <w:ins w:id="1042" w:author="xuefei" w:date="2020-02-14T15:02:43Z">
              <w:r>
                <w:rPr>
                  <w:rFonts w:hint="eastAsia"/>
                </w:rPr>
                <w:t>15</w:t>
              </w:r>
            </w:ins>
          </w:p>
        </w:tc>
        <w:tc>
          <w:tcPr>
            <w:tcW w:w="1388" w:type="dxa"/>
            <w:tcBorders>
              <w:top w:val="single" w:color="000000" w:sz="6" w:space="0"/>
              <w:left w:val="single" w:color="000000" w:sz="6" w:space="0"/>
              <w:bottom w:val="single" w:color="000000" w:sz="6" w:space="0"/>
              <w:right w:val="single" w:color="000000" w:sz="6" w:space="0"/>
            </w:tcBorders>
            <w:vAlign w:val="center"/>
          </w:tcPr>
          <w:p>
            <w:pPr>
              <w:pStyle w:val="68"/>
              <w:rPr>
                <w:ins w:id="1043" w:author="xuefei" w:date="2020-02-14T15:02:43Z"/>
                <w:rFonts w:hint="eastAsia" w:eastAsia="宋体"/>
                <w:lang w:val="en-US" w:eastAsia="zh-CN"/>
              </w:rPr>
            </w:pPr>
            <w:ins w:id="1044" w:author="xuefei" w:date="2020-02-14T15:02:43Z">
              <w:r>
                <w:rPr/>
                <w:t>G-FR1-A1-</w:t>
              </w:r>
            </w:ins>
            <w:ins w:id="1045" w:author="xuefei" w:date="2020-02-14T15:02:43Z">
              <w:r>
                <w:rPr>
                  <w:rFonts w:hint="eastAsia" w:eastAsia="宋体"/>
                  <w:lang w:val="en-US" w:eastAsia="zh-CN"/>
                </w:rPr>
                <w:t>16</w:t>
              </w:r>
            </w:ins>
          </w:p>
        </w:tc>
        <w:tc>
          <w:tcPr>
            <w:tcW w:w="1303" w:type="dxa"/>
            <w:tcBorders>
              <w:top w:val="single" w:color="000000" w:sz="6" w:space="0"/>
              <w:left w:val="single" w:color="000000" w:sz="6" w:space="0"/>
              <w:bottom w:val="single" w:color="000000" w:sz="6" w:space="0"/>
              <w:right w:val="single" w:color="000000" w:sz="6" w:space="0"/>
            </w:tcBorders>
            <w:vAlign w:val="center"/>
          </w:tcPr>
          <w:p>
            <w:pPr>
              <w:pStyle w:val="68"/>
              <w:jc w:val="center"/>
              <w:rPr>
                <w:ins w:id="1046" w:author="xuefei" w:date="2020-02-14T15:02:43Z"/>
                <w:rFonts w:ascii="Arial" w:hAnsi="Arial"/>
              </w:rPr>
            </w:pPr>
            <w:ins w:id="1047" w:author="xuefei" w:date="2020-02-14T15:02:43Z">
              <w:r>
                <w:rPr>
                  <w:rFonts w:hint="eastAsia" w:ascii="Arial" w:hAnsi="Arial"/>
                  <w:lang w:val="en-US" w:eastAsia="zh-CN"/>
                </w:rPr>
                <w:t>-94.6</w:t>
              </w:r>
            </w:ins>
          </w:p>
        </w:tc>
        <w:tc>
          <w:tcPr>
            <w:tcW w:w="1382" w:type="dxa"/>
            <w:tcBorders>
              <w:top w:val="single" w:color="000000" w:sz="6" w:space="0"/>
              <w:left w:val="single" w:color="000000" w:sz="6" w:space="0"/>
              <w:bottom w:val="single" w:color="000000" w:sz="6" w:space="0"/>
              <w:right w:val="single" w:color="000000" w:sz="6" w:space="0"/>
            </w:tcBorders>
            <w:vAlign w:val="center"/>
          </w:tcPr>
          <w:p>
            <w:pPr>
              <w:pStyle w:val="68"/>
              <w:jc w:val="center"/>
              <w:rPr>
                <w:ins w:id="1048" w:author="xuefei" w:date="2020-02-14T15:02:43Z"/>
                <w:rFonts w:ascii="Arial" w:hAnsi="Arial"/>
              </w:rPr>
            </w:pPr>
            <w:ins w:id="1049" w:author="xuefei" w:date="2020-02-14T15:02:43Z">
              <w:r>
                <w:rPr>
                  <w:rFonts w:hint="eastAsia" w:ascii="Arial" w:hAnsi="Arial"/>
                  <w:lang w:val="en-US" w:eastAsia="zh-CN"/>
                </w:rPr>
                <w:t>-73.4</w:t>
              </w:r>
            </w:ins>
          </w:p>
        </w:tc>
        <w:tc>
          <w:tcPr>
            <w:tcW w:w="2229" w:type="dxa"/>
            <w:tcBorders>
              <w:top w:val="single" w:color="000000" w:sz="6" w:space="0"/>
              <w:left w:val="single" w:color="000000" w:sz="6" w:space="0"/>
              <w:bottom w:val="single" w:color="000000" w:sz="6" w:space="0"/>
              <w:right w:val="single" w:color="000000" w:sz="6" w:space="0"/>
            </w:tcBorders>
            <w:vAlign w:val="center"/>
          </w:tcPr>
          <w:p>
            <w:pPr>
              <w:pStyle w:val="68"/>
              <w:rPr>
                <w:ins w:id="1050" w:author="xuefei" w:date="2020-02-14T15:02:43Z"/>
              </w:rPr>
            </w:pPr>
            <w:ins w:id="1051" w:author="xuefei" w:date="2020-02-14T15:02:43Z">
              <w:r>
                <w:rPr>
                  <w:rFonts w:hint="eastAsia" w:eastAsia="宋体"/>
                  <w:lang w:val="en-US" w:eastAsia="zh-CN"/>
                </w:rPr>
                <w:t>CP</w:t>
              </w:r>
            </w:ins>
            <w:ins w:id="1052" w:author="xuefei" w:date="2020-02-14T15:02:43Z">
              <w:r>
                <w:rPr/>
                <w:t>-OFDM</w:t>
              </w:r>
            </w:ins>
            <w:ins w:id="1053" w:author="xuefei" w:date="2020-02-14T15:02:43Z">
              <w:r>
                <w:rPr>
                  <w:rFonts w:hint="eastAsia" w:eastAsia="宋体"/>
                </w:rPr>
                <w:t xml:space="preserve"> </w:t>
              </w:r>
            </w:ins>
            <w:ins w:id="1054" w:author="xuefei" w:date="2020-02-14T15:02:43Z">
              <w:r>
                <w:rPr>
                  <w:rFonts w:hint="eastAsia"/>
                </w:rPr>
                <w:t>NR signal, 15 kHz</w:t>
              </w:r>
            </w:ins>
            <w:ins w:id="1055" w:author="xuefei" w:date="2020-02-14T15:02:43Z">
              <w:r>
                <w:rPr>
                  <w:rFonts w:hint="eastAsia"/>
                  <w:highlight w:val="none"/>
                </w:rPr>
                <w:t xml:space="preserve"> SCS</w:t>
              </w:r>
            </w:ins>
            <w:ins w:id="1056" w:author="xuefei" w:date="2020-02-14T15:02:43Z">
              <w:r>
                <w:rPr>
                  <w:rFonts w:hint="eastAsia"/>
                </w:rPr>
                <w:t>,</w:t>
              </w:r>
            </w:ins>
          </w:p>
          <w:p>
            <w:pPr>
              <w:pStyle w:val="68"/>
              <w:rPr>
                <w:ins w:id="1057" w:author="xuefei" w:date="2020-02-14T15:02:43Z"/>
              </w:rPr>
            </w:pPr>
            <w:ins w:id="1058" w:author="xuefei" w:date="2020-02-14T15:02:43Z">
              <w:r>
                <w:rPr>
                  <w:rFonts w:hint="eastAsia" w:eastAsia="宋体"/>
                  <w:lang w:val="en-US" w:eastAsia="zh-CN"/>
                </w:rPr>
                <w:t>2</w:t>
              </w:r>
            </w:ins>
            <w:ins w:id="1059" w:author="xuefei" w:date="2020-02-14T15:02:43Z">
              <w:r>
                <w:rPr>
                  <w:rFonts w:hint="eastAsia"/>
                </w:rPr>
                <w:t>0 RB</w:t>
              </w:r>
            </w:ins>
            <w:ins w:id="1060" w:author="xuefei" w:date="2020-02-14T15:02:43Z">
              <w:r>
                <w:rPr/>
                <w:t>s</w:t>
              </w:r>
            </w:ins>
          </w:p>
        </w:tc>
      </w:tr>
      <w:tr>
        <w:tblPrEx>
          <w:tblLayout w:type="fixed"/>
          <w:tblCellMar>
            <w:top w:w="0" w:type="dxa"/>
            <w:left w:w="108" w:type="dxa"/>
            <w:bottom w:w="0" w:type="dxa"/>
            <w:right w:w="108" w:type="dxa"/>
          </w:tblCellMar>
        </w:tblPrEx>
        <w:trPr>
          <w:jc w:val="center"/>
          <w:ins w:id="1061" w:author="xuefei" w:date="2020-02-14T15:02:43Z"/>
        </w:trPr>
        <w:tc>
          <w:tcPr>
            <w:tcW w:w="2018" w:type="dxa"/>
            <w:vMerge w:val="continue"/>
            <w:tcBorders>
              <w:left w:val="single" w:color="000000" w:sz="6" w:space="0"/>
              <w:right w:val="single" w:color="000000" w:sz="6" w:space="0"/>
            </w:tcBorders>
            <w:vAlign w:val="center"/>
          </w:tcPr>
          <w:p>
            <w:pPr>
              <w:pStyle w:val="68"/>
              <w:rPr>
                <w:ins w:id="1062" w:author="xuefei" w:date="2020-02-14T15:02:43Z"/>
                <w:lang w:val="en-US" w:eastAsia="zh-CN"/>
              </w:rPr>
            </w:pPr>
            <w:bookmarkStart w:id="89" w:name="OLE_LINK51" w:colFirst="1" w:colLast="1"/>
          </w:p>
        </w:tc>
        <w:tc>
          <w:tcPr>
            <w:tcW w:w="1535" w:type="dxa"/>
            <w:tcBorders>
              <w:top w:val="single" w:color="000000" w:sz="6" w:space="0"/>
              <w:left w:val="single" w:color="000000" w:sz="6" w:space="0"/>
              <w:bottom w:val="single" w:color="000000" w:sz="6" w:space="0"/>
              <w:right w:val="single" w:color="000000" w:sz="6" w:space="0"/>
            </w:tcBorders>
            <w:vAlign w:val="center"/>
          </w:tcPr>
          <w:p>
            <w:pPr>
              <w:pStyle w:val="68"/>
              <w:rPr>
                <w:ins w:id="1063" w:author="xuefei" w:date="2020-02-14T15:02:43Z"/>
                <w:rFonts w:hint="eastAsia"/>
                <w:lang w:val="en-US" w:eastAsia="zh-CN"/>
              </w:rPr>
            </w:pPr>
            <w:ins w:id="1064" w:author="xuefei" w:date="2020-02-14T15:02:43Z">
              <w:r>
                <w:rPr>
                  <w:rFonts w:hint="eastAsia" w:eastAsia="宋体"/>
                  <w:lang w:val="en-US" w:eastAsia="zh-CN"/>
                </w:rPr>
                <w:t>30</w:t>
              </w:r>
            </w:ins>
          </w:p>
        </w:tc>
        <w:tc>
          <w:tcPr>
            <w:tcW w:w="1388" w:type="dxa"/>
            <w:tcBorders>
              <w:top w:val="single" w:color="000000" w:sz="6" w:space="0"/>
              <w:left w:val="single" w:color="000000" w:sz="6" w:space="0"/>
              <w:bottom w:val="single" w:color="000000" w:sz="6" w:space="0"/>
              <w:right w:val="single" w:color="000000" w:sz="6" w:space="0"/>
            </w:tcBorders>
            <w:vAlign w:val="center"/>
          </w:tcPr>
          <w:p>
            <w:pPr>
              <w:pStyle w:val="68"/>
              <w:rPr>
                <w:ins w:id="1065" w:author="xuefei" w:date="2020-02-14T15:02:43Z"/>
                <w:rFonts w:hint="eastAsia" w:eastAsia="宋体"/>
                <w:lang w:val="en-US" w:eastAsia="zh-CN"/>
              </w:rPr>
            </w:pPr>
            <w:ins w:id="1066" w:author="xuefei" w:date="2020-02-14T15:02:43Z">
              <w:r>
                <w:rPr/>
                <w:t>G-FR1-A1-1</w:t>
              </w:r>
            </w:ins>
            <w:ins w:id="1067" w:author="xuefei" w:date="2020-02-14T15:02:43Z">
              <w:r>
                <w:rPr>
                  <w:rFonts w:hint="eastAsia" w:eastAsia="宋体"/>
                  <w:lang w:val="en-US" w:eastAsia="zh-CN"/>
                </w:rPr>
                <w:t>7</w:t>
              </w:r>
            </w:ins>
          </w:p>
        </w:tc>
        <w:tc>
          <w:tcPr>
            <w:tcW w:w="1303" w:type="dxa"/>
            <w:tcBorders>
              <w:top w:val="single" w:color="000000" w:sz="6" w:space="0"/>
              <w:left w:val="single" w:color="000000" w:sz="6" w:space="0"/>
              <w:bottom w:val="single" w:color="000000" w:sz="6" w:space="0"/>
              <w:right w:val="single" w:color="000000" w:sz="6" w:space="0"/>
            </w:tcBorders>
            <w:vAlign w:val="center"/>
          </w:tcPr>
          <w:p>
            <w:pPr>
              <w:pStyle w:val="68"/>
              <w:jc w:val="center"/>
              <w:rPr>
                <w:ins w:id="1068" w:author="xuefei" w:date="2020-02-14T15:02:43Z"/>
                <w:rFonts w:ascii="Arial" w:hAnsi="Arial"/>
              </w:rPr>
            </w:pPr>
            <w:ins w:id="1069" w:author="xuefei" w:date="2020-02-14T15:02:43Z">
              <w:r>
                <w:rPr>
                  <w:rFonts w:hint="eastAsia" w:ascii="Arial" w:hAnsi="Arial"/>
                  <w:lang w:val="en-US" w:eastAsia="zh-CN"/>
                </w:rPr>
                <w:t>-94.3</w:t>
              </w:r>
            </w:ins>
          </w:p>
        </w:tc>
        <w:tc>
          <w:tcPr>
            <w:tcW w:w="1382" w:type="dxa"/>
            <w:tcBorders>
              <w:top w:val="single" w:color="000000" w:sz="6" w:space="0"/>
              <w:left w:val="single" w:color="000000" w:sz="6" w:space="0"/>
              <w:bottom w:val="single" w:color="000000" w:sz="6" w:space="0"/>
              <w:right w:val="single" w:color="000000" w:sz="6" w:space="0"/>
            </w:tcBorders>
            <w:vAlign w:val="center"/>
          </w:tcPr>
          <w:p>
            <w:pPr>
              <w:pStyle w:val="68"/>
              <w:jc w:val="center"/>
              <w:rPr>
                <w:ins w:id="1070" w:author="xuefei" w:date="2020-02-14T15:02:43Z"/>
                <w:rFonts w:ascii="Arial" w:hAnsi="Arial"/>
              </w:rPr>
            </w:pPr>
            <w:ins w:id="1071" w:author="xuefei" w:date="2020-02-14T15:02:43Z">
              <w:r>
                <w:rPr>
                  <w:rFonts w:hint="eastAsia" w:ascii="Arial" w:hAnsi="Arial"/>
                  <w:lang w:val="en-US" w:eastAsia="zh-CN"/>
                </w:rPr>
                <w:t>-73.4</w:t>
              </w:r>
            </w:ins>
          </w:p>
        </w:tc>
        <w:tc>
          <w:tcPr>
            <w:tcW w:w="2229" w:type="dxa"/>
            <w:tcBorders>
              <w:top w:val="single" w:color="000000" w:sz="6" w:space="0"/>
              <w:left w:val="single" w:color="000000" w:sz="6" w:space="0"/>
              <w:bottom w:val="single" w:color="000000" w:sz="6" w:space="0"/>
              <w:right w:val="single" w:color="000000" w:sz="6" w:space="0"/>
            </w:tcBorders>
            <w:vAlign w:val="center"/>
          </w:tcPr>
          <w:p>
            <w:pPr>
              <w:pStyle w:val="68"/>
              <w:rPr>
                <w:ins w:id="1072" w:author="xuefei" w:date="2020-02-14T15:02:43Z"/>
              </w:rPr>
            </w:pPr>
            <w:ins w:id="1073" w:author="xuefei" w:date="2020-02-14T15:02:43Z">
              <w:r>
                <w:rPr>
                  <w:rFonts w:hint="eastAsia" w:eastAsia="宋体"/>
                  <w:lang w:val="en-US" w:eastAsia="zh-CN"/>
                </w:rPr>
                <w:t>CP</w:t>
              </w:r>
            </w:ins>
            <w:ins w:id="1074" w:author="xuefei" w:date="2020-02-14T15:02:43Z">
              <w:r>
                <w:rPr/>
                <w:t>-OFDM</w:t>
              </w:r>
            </w:ins>
            <w:ins w:id="1075" w:author="xuefei" w:date="2020-02-14T15:02:43Z">
              <w:r>
                <w:rPr>
                  <w:rFonts w:hint="eastAsia" w:eastAsia="宋体"/>
                </w:rPr>
                <w:t xml:space="preserve"> </w:t>
              </w:r>
            </w:ins>
            <w:ins w:id="1076" w:author="xuefei" w:date="2020-02-14T15:02:43Z">
              <w:r>
                <w:rPr>
                  <w:rFonts w:hint="eastAsia"/>
                </w:rPr>
                <w:t xml:space="preserve">NR signal, </w:t>
              </w:r>
            </w:ins>
            <w:ins w:id="1077" w:author="xuefei" w:date="2020-02-14T15:02:43Z">
              <w:r>
                <w:rPr>
                  <w:rFonts w:hint="eastAsia" w:eastAsia="宋体"/>
                  <w:lang w:val="en-US" w:eastAsia="zh-CN"/>
                </w:rPr>
                <w:t>30</w:t>
              </w:r>
            </w:ins>
            <w:ins w:id="1078" w:author="xuefei" w:date="2020-02-14T15:02:43Z">
              <w:r>
                <w:rPr>
                  <w:rFonts w:hint="eastAsia"/>
                </w:rPr>
                <w:t> kHz</w:t>
              </w:r>
            </w:ins>
            <w:ins w:id="1079" w:author="xuefei" w:date="2020-02-14T15:02:43Z">
              <w:r>
                <w:rPr>
                  <w:rFonts w:hint="eastAsia"/>
                  <w:highlight w:val="none"/>
                </w:rPr>
                <w:t xml:space="preserve"> SCS</w:t>
              </w:r>
            </w:ins>
            <w:ins w:id="1080" w:author="xuefei" w:date="2020-02-14T15:02:43Z">
              <w:r>
                <w:rPr>
                  <w:rFonts w:hint="eastAsia"/>
                </w:rPr>
                <w:t>,</w:t>
              </w:r>
            </w:ins>
          </w:p>
          <w:p>
            <w:pPr>
              <w:pStyle w:val="68"/>
              <w:rPr>
                <w:ins w:id="1081" w:author="xuefei" w:date="2020-02-14T15:02:43Z"/>
              </w:rPr>
            </w:pPr>
            <w:ins w:id="1082" w:author="xuefei" w:date="2020-02-14T15:02:43Z">
              <w:r>
                <w:rPr>
                  <w:rFonts w:hint="eastAsia" w:eastAsia="宋体"/>
                  <w:lang w:val="en-US" w:eastAsia="zh-CN"/>
                </w:rPr>
                <w:t>10</w:t>
              </w:r>
            </w:ins>
            <w:ins w:id="1083" w:author="xuefei" w:date="2020-02-14T15:02:43Z">
              <w:r>
                <w:rPr>
                  <w:rFonts w:hint="eastAsia"/>
                </w:rPr>
                <w:t xml:space="preserve"> RB</w:t>
              </w:r>
            </w:ins>
            <w:ins w:id="1084" w:author="xuefei" w:date="2020-02-14T15:02:43Z">
              <w:r>
                <w:rPr/>
                <w:t>s</w:t>
              </w:r>
            </w:ins>
          </w:p>
        </w:tc>
      </w:tr>
      <w:tr>
        <w:tblPrEx>
          <w:tblLayout w:type="fixed"/>
          <w:tblCellMar>
            <w:top w:w="0" w:type="dxa"/>
            <w:left w:w="108" w:type="dxa"/>
            <w:bottom w:w="0" w:type="dxa"/>
            <w:right w:w="108" w:type="dxa"/>
          </w:tblCellMar>
        </w:tblPrEx>
        <w:trPr>
          <w:jc w:val="center"/>
          <w:ins w:id="1085" w:author="xuefei" w:date="2020-02-14T15:02:43Z"/>
        </w:trPr>
        <w:tc>
          <w:tcPr>
            <w:tcW w:w="2018" w:type="dxa"/>
            <w:vMerge w:val="continue"/>
            <w:tcBorders>
              <w:left w:val="single" w:color="000000" w:sz="6" w:space="0"/>
              <w:bottom w:val="single" w:color="000000" w:sz="6" w:space="0"/>
              <w:right w:val="single" w:color="000000" w:sz="6" w:space="0"/>
            </w:tcBorders>
            <w:vAlign w:val="center"/>
          </w:tcPr>
          <w:p>
            <w:pPr>
              <w:pStyle w:val="68"/>
              <w:rPr>
                <w:ins w:id="1086" w:author="xuefei" w:date="2020-02-14T15:02:43Z"/>
                <w:lang w:val="en-US" w:eastAsia="zh-CN"/>
              </w:rPr>
            </w:pPr>
          </w:p>
        </w:tc>
        <w:tc>
          <w:tcPr>
            <w:tcW w:w="1535" w:type="dxa"/>
            <w:tcBorders>
              <w:top w:val="single" w:color="000000" w:sz="6" w:space="0"/>
              <w:left w:val="single" w:color="000000" w:sz="6" w:space="0"/>
              <w:bottom w:val="single" w:color="000000" w:sz="6" w:space="0"/>
              <w:right w:val="single" w:color="000000" w:sz="6" w:space="0"/>
            </w:tcBorders>
            <w:vAlign w:val="center"/>
          </w:tcPr>
          <w:p>
            <w:pPr>
              <w:pStyle w:val="68"/>
              <w:rPr>
                <w:ins w:id="1087" w:author="xuefei" w:date="2020-02-14T15:02:43Z"/>
                <w:rFonts w:hint="eastAsia"/>
                <w:lang w:val="en-US" w:eastAsia="zh-CN"/>
              </w:rPr>
            </w:pPr>
            <w:ins w:id="1088" w:author="xuefei" w:date="2020-02-14T15:02:43Z">
              <w:r>
                <w:rPr>
                  <w:rFonts w:hint="eastAsia"/>
                  <w:lang w:val="en-US" w:eastAsia="zh-CN"/>
                </w:rPr>
                <w:t>60</w:t>
              </w:r>
            </w:ins>
          </w:p>
        </w:tc>
        <w:tc>
          <w:tcPr>
            <w:tcW w:w="1388" w:type="dxa"/>
            <w:tcBorders>
              <w:top w:val="single" w:color="000000" w:sz="6" w:space="0"/>
              <w:left w:val="single" w:color="000000" w:sz="6" w:space="0"/>
              <w:bottom w:val="single" w:color="000000" w:sz="6" w:space="0"/>
              <w:right w:val="single" w:color="000000" w:sz="6" w:space="0"/>
            </w:tcBorders>
            <w:vAlign w:val="center"/>
          </w:tcPr>
          <w:p>
            <w:pPr>
              <w:pStyle w:val="68"/>
              <w:rPr>
                <w:ins w:id="1089" w:author="xuefei" w:date="2020-02-14T15:02:43Z"/>
                <w:rFonts w:hint="eastAsia" w:eastAsia="宋体"/>
                <w:lang w:val="en-US" w:eastAsia="zh-CN"/>
              </w:rPr>
            </w:pPr>
            <w:ins w:id="1090" w:author="xuefei" w:date="2020-02-14T15:02:43Z">
              <w:r>
                <w:rPr/>
                <w:t>G-FR1-A1-</w:t>
              </w:r>
            </w:ins>
            <w:ins w:id="1091" w:author="xuefei" w:date="2020-02-14T15:02:43Z">
              <w:r>
                <w:rPr>
                  <w:rFonts w:hint="eastAsia" w:eastAsia="宋体"/>
                  <w:lang w:val="en-US" w:eastAsia="zh-CN"/>
                </w:rPr>
                <w:t>18</w:t>
              </w:r>
            </w:ins>
          </w:p>
        </w:tc>
        <w:tc>
          <w:tcPr>
            <w:tcW w:w="1303" w:type="dxa"/>
            <w:tcBorders>
              <w:top w:val="single" w:color="000000" w:sz="6" w:space="0"/>
              <w:left w:val="single" w:color="000000" w:sz="6" w:space="0"/>
              <w:bottom w:val="single" w:color="000000" w:sz="6" w:space="0"/>
              <w:right w:val="single" w:color="000000" w:sz="6" w:space="0"/>
            </w:tcBorders>
            <w:vAlign w:val="center"/>
          </w:tcPr>
          <w:p>
            <w:pPr>
              <w:pStyle w:val="68"/>
              <w:jc w:val="center"/>
              <w:rPr>
                <w:ins w:id="1092" w:author="xuefei" w:date="2020-02-14T15:02:43Z"/>
                <w:rFonts w:ascii="Arial" w:hAnsi="Arial"/>
              </w:rPr>
            </w:pPr>
            <w:ins w:id="1093" w:author="xuefei" w:date="2020-02-14T15:02:43Z">
              <w:r>
                <w:rPr>
                  <w:rFonts w:hint="eastAsia" w:ascii="Arial" w:hAnsi="Arial"/>
                  <w:lang w:val="en-US" w:eastAsia="zh-CN"/>
                </w:rPr>
                <w:t>-91.3</w:t>
              </w:r>
            </w:ins>
          </w:p>
        </w:tc>
        <w:tc>
          <w:tcPr>
            <w:tcW w:w="1382" w:type="dxa"/>
            <w:tcBorders>
              <w:top w:val="single" w:color="000000" w:sz="6" w:space="0"/>
              <w:left w:val="single" w:color="000000" w:sz="6" w:space="0"/>
              <w:bottom w:val="single" w:color="000000" w:sz="6" w:space="0"/>
              <w:right w:val="single" w:color="000000" w:sz="6" w:space="0"/>
            </w:tcBorders>
            <w:vAlign w:val="center"/>
          </w:tcPr>
          <w:p>
            <w:pPr>
              <w:pStyle w:val="68"/>
              <w:jc w:val="center"/>
              <w:rPr>
                <w:ins w:id="1094" w:author="xuefei" w:date="2020-02-14T15:02:43Z"/>
                <w:rFonts w:ascii="Arial" w:hAnsi="Arial"/>
              </w:rPr>
            </w:pPr>
            <w:ins w:id="1095" w:author="xuefei" w:date="2020-02-14T15:02:43Z">
              <w:r>
                <w:rPr>
                  <w:rFonts w:hint="eastAsia" w:ascii="Arial" w:hAnsi="Arial"/>
                  <w:lang w:val="en-US" w:eastAsia="zh-CN"/>
                </w:rPr>
                <w:t>-70.4</w:t>
              </w:r>
            </w:ins>
          </w:p>
        </w:tc>
        <w:tc>
          <w:tcPr>
            <w:tcW w:w="2229" w:type="dxa"/>
            <w:tcBorders>
              <w:top w:val="single" w:color="000000" w:sz="6" w:space="0"/>
              <w:left w:val="single" w:color="000000" w:sz="6" w:space="0"/>
              <w:bottom w:val="single" w:color="000000" w:sz="6" w:space="0"/>
              <w:right w:val="single" w:color="000000" w:sz="6" w:space="0"/>
            </w:tcBorders>
            <w:vAlign w:val="center"/>
          </w:tcPr>
          <w:p>
            <w:pPr>
              <w:pStyle w:val="68"/>
              <w:rPr>
                <w:ins w:id="1096" w:author="xuefei" w:date="2020-02-14T15:02:43Z"/>
              </w:rPr>
            </w:pPr>
            <w:ins w:id="1097" w:author="xuefei" w:date="2020-02-14T15:02:43Z">
              <w:r>
                <w:rPr>
                  <w:rFonts w:hint="eastAsia" w:eastAsia="宋体"/>
                  <w:lang w:val="en-US" w:eastAsia="zh-CN"/>
                </w:rPr>
                <w:t>CP</w:t>
              </w:r>
            </w:ins>
            <w:ins w:id="1098" w:author="xuefei" w:date="2020-02-14T15:02:43Z">
              <w:r>
                <w:rPr/>
                <w:t>-OFDM</w:t>
              </w:r>
            </w:ins>
            <w:ins w:id="1099" w:author="xuefei" w:date="2020-02-14T15:02:43Z">
              <w:r>
                <w:rPr>
                  <w:rFonts w:hint="eastAsia" w:eastAsia="宋体"/>
                </w:rPr>
                <w:t xml:space="preserve"> </w:t>
              </w:r>
            </w:ins>
            <w:ins w:id="1100" w:author="xuefei" w:date="2020-02-14T15:02:43Z">
              <w:r>
                <w:rPr>
                  <w:rFonts w:hint="eastAsia"/>
                </w:rPr>
                <w:t xml:space="preserve">NR signal, </w:t>
              </w:r>
            </w:ins>
            <w:ins w:id="1101" w:author="xuefei" w:date="2020-02-14T15:02:43Z">
              <w:r>
                <w:rPr>
                  <w:rFonts w:hint="eastAsia" w:eastAsia="宋体"/>
                  <w:lang w:val="en-US" w:eastAsia="zh-CN"/>
                </w:rPr>
                <w:t>60</w:t>
              </w:r>
            </w:ins>
            <w:ins w:id="1102" w:author="xuefei" w:date="2020-02-14T15:02:43Z">
              <w:r>
                <w:rPr>
                  <w:rFonts w:hint="eastAsia"/>
                </w:rPr>
                <w:t> kHz</w:t>
              </w:r>
            </w:ins>
            <w:ins w:id="1103" w:author="xuefei" w:date="2020-02-14T15:02:43Z">
              <w:r>
                <w:rPr>
                  <w:rFonts w:hint="eastAsia"/>
                  <w:highlight w:val="none"/>
                </w:rPr>
                <w:t xml:space="preserve"> SCS</w:t>
              </w:r>
            </w:ins>
            <w:ins w:id="1104" w:author="xuefei" w:date="2020-02-14T15:02:43Z">
              <w:r>
                <w:rPr>
                  <w:rFonts w:hint="eastAsia"/>
                </w:rPr>
                <w:t>,</w:t>
              </w:r>
            </w:ins>
            <w:ins w:id="1105" w:author="xuefei" w:date="2020-02-14T15:02:43Z">
              <w:r>
                <w:rPr/>
                <w:br w:type="textWrapping"/>
              </w:r>
            </w:ins>
            <w:ins w:id="1106" w:author="xuefei" w:date="2020-02-14T15:02:43Z">
              <w:r>
                <w:rPr/>
                <w:t>10</w:t>
              </w:r>
            </w:ins>
            <w:ins w:id="1107" w:author="xuefei" w:date="2020-02-14T15:02:43Z">
              <w:r>
                <w:rPr>
                  <w:rFonts w:hint="eastAsia"/>
                </w:rPr>
                <w:t xml:space="preserve"> RB</w:t>
              </w:r>
            </w:ins>
            <w:ins w:id="1108" w:author="xuefei" w:date="2020-02-14T15:02:43Z">
              <w:r>
                <w:rPr/>
                <w:t>s</w:t>
              </w:r>
            </w:ins>
          </w:p>
        </w:tc>
      </w:tr>
      <w:bookmarkEnd w:id="89"/>
      <w:tr>
        <w:tblPrEx>
          <w:tblLayout w:type="fixed"/>
          <w:tblCellMar>
            <w:top w:w="0" w:type="dxa"/>
            <w:left w:w="108" w:type="dxa"/>
            <w:bottom w:w="0" w:type="dxa"/>
            <w:right w:w="108" w:type="dxa"/>
          </w:tblCellMar>
        </w:tblPrEx>
        <w:trPr>
          <w:jc w:val="center"/>
          <w:ins w:id="1109" w:author="xuefei" w:date="2020-02-14T15:02:43Z"/>
        </w:trPr>
        <w:tc>
          <w:tcPr>
            <w:tcW w:w="2018" w:type="dxa"/>
            <w:vMerge w:val="restart"/>
            <w:tcBorders>
              <w:top w:val="single" w:color="000000" w:sz="6" w:space="0"/>
              <w:left w:val="single" w:color="000000" w:sz="6" w:space="0"/>
              <w:right w:val="single" w:color="000000" w:sz="6" w:space="0"/>
            </w:tcBorders>
            <w:vAlign w:val="center"/>
          </w:tcPr>
          <w:p>
            <w:pPr>
              <w:pStyle w:val="68"/>
              <w:rPr>
                <w:ins w:id="1110" w:author="xuefei" w:date="2020-02-14T15:02:43Z"/>
                <w:lang w:val="en-US" w:eastAsia="zh-CN"/>
              </w:rPr>
            </w:pPr>
            <w:ins w:id="1111" w:author="xuefei" w:date="2020-02-14T15:02:43Z">
              <w:bookmarkStart w:id="90" w:name="OLE_LINK52" w:colFirst="1" w:colLast="1"/>
              <w:r>
                <w:rPr>
                  <w:rFonts w:hint="eastAsia"/>
                  <w:lang w:val="en-US" w:eastAsia="zh-CN"/>
                </w:rPr>
                <w:t>60</w:t>
              </w:r>
            </w:ins>
          </w:p>
        </w:tc>
        <w:tc>
          <w:tcPr>
            <w:tcW w:w="1535" w:type="dxa"/>
            <w:tcBorders>
              <w:top w:val="single" w:color="000000" w:sz="6" w:space="0"/>
              <w:left w:val="single" w:color="000000" w:sz="6" w:space="0"/>
              <w:bottom w:val="single" w:color="000000" w:sz="6" w:space="0"/>
              <w:right w:val="single" w:color="000000" w:sz="6" w:space="0"/>
            </w:tcBorders>
            <w:vAlign w:val="center"/>
          </w:tcPr>
          <w:p>
            <w:pPr>
              <w:pStyle w:val="68"/>
              <w:rPr>
                <w:ins w:id="1112" w:author="xuefei" w:date="2020-02-14T15:02:43Z"/>
                <w:lang w:eastAsia="zh-CN"/>
              </w:rPr>
            </w:pPr>
            <w:ins w:id="1113" w:author="xuefei" w:date="2020-02-14T15:02:43Z">
              <w:r>
                <w:rPr>
                  <w:rFonts w:hint="eastAsia" w:eastAsia="宋体"/>
                  <w:lang w:val="en-US" w:eastAsia="zh-CN"/>
                </w:rPr>
                <w:t>30</w:t>
              </w:r>
            </w:ins>
          </w:p>
        </w:tc>
        <w:tc>
          <w:tcPr>
            <w:tcW w:w="1388" w:type="dxa"/>
            <w:tcBorders>
              <w:top w:val="single" w:color="000000" w:sz="6" w:space="0"/>
              <w:left w:val="single" w:color="000000" w:sz="6" w:space="0"/>
              <w:bottom w:val="single" w:color="000000" w:sz="6" w:space="0"/>
              <w:right w:val="single" w:color="000000" w:sz="6" w:space="0"/>
            </w:tcBorders>
            <w:vAlign w:val="center"/>
          </w:tcPr>
          <w:p>
            <w:pPr>
              <w:pStyle w:val="68"/>
              <w:rPr>
                <w:ins w:id="1114" w:author="xuefei" w:date="2020-02-14T15:02:43Z"/>
                <w:rFonts w:hint="eastAsia" w:eastAsia="宋体"/>
                <w:lang w:val="en-US" w:eastAsia="zh-CN"/>
              </w:rPr>
            </w:pPr>
            <w:ins w:id="1115" w:author="xuefei" w:date="2020-02-14T15:02:43Z">
              <w:r>
                <w:rPr/>
                <w:t>G-FR1-A1-</w:t>
              </w:r>
            </w:ins>
            <w:ins w:id="1116" w:author="xuefei" w:date="2020-02-14T15:02:43Z">
              <w:r>
                <w:rPr>
                  <w:rFonts w:hint="eastAsia" w:eastAsia="宋体"/>
                  <w:lang w:val="en-US" w:eastAsia="zh-CN"/>
                </w:rPr>
                <w:t>19</w:t>
              </w:r>
            </w:ins>
          </w:p>
        </w:tc>
        <w:tc>
          <w:tcPr>
            <w:tcW w:w="1303" w:type="dxa"/>
            <w:tcBorders>
              <w:top w:val="single" w:color="000000" w:sz="6" w:space="0"/>
              <w:left w:val="single" w:color="000000" w:sz="6" w:space="0"/>
              <w:bottom w:val="single" w:color="000000" w:sz="6" w:space="0"/>
              <w:right w:val="single" w:color="000000" w:sz="6" w:space="0"/>
            </w:tcBorders>
            <w:vAlign w:val="center"/>
          </w:tcPr>
          <w:p>
            <w:pPr>
              <w:pStyle w:val="68"/>
              <w:jc w:val="center"/>
              <w:rPr>
                <w:ins w:id="1117" w:author="xuefei" w:date="2020-02-14T15:02:43Z"/>
                <w:rFonts w:ascii="Arial" w:hAnsi="Arial"/>
                <w:lang w:eastAsia="zh-CN"/>
              </w:rPr>
            </w:pPr>
            <w:ins w:id="1118" w:author="xuefei" w:date="2020-02-14T15:02:43Z">
              <w:r>
                <w:rPr>
                  <w:rFonts w:hint="eastAsia" w:ascii="Arial" w:hAnsi="Arial"/>
                  <w:lang w:val="en-US" w:eastAsia="zh-CN"/>
                </w:rPr>
                <w:t>-91.6</w:t>
              </w:r>
            </w:ins>
          </w:p>
        </w:tc>
        <w:tc>
          <w:tcPr>
            <w:tcW w:w="1382" w:type="dxa"/>
            <w:tcBorders>
              <w:top w:val="single" w:color="000000" w:sz="6" w:space="0"/>
              <w:left w:val="single" w:color="000000" w:sz="6" w:space="0"/>
              <w:bottom w:val="single" w:color="000000" w:sz="6" w:space="0"/>
              <w:right w:val="single" w:color="000000" w:sz="6" w:space="0"/>
            </w:tcBorders>
            <w:vAlign w:val="center"/>
          </w:tcPr>
          <w:p>
            <w:pPr>
              <w:pStyle w:val="68"/>
              <w:jc w:val="center"/>
              <w:rPr>
                <w:ins w:id="1119" w:author="xuefei" w:date="2020-02-14T15:02:43Z"/>
                <w:rFonts w:ascii="Arial" w:hAnsi="Arial"/>
                <w:lang w:eastAsia="zh-CN"/>
              </w:rPr>
            </w:pPr>
            <w:ins w:id="1120" w:author="xuefei" w:date="2020-02-14T15:02:43Z">
              <w:r>
                <w:rPr>
                  <w:rFonts w:hint="eastAsia" w:ascii="Arial" w:hAnsi="Arial"/>
                  <w:lang w:val="en-US" w:eastAsia="zh-CN"/>
                </w:rPr>
                <w:t>-70.4</w:t>
              </w:r>
            </w:ins>
          </w:p>
        </w:tc>
        <w:tc>
          <w:tcPr>
            <w:tcW w:w="2229" w:type="dxa"/>
            <w:tcBorders>
              <w:top w:val="single" w:color="000000" w:sz="6" w:space="0"/>
              <w:left w:val="single" w:color="000000" w:sz="6" w:space="0"/>
              <w:bottom w:val="single" w:color="000000" w:sz="6" w:space="0"/>
              <w:right w:val="single" w:color="000000" w:sz="6" w:space="0"/>
            </w:tcBorders>
            <w:vAlign w:val="center"/>
          </w:tcPr>
          <w:p>
            <w:pPr>
              <w:pStyle w:val="68"/>
              <w:rPr>
                <w:ins w:id="1121" w:author="xuefei" w:date="2020-02-14T15:02:43Z"/>
              </w:rPr>
            </w:pPr>
            <w:ins w:id="1122" w:author="xuefei" w:date="2020-02-14T15:02:43Z">
              <w:r>
                <w:rPr>
                  <w:rFonts w:hint="eastAsia" w:eastAsia="宋体"/>
                  <w:lang w:val="en-US" w:eastAsia="zh-CN"/>
                </w:rPr>
                <w:t>CP</w:t>
              </w:r>
            </w:ins>
            <w:ins w:id="1123" w:author="xuefei" w:date="2020-02-14T15:02:43Z">
              <w:r>
                <w:rPr/>
                <w:t>-OFDM</w:t>
              </w:r>
            </w:ins>
            <w:ins w:id="1124" w:author="xuefei" w:date="2020-02-14T15:02:43Z">
              <w:r>
                <w:rPr>
                  <w:rFonts w:hint="eastAsia" w:eastAsia="宋体"/>
                </w:rPr>
                <w:t xml:space="preserve"> </w:t>
              </w:r>
            </w:ins>
            <w:ins w:id="1125" w:author="xuefei" w:date="2020-02-14T15:02:43Z">
              <w:r>
                <w:rPr>
                  <w:rFonts w:hint="eastAsia"/>
                </w:rPr>
                <w:t>NR signal, 30 kHz</w:t>
              </w:r>
            </w:ins>
            <w:ins w:id="1126" w:author="xuefei" w:date="2020-02-14T15:02:43Z">
              <w:r>
                <w:rPr>
                  <w:rFonts w:hint="eastAsia"/>
                  <w:highlight w:val="none"/>
                </w:rPr>
                <w:t xml:space="preserve"> SCS</w:t>
              </w:r>
            </w:ins>
            <w:ins w:id="1127" w:author="xuefei" w:date="2020-02-14T15:02:43Z">
              <w:r>
                <w:rPr>
                  <w:rFonts w:hint="eastAsia"/>
                </w:rPr>
                <w:t>,</w:t>
              </w:r>
            </w:ins>
          </w:p>
          <w:p>
            <w:pPr>
              <w:pStyle w:val="68"/>
              <w:rPr>
                <w:ins w:id="1128" w:author="xuefei" w:date="2020-02-14T15:02:43Z"/>
              </w:rPr>
            </w:pPr>
            <w:ins w:id="1129" w:author="xuefei" w:date="2020-02-14T15:02:43Z">
              <w:r>
                <w:rPr>
                  <w:rFonts w:hint="eastAsia" w:eastAsia="宋体"/>
                  <w:lang w:val="en-US" w:eastAsia="zh-CN"/>
                </w:rPr>
                <w:t>20</w:t>
              </w:r>
            </w:ins>
            <w:ins w:id="1130" w:author="xuefei" w:date="2020-02-14T15:02:43Z">
              <w:r>
                <w:rPr>
                  <w:rFonts w:hint="eastAsia"/>
                </w:rPr>
                <w:t xml:space="preserve"> RB</w:t>
              </w:r>
            </w:ins>
            <w:ins w:id="1131" w:author="xuefei" w:date="2020-02-14T15:02:43Z">
              <w:r>
                <w:rPr/>
                <w:t>s</w:t>
              </w:r>
            </w:ins>
          </w:p>
        </w:tc>
      </w:tr>
      <w:tr>
        <w:tblPrEx>
          <w:tblLayout w:type="fixed"/>
          <w:tblCellMar>
            <w:top w:w="0" w:type="dxa"/>
            <w:left w:w="108" w:type="dxa"/>
            <w:bottom w:w="0" w:type="dxa"/>
            <w:right w:w="108" w:type="dxa"/>
          </w:tblCellMar>
        </w:tblPrEx>
        <w:trPr>
          <w:jc w:val="center"/>
          <w:ins w:id="1132" w:author="xuefei" w:date="2020-02-14T15:02:43Z"/>
        </w:trPr>
        <w:tc>
          <w:tcPr>
            <w:tcW w:w="2018" w:type="dxa"/>
            <w:vMerge w:val="continue"/>
            <w:tcBorders>
              <w:left w:val="single" w:color="000000" w:sz="6" w:space="0"/>
              <w:bottom w:val="single" w:color="000000" w:sz="6" w:space="0"/>
              <w:right w:val="single" w:color="000000" w:sz="6" w:space="0"/>
            </w:tcBorders>
            <w:vAlign w:val="center"/>
          </w:tcPr>
          <w:p>
            <w:pPr>
              <w:pStyle w:val="68"/>
              <w:rPr>
                <w:ins w:id="1133" w:author="xuefei" w:date="2020-02-14T15:02:43Z"/>
                <w:lang w:val="en-US" w:eastAsia="zh-CN"/>
              </w:rPr>
            </w:pPr>
          </w:p>
        </w:tc>
        <w:tc>
          <w:tcPr>
            <w:tcW w:w="1535" w:type="dxa"/>
            <w:tcBorders>
              <w:top w:val="single" w:color="000000" w:sz="6" w:space="0"/>
              <w:left w:val="single" w:color="000000" w:sz="6" w:space="0"/>
              <w:bottom w:val="single" w:color="000000" w:sz="6" w:space="0"/>
              <w:right w:val="single" w:color="000000" w:sz="6" w:space="0"/>
            </w:tcBorders>
            <w:vAlign w:val="center"/>
          </w:tcPr>
          <w:p>
            <w:pPr>
              <w:pStyle w:val="68"/>
              <w:rPr>
                <w:ins w:id="1134" w:author="xuefei" w:date="2020-02-14T15:02:43Z"/>
                <w:lang w:eastAsia="zh-CN"/>
              </w:rPr>
            </w:pPr>
            <w:ins w:id="1135" w:author="xuefei" w:date="2020-02-14T15:02:43Z">
              <w:r>
                <w:rPr>
                  <w:rFonts w:hint="eastAsia"/>
                  <w:lang w:val="en-US" w:eastAsia="zh-CN"/>
                </w:rPr>
                <w:t>60</w:t>
              </w:r>
            </w:ins>
          </w:p>
        </w:tc>
        <w:tc>
          <w:tcPr>
            <w:tcW w:w="1388" w:type="dxa"/>
            <w:tcBorders>
              <w:top w:val="single" w:color="000000" w:sz="6" w:space="0"/>
              <w:left w:val="single" w:color="000000" w:sz="6" w:space="0"/>
              <w:bottom w:val="single" w:color="000000" w:sz="6" w:space="0"/>
              <w:right w:val="single" w:color="000000" w:sz="6" w:space="0"/>
            </w:tcBorders>
            <w:vAlign w:val="center"/>
          </w:tcPr>
          <w:p>
            <w:pPr>
              <w:pStyle w:val="68"/>
              <w:rPr>
                <w:ins w:id="1136" w:author="xuefei" w:date="2020-02-14T15:02:43Z"/>
                <w:rFonts w:hint="eastAsia" w:eastAsia="宋体"/>
                <w:lang w:val="en-US" w:eastAsia="zh-CN"/>
              </w:rPr>
            </w:pPr>
            <w:ins w:id="1137" w:author="xuefei" w:date="2020-02-14T15:02:43Z">
              <w:r>
                <w:rPr/>
                <w:t>G-FR1-A1-</w:t>
              </w:r>
            </w:ins>
            <w:ins w:id="1138" w:author="xuefei" w:date="2020-02-14T15:02:43Z">
              <w:r>
                <w:rPr>
                  <w:rFonts w:hint="eastAsia"/>
                </w:rPr>
                <w:t>2</w:t>
              </w:r>
            </w:ins>
            <w:ins w:id="1139" w:author="xuefei" w:date="2020-02-14T15:02:43Z">
              <w:r>
                <w:rPr>
                  <w:rFonts w:hint="eastAsia" w:eastAsia="宋体"/>
                  <w:lang w:val="en-US" w:eastAsia="zh-CN"/>
                </w:rPr>
                <w:t>0</w:t>
              </w:r>
            </w:ins>
          </w:p>
        </w:tc>
        <w:tc>
          <w:tcPr>
            <w:tcW w:w="1303" w:type="dxa"/>
            <w:tcBorders>
              <w:top w:val="single" w:color="000000" w:sz="6" w:space="0"/>
              <w:left w:val="single" w:color="000000" w:sz="6" w:space="0"/>
              <w:bottom w:val="single" w:color="000000" w:sz="6" w:space="0"/>
              <w:right w:val="single" w:color="000000" w:sz="6" w:space="0"/>
            </w:tcBorders>
            <w:vAlign w:val="center"/>
          </w:tcPr>
          <w:p>
            <w:pPr>
              <w:pStyle w:val="68"/>
              <w:jc w:val="center"/>
              <w:rPr>
                <w:ins w:id="1140" w:author="xuefei" w:date="2020-02-14T15:02:43Z"/>
                <w:rFonts w:ascii="Arial" w:hAnsi="Arial"/>
              </w:rPr>
            </w:pPr>
            <w:ins w:id="1141" w:author="xuefei" w:date="2020-02-14T15:02:43Z">
              <w:r>
                <w:rPr>
                  <w:rFonts w:hint="eastAsia" w:ascii="Arial" w:hAnsi="Arial"/>
                  <w:lang w:val="en-US" w:eastAsia="zh-CN"/>
                </w:rPr>
                <w:t>-91.3</w:t>
              </w:r>
            </w:ins>
          </w:p>
        </w:tc>
        <w:tc>
          <w:tcPr>
            <w:tcW w:w="1382" w:type="dxa"/>
            <w:tcBorders>
              <w:top w:val="single" w:color="000000" w:sz="6" w:space="0"/>
              <w:left w:val="single" w:color="000000" w:sz="6" w:space="0"/>
              <w:bottom w:val="single" w:color="000000" w:sz="6" w:space="0"/>
              <w:right w:val="single" w:color="000000" w:sz="6" w:space="0"/>
            </w:tcBorders>
            <w:vAlign w:val="center"/>
          </w:tcPr>
          <w:p>
            <w:pPr>
              <w:pStyle w:val="68"/>
              <w:jc w:val="center"/>
              <w:rPr>
                <w:ins w:id="1142" w:author="xuefei" w:date="2020-02-14T15:02:43Z"/>
                <w:rFonts w:ascii="Arial" w:hAnsi="Arial"/>
              </w:rPr>
            </w:pPr>
            <w:ins w:id="1143" w:author="xuefei" w:date="2020-02-14T15:02:43Z">
              <w:r>
                <w:rPr>
                  <w:rFonts w:hint="eastAsia" w:ascii="Arial" w:hAnsi="Arial"/>
                  <w:lang w:val="en-US" w:eastAsia="zh-CN"/>
                </w:rPr>
                <w:t>-70.4</w:t>
              </w:r>
            </w:ins>
          </w:p>
        </w:tc>
        <w:tc>
          <w:tcPr>
            <w:tcW w:w="2229" w:type="dxa"/>
            <w:tcBorders>
              <w:top w:val="single" w:color="000000" w:sz="6" w:space="0"/>
              <w:left w:val="single" w:color="000000" w:sz="6" w:space="0"/>
              <w:bottom w:val="single" w:color="000000" w:sz="6" w:space="0"/>
              <w:right w:val="single" w:color="000000" w:sz="6" w:space="0"/>
            </w:tcBorders>
            <w:vAlign w:val="center"/>
          </w:tcPr>
          <w:p>
            <w:pPr>
              <w:pStyle w:val="68"/>
              <w:rPr>
                <w:ins w:id="1144" w:author="xuefei" w:date="2020-02-14T15:02:43Z"/>
              </w:rPr>
            </w:pPr>
            <w:ins w:id="1145" w:author="xuefei" w:date="2020-02-14T15:02:43Z">
              <w:r>
                <w:rPr>
                  <w:rFonts w:hint="eastAsia" w:eastAsia="宋体"/>
                  <w:lang w:val="en-US" w:eastAsia="zh-CN"/>
                </w:rPr>
                <w:t>CP</w:t>
              </w:r>
            </w:ins>
            <w:ins w:id="1146" w:author="xuefei" w:date="2020-02-14T15:02:43Z">
              <w:r>
                <w:rPr/>
                <w:t>-OFDM</w:t>
              </w:r>
            </w:ins>
            <w:ins w:id="1147" w:author="xuefei" w:date="2020-02-14T15:02:43Z">
              <w:r>
                <w:rPr>
                  <w:rFonts w:hint="eastAsia" w:eastAsia="宋体"/>
                </w:rPr>
                <w:t xml:space="preserve"> </w:t>
              </w:r>
            </w:ins>
            <w:ins w:id="1148" w:author="xuefei" w:date="2020-02-14T15:02:43Z">
              <w:r>
                <w:rPr>
                  <w:rFonts w:hint="eastAsia"/>
                </w:rPr>
                <w:t xml:space="preserve">NR signal, </w:t>
              </w:r>
            </w:ins>
            <w:ins w:id="1149" w:author="xuefei" w:date="2020-02-14T15:02:43Z">
              <w:r>
                <w:rPr>
                  <w:rFonts w:hint="eastAsia" w:eastAsia="宋体"/>
                  <w:lang w:val="en-US" w:eastAsia="zh-CN"/>
                </w:rPr>
                <w:t>6</w:t>
              </w:r>
            </w:ins>
            <w:ins w:id="1150" w:author="xuefei" w:date="2020-02-14T15:02:43Z">
              <w:r>
                <w:rPr>
                  <w:rFonts w:hint="eastAsia"/>
                </w:rPr>
                <w:t>0 kHz</w:t>
              </w:r>
            </w:ins>
            <w:ins w:id="1151" w:author="xuefei" w:date="2020-02-14T15:02:43Z">
              <w:r>
                <w:rPr>
                  <w:rFonts w:hint="eastAsia"/>
                  <w:highlight w:val="none"/>
                </w:rPr>
                <w:t xml:space="preserve"> SCS</w:t>
              </w:r>
            </w:ins>
            <w:ins w:id="1152" w:author="xuefei" w:date="2020-02-14T15:02:43Z">
              <w:r>
                <w:rPr>
                  <w:rFonts w:hint="eastAsia"/>
                </w:rPr>
                <w:t>,</w:t>
              </w:r>
            </w:ins>
          </w:p>
          <w:p>
            <w:pPr>
              <w:pStyle w:val="68"/>
              <w:rPr>
                <w:ins w:id="1153" w:author="xuefei" w:date="2020-02-14T15:02:43Z"/>
              </w:rPr>
            </w:pPr>
            <w:ins w:id="1154" w:author="xuefei" w:date="2020-02-14T15:02:43Z">
              <w:r>
                <w:rPr/>
                <w:t>10</w:t>
              </w:r>
            </w:ins>
            <w:ins w:id="1155" w:author="xuefei" w:date="2020-02-14T15:02:43Z">
              <w:r>
                <w:rPr>
                  <w:rFonts w:hint="eastAsia"/>
                </w:rPr>
                <w:t xml:space="preserve"> RB</w:t>
              </w:r>
            </w:ins>
            <w:ins w:id="1156" w:author="xuefei" w:date="2020-02-14T15:02:43Z">
              <w:r>
                <w:rPr/>
                <w:t>s</w:t>
              </w:r>
            </w:ins>
          </w:p>
        </w:tc>
      </w:tr>
      <w:bookmarkEnd w:id="90"/>
      <w:tr>
        <w:tblPrEx>
          <w:tblLayout w:type="fixed"/>
          <w:tblCellMar>
            <w:top w:w="0" w:type="dxa"/>
            <w:left w:w="108" w:type="dxa"/>
            <w:bottom w:w="0" w:type="dxa"/>
            <w:right w:w="108" w:type="dxa"/>
          </w:tblCellMar>
        </w:tblPrEx>
        <w:trPr>
          <w:jc w:val="center"/>
          <w:ins w:id="1157" w:author="xuefei" w:date="2020-02-14T15:02:43Z"/>
        </w:trPr>
        <w:tc>
          <w:tcPr>
            <w:tcW w:w="2018" w:type="dxa"/>
            <w:vMerge w:val="restart"/>
            <w:tcBorders>
              <w:top w:val="single" w:color="000000" w:sz="6" w:space="0"/>
              <w:left w:val="single" w:color="000000" w:sz="6" w:space="0"/>
              <w:right w:val="single" w:color="000000" w:sz="6" w:space="0"/>
            </w:tcBorders>
            <w:vAlign w:val="center"/>
          </w:tcPr>
          <w:p>
            <w:pPr>
              <w:pStyle w:val="68"/>
              <w:rPr>
                <w:ins w:id="1158" w:author="xuefei" w:date="2020-02-14T15:02:43Z"/>
                <w:lang w:val="en-US" w:eastAsia="zh-CN"/>
              </w:rPr>
            </w:pPr>
            <w:ins w:id="1159" w:author="xuefei" w:date="2020-02-14T15:02:43Z">
              <w:r>
                <w:rPr>
                  <w:rFonts w:hint="eastAsia"/>
                  <w:lang w:val="en-US" w:eastAsia="zh-CN"/>
                </w:rPr>
                <w:t>80</w:t>
              </w:r>
            </w:ins>
          </w:p>
        </w:tc>
        <w:tc>
          <w:tcPr>
            <w:tcW w:w="1535" w:type="dxa"/>
            <w:tcBorders>
              <w:top w:val="single" w:color="000000" w:sz="6" w:space="0"/>
              <w:left w:val="single" w:color="000000" w:sz="6" w:space="0"/>
              <w:bottom w:val="single" w:color="000000" w:sz="6" w:space="0"/>
              <w:right w:val="single" w:color="000000" w:sz="6" w:space="0"/>
            </w:tcBorders>
            <w:vAlign w:val="center"/>
          </w:tcPr>
          <w:p>
            <w:pPr>
              <w:pStyle w:val="68"/>
              <w:rPr>
                <w:ins w:id="1160" w:author="xuefei" w:date="2020-02-14T15:02:43Z"/>
                <w:lang w:eastAsia="zh-CN"/>
              </w:rPr>
            </w:pPr>
            <w:ins w:id="1161" w:author="xuefei" w:date="2020-02-14T15:02:43Z">
              <w:r>
                <w:rPr>
                  <w:rFonts w:hint="eastAsia" w:eastAsia="宋体"/>
                  <w:lang w:val="en-US" w:eastAsia="zh-CN"/>
                </w:rPr>
                <w:t>30</w:t>
              </w:r>
            </w:ins>
          </w:p>
        </w:tc>
        <w:tc>
          <w:tcPr>
            <w:tcW w:w="1388" w:type="dxa"/>
            <w:tcBorders>
              <w:top w:val="single" w:color="000000" w:sz="6" w:space="0"/>
              <w:left w:val="single" w:color="000000" w:sz="6" w:space="0"/>
              <w:bottom w:val="single" w:color="000000" w:sz="6" w:space="0"/>
              <w:right w:val="single" w:color="000000" w:sz="6" w:space="0"/>
            </w:tcBorders>
            <w:vAlign w:val="center"/>
          </w:tcPr>
          <w:p>
            <w:pPr>
              <w:pStyle w:val="68"/>
              <w:rPr>
                <w:ins w:id="1162" w:author="xuefei" w:date="2020-02-14T15:02:43Z"/>
                <w:rFonts w:hint="eastAsia" w:eastAsia="宋体"/>
                <w:lang w:val="en-US" w:eastAsia="zh-CN"/>
              </w:rPr>
            </w:pPr>
            <w:ins w:id="1163" w:author="xuefei" w:date="2020-02-14T15:02:43Z">
              <w:r>
                <w:rPr/>
                <w:t>G-FR1-A1-</w:t>
              </w:r>
            </w:ins>
            <w:ins w:id="1164" w:author="xuefei" w:date="2020-02-14T15:02:43Z">
              <w:r>
                <w:rPr>
                  <w:rFonts w:hint="eastAsia" w:eastAsia="宋体"/>
                  <w:lang w:val="en-US" w:eastAsia="zh-CN"/>
                </w:rPr>
                <w:t>21</w:t>
              </w:r>
            </w:ins>
          </w:p>
        </w:tc>
        <w:tc>
          <w:tcPr>
            <w:tcW w:w="1303" w:type="dxa"/>
            <w:tcBorders>
              <w:top w:val="single" w:color="000000" w:sz="6" w:space="0"/>
              <w:left w:val="single" w:color="000000" w:sz="6" w:space="0"/>
              <w:bottom w:val="single" w:color="000000" w:sz="6" w:space="0"/>
              <w:right w:val="single" w:color="000000" w:sz="6" w:space="0"/>
            </w:tcBorders>
            <w:vAlign w:val="center"/>
          </w:tcPr>
          <w:p>
            <w:pPr>
              <w:pStyle w:val="68"/>
              <w:jc w:val="center"/>
              <w:rPr>
                <w:ins w:id="1165" w:author="xuefei" w:date="2020-02-14T15:02:43Z"/>
                <w:rFonts w:ascii="Arial" w:hAnsi="Arial"/>
              </w:rPr>
            </w:pPr>
            <w:ins w:id="1166" w:author="xuefei" w:date="2020-02-14T15:02:43Z">
              <w:r>
                <w:rPr>
                  <w:rFonts w:hint="eastAsia" w:ascii="Arial" w:hAnsi="Arial"/>
                  <w:lang w:val="en-US" w:eastAsia="zh-CN"/>
                </w:rPr>
                <w:t>-91.6</w:t>
              </w:r>
            </w:ins>
          </w:p>
        </w:tc>
        <w:tc>
          <w:tcPr>
            <w:tcW w:w="1382" w:type="dxa"/>
            <w:tcBorders>
              <w:top w:val="single" w:color="000000" w:sz="6" w:space="0"/>
              <w:left w:val="single" w:color="000000" w:sz="6" w:space="0"/>
              <w:bottom w:val="single" w:color="000000" w:sz="6" w:space="0"/>
              <w:right w:val="single" w:color="000000" w:sz="6" w:space="0"/>
            </w:tcBorders>
            <w:vAlign w:val="center"/>
          </w:tcPr>
          <w:p>
            <w:pPr>
              <w:pStyle w:val="68"/>
              <w:jc w:val="center"/>
              <w:rPr>
                <w:ins w:id="1167" w:author="xuefei" w:date="2020-02-14T15:02:43Z"/>
                <w:rFonts w:ascii="Arial" w:hAnsi="Arial"/>
              </w:rPr>
            </w:pPr>
            <w:ins w:id="1168" w:author="xuefei" w:date="2020-02-14T15:02:43Z">
              <w:r>
                <w:rPr>
                  <w:rFonts w:hint="eastAsia" w:ascii="Arial" w:hAnsi="Arial"/>
                  <w:lang w:val="en-US" w:eastAsia="zh-CN"/>
                </w:rPr>
                <w:t>-70.4</w:t>
              </w:r>
            </w:ins>
          </w:p>
        </w:tc>
        <w:tc>
          <w:tcPr>
            <w:tcW w:w="2229" w:type="dxa"/>
            <w:tcBorders>
              <w:top w:val="single" w:color="000000" w:sz="6" w:space="0"/>
              <w:left w:val="single" w:color="000000" w:sz="6" w:space="0"/>
              <w:bottom w:val="single" w:color="000000" w:sz="6" w:space="0"/>
              <w:right w:val="single" w:color="000000" w:sz="6" w:space="0"/>
            </w:tcBorders>
            <w:vAlign w:val="center"/>
          </w:tcPr>
          <w:p>
            <w:pPr>
              <w:pStyle w:val="68"/>
              <w:rPr>
                <w:ins w:id="1169" w:author="xuefei" w:date="2020-02-14T15:02:43Z"/>
              </w:rPr>
            </w:pPr>
            <w:ins w:id="1170" w:author="xuefei" w:date="2020-02-14T15:02:43Z">
              <w:r>
                <w:rPr>
                  <w:rFonts w:hint="eastAsia" w:eastAsia="宋体"/>
                  <w:lang w:val="en-US" w:eastAsia="zh-CN"/>
                </w:rPr>
                <w:t>CP</w:t>
              </w:r>
            </w:ins>
            <w:ins w:id="1171" w:author="xuefei" w:date="2020-02-14T15:02:43Z">
              <w:r>
                <w:rPr/>
                <w:t>-OFDM</w:t>
              </w:r>
            </w:ins>
            <w:ins w:id="1172" w:author="xuefei" w:date="2020-02-14T15:02:43Z">
              <w:r>
                <w:rPr>
                  <w:rFonts w:hint="eastAsia" w:eastAsia="宋体"/>
                </w:rPr>
                <w:t xml:space="preserve"> </w:t>
              </w:r>
            </w:ins>
            <w:ins w:id="1173" w:author="xuefei" w:date="2020-02-14T15:02:43Z">
              <w:r>
                <w:rPr>
                  <w:rFonts w:hint="eastAsia"/>
                </w:rPr>
                <w:t>NR signal, 30 kHz</w:t>
              </w:r>
            </w:ins>
            <w:ins w:id="1174" w:author="xuefei" w:date="2020-02-14T15:02:43Z">
              <w:r>
                <w:rPr>
                  <w:rFonts w:hint="eastAsia"/>
                  <w:highlight w:val="none"/>
                </w:rPr>
                <w:t xml:space="preserve"> SCS</w:t>
              </w:r>
            </w:ins>
            <w:ins w:id="1175" w:author="xuefei" w:date="2020-02-14T15:02:43Z">
              <w:r>
                <w:rPr>
                  <w:rFonts w:hint="eastAsia"/>
                </w:rPr>
                <w:t>,</w:t>
              </w:r>
            </w:ins>
          </w:p>
          <w:p>
            <w:pPr>
              <w:pStyle w:val="68"/>
              <w:rPr>
                <w:ins w:id="1176" w:author="xuefei" w:date="2020-02-14T15:02:43Z"/>
              </w:rPr>
            </w:pPr>
            <w:ins w:id="1177" w:author="xuefei" w:date="2020-02-14T15:02:43Z">
              <w:r>
                <w:rPr>
                  <w:rFonts w:hint="eastAsia" w:eastAsia="宋体"/>
                  <w:lang w:val="en-US" w:eastAsia="zh-CN"/>
                </w:rPr>
                <w:t>2</w:t>
              </w:r>
            </w:ins>
            <w:ins w:id="1178" w:author="xuefei" w:date="2020-02-14T15:02:43Z">
              <w:r>
                <w:rPr/>
                <w:t>0</w:t>
              </w:r>
            </w:ins>
            <w:ins w:id="1179" w:author="xuefei" w:date="2020-02-14T15:02:43Z">
              <w:r>
                <w:rPr>
                  <w:rFonts w:hint="eastAsia"/>
                </w:rPr>
                <w:t xml:space="preserve"> RB</w:t>
              </w:r>
            </w:ins>
            <w:ins w:id="1180" w:author="xuefei" w:date="2020-02-14T15:02:43Z">
              <w:r>
                <w:rPr/>
                <w:t>s</w:t>
              </w:r>
            </w:ins>
          </w:p>
        </w:tc>
      </w:tr>
      <w:tr>
        <w:tblPrEx>
          <w:tblLayout w:type="fixed"/>
          <w:tblCellMar>
            <w:top w:w="0" w:type="dxa"/>
            <w:left w:w="108" w:type="dxa"/>
            <w:bottom w:w="0" w:type="dxa"/>
            <w:right w:w="108" w:type="dxa"/>
          </w:tblCellMar>
        </w:tblPrEx>
        <w:trPr>
          <w:jc w:val="center"/>
          <w:ins w:id="1181" w:author="xuefei" w:date="2020-02-14T15:02:43Z"/>
        </w:trPr>
        <w:tc>
          <w:tcPr>
            <w:tcW w:w="2018" w:type="dxa"/>
            <w:vMerge w:val="continue"/>
            <w:tcBorders>
              <w:left w:val="single" w:color="000000" w:sz="6" w:space="0"/>
              <w:bottom w:val="single" w:color="000000" w:sz="6" w:space="0"/>
              <w:right w:val="single" w:color="000000" w:sz="6" w:space="0"/>
            </w:tcBorders>
            <w:vAlign w:val="center"/>
          </w:tcPr>
          <w:p>
            <w:pPr>
              <w:pStyle w:val="68"/>
              <w:rPr>
                <w:ins w:id="1182" w:author="xuefei" w:date="2020-02-14T15:02:43Z"/>
                <w:lang w:val="en-US" w:eastAsia="zh-CN"/>
              </w:rPr>
            </w:pPr>
          </w:p>
        </w:tc>
        <w:tc>
          <w:tcPr>
            <w:tcW w:w="1535" w:type="dxa"/>
            <w:tcBorders>
              <w:top w:val="single" w:color="000000" w:sz="6" w:space="0"/>
              <w:left w:val="single" w:color="000000" w:sz="6" w:space="0"/>
              <w:bottom w:val="single" w:color="000000" w:sz="6" w:space="0"/>
              <w:right w:val="single" w:color="000000" w:sz="6" w:space="0"/>
            </w:tcBorders>
            <w:vAlign w:val="center"/>
          </w:tcPr>
          <w:p>
            <w:pPr>
              <w:pStyle w:val="68"/>
              <w:rPr>
                <w:ins w:id="1183" w:author="xuefei" w:date="2020-02-14T15:02:43Z"/>
                <w:lang w:eastAsia="zh-CN"/>
              </w:rPr>
            </w:pPr>
            <w:ins w:id="1184" w:author="xuefei" w:date="2020-02-14T15:02:43Z">
              <w:r>
                <w:rPr>
                  <w:rFonts w:hint="eastAsia"/>
                  <w:lang w:val="en-US" w:eastAsia="zh-CN"/>
                </w:rPr>
                <w:t>60</w:t>
              </w:r>
            </w:ins>
          </w:p>
        </w:tc>
        <w:tc>
          <w:tcPr>
            <w:tcW w:w="1388" w:type="dxa"/>
            <w:tcBorders>
              <w:top w:val="single" w:color="000000" w:sz="6" w:space="0"/>
              <w:left w:val="single" w:color="000000" w:sz="6" w:space="0"/>
              <w:bottom w:val="single" w:color="000000" w:sz="6" w:space="0"/>
              <w:right w:val="single" w:color="000000" w:sz="6" w:space="0"/>
            </w:tcBorders>
            <w:vAlign w:val="center"/>
          </w:tcPr>
          <w:p>
            <w:pPr>
              <w:pStyle w:val="68"/>
              <w:rPr>
                <w:ins w:id="1185" w:author="xuefei" w:date="2020-02-14T15:02:43Z"/>
                <w:rFonts w:hint="eastAsia" w:eastAsia="宋体"/>
                <w:lang w:val="en-US" w:eastAsia="zh-CN"/>
              </w:rPr>
            </w:pPr>
            <w:ins w:id="1186" w:author="xuefei" w:date="2020-02-14T15:02:43Z">
              <w:r>
                <w:rPr/>
                <w:t>G-FR1-A1-</w:t>
              </w:r>
            </w:ins>
            <w:ins w:id="1187" w:author="xuefei" w:date="2020-02-14T15:02:43Z">
              <w:r>
                <w:rPr>
                  <w:rFonts w:hint="eastAsia" w:eastAsia="宋体"/>
                  <w:lang w:val="en-US" w:eastAsia="zh-CN"/>
                </w:rPr>
                <w:t>22</w:t>
              </w:r>
            </w:ins>
          </w:p>
        </w:tc>
        <w:tc>
          <w:tcPr>
            <w:tcW w:w="1303" w:type="dxa"/>
            <w:tcBorders>
              <w:top w:val="single" w:color="000000" w:sz="6" w:space="0"/>
              <w:left w:val="single" w:color="000000" w:sz="6" w:space="0"/>
              <w:bottom w:val="single" w:color="000000" w:sz="6" w:space="0"/>
              <w:right w:val="single" w:color="000000" w:sz="6" w:space="0"/>
            </w:tcBorders>
            <w:vAlign w:val="center"/>
          </w:tcPr>
          <w:p>
            <w:pPr>
              <w:pStyle w:val="68"/>
              <w:jc w:val="center"/>
              <w:rPr>
                <w:ins w:id="1188" w:author="xuefei" w:date="2020-02-14T15:02:43Z"/>
                <w:rFonts w:ascii="Arial" w:hAnsi="Arial"/>
                <w:lang w:eastAsia="zh-CN"/>
              </w:rPr>
            </w:pPr>
            <w:ins w:id="1189" w:author="xuefei" w:date="2020-02-14T15:02:43Z">
              <w:r>
                <w:rPr>
                  <w:rFonts w:hint="eastAsia" w:ascii="Arial" w:hAnsi="Arial"/>
                  <w:lang w:val="en-US" w:eastAsia="zh-CN"/>
                </w:rPr>
                <w:t>-91.3</w:t>
              </w:r>
            </w:ins>
          </w:p>
        </w:tc>
        <w:tc>
          <w:tcPr>
            <w:tcW w:w="1382" w:type="dxa"/>
            <w:tcBorders>
              <w:top w:val="single" w:color="000000" w:sz="6" w:space="0"/>
              <w:left w:val="single" w:color="000000" w:sz="6" w:space="0"/>
              <w:bottom w:val="single" w:color="000000" w:sz="6" w:space="0"/>
              <w:right w:val="single" w:color="000000" w:sz="6" w:space="0"/>
            </w:tcBorders>
            <w:vAlign w:val="center"/>
          </w:tcPr>
          <w:p>
            <w:pPr>
              <w:pStyle w:val="68"/>
              <w:jc w:val="center"/>
              <w:rPr>
                <w:ins w:id="1190" w:author="xuefei" w:date="2020-02-14T15:02:43Z"/>
                <w:rFonts w:ascii="Arial" w:hAnsi="Arial"/>
                <w:lang w:eastAsia="zh-CN"/>
              </w:rPr>
            </w:pPr>
            <w:ins w:id="1191" w:author="xuefei" w:date="2020-02-14T15:02:43Z">
              <w:r>
                <w:rPr>
                  <w:rFonts w:hint="eastAsia" w:ascii="Arial" w:hAnsi="Arial"/>
                  <w:lang w:val="en-US" w:eastAsia="zh-CN"/>
                </w:rPr>
                <w:t>-70.4</w:t>
              </w:r>
            </w:ins>
          </w:p>
        </w:tc>
        <w:tc>
          <w:tcPr>
            <w:tcW w:w="2229" w:type="dxa"/>
            <w:tcBorders>
              <w:top w:val="single" w:color="000000" w:sz="6" w:space="0"/>
              <w:left w:val="single" w:color="000000" w:sz="6" w:space="0"/>
              <w:bottom w:val="single" w:color="000000" w:sz="6" w:space="0"/>
              <w:right w:val="single" w:color="000000" w:sz="6" w:space="0"/>
            </w:tcBorders>
            <w:vAlign w:val="center"/>
          </w:tcPr>
          <w:p>
            <w:pPr>
              <w:pStyle w:val="68"/>
              <w:rPr>
                <w:ins w:id="1192" w:author="xuefei" w:date="2020-02-14T15:02:43Z"/>
              </w:rPr>
            </w:pPr>
            <w:ins w:id="1193" w:author="xuefei" w:date="2020-02-14T15:02:43Z">
              <w:r>
                <w:rPr>
                  <w:rFonts w:hint="eastAsia" w:eastAsia="宋体"/>
                  <w:lang w:val="en-US" w:eastAsia="zh-CN"/>
                </w:rPr>
                <w:t>CP</w:t>
              </w:r>
            </w:ins>
            <w:ins w:id="1194" w:author="xuefei" w:date="2020-02-14T15:02:43Z">
              <w:r>
                <w:rPr/>
                <w:t>-OFDM</w:t>
              </w:r>
            </w:ins>
            <w:ins w:id="1195" w:author="xuefei" w:date="2020-02-14T15:02:43Z">
              <w:r>
                <w:rPr>
                  <w:rFonts w:hint="eastAsia" w:eastAsia="宋体"/>
                </w:rPr>
                <w:t xml:space="preserve"> </w:t>
              </w:r>
            </w:ins>
            <w:ins w:id="1196" w:author="xuefei" w:date="2020-02-14T15:02:43Z">
              <w:r>
                <w:rPr>
                  <w:rFonts w:hint="eastAsia"/>
                </w:rPr>
                <w:t>NR signal, 60 kHz</w:t>
              </w:r>
            </w:ins>
            <w:ins w:id="1197" w:author="xuefei" w:date="2020-02-14T15:02:43Z">
              <w:r>
                <w:rPr>
                  <w:rFonts w:hint="eastAsia"/>
                  <w:highlight w:val="none"/>
                </w:rPr>
                <w:t xml:space="preserve"> SCS</w:t>
              </w:r>
            </w:ins>
            <w:ins w:id="1198" w:author="xuefei" w:date="2020-02-14T15:02:43Z">
              <w:r>
                <w:rPr>
                  <w:rFonts w:hint="eastAsia"/>
                </w:rPr>
                <w:t>,</w:t>
              </w:r>
            </w:ins>
          </w:p>
          <w:p>
            <w:pPr>
              <w:pStyle w:val="68"/>
              <w:rPr>
                <w:ins w:id="1199" w:author="xuefei" w:date="2020-02-14T15:02:43Z"/>
              </w:rPr>
            </w:pPr>
            <w:ins w:id="1200" w:author="xuefei" w:date="2020-02-14T15:02:43Z">
              <w:r>
                <w:rPr>
                  <w:rFonts w:hint="eastAsia" w:eastAsia="宋体"/>
                  <w:lang w:val="en-US" w:eastAsia="zh-CN"/>
                </w:rPr>
                <w:t>10</w:t>
              </w:r>
            </w:ins>
            <w:ins w:id="1201" w:author="xuefei" w:date="2020-02-14T15:02:43Z">
              <w:r>
                <w:rPr>
                  <w:rFonts w:hint="eastAsia"/>
                </w:rPr>
                <w:t xml:space="preserve"> RB</w:t>
              </w:r>
            </w:ins>
            <w:ins w:id="1202" w:author="xuefei" w:date="2020-02-14T15:02:43Z">
              <w:r>
                <w:rPr/>
                <w:t>s</w:t>
              </w:r>
            </w:ins>
          </w:p>
        </w:tc>
      </w:tr>
      <w:bookmarkEnd w:id="86"/>
      <w:bookmarkEnd w:id="87"/>
      <w:tr>
        <w:tblPrEx>
          <w:tblLayout w:type="fixed"/>
          <w:tblCellMar>
            <w:top w:w="0" w:type="dxa"/>
            <w:left w:w="108" w:type="dxa"/>
            <w:bottom w:w="0" w:type="dxa"/>
            <w:right w:w="108" w:type="dxa"/>
          </w:tblCellMar>
        </w:tblPrEx>
        <w:trPr>
          <w:trHeight w:val="186" w:hRule="atLeast"/>
          <w:jc w:val="center"/>
          <w:ins w:id="1203" w:author="xuefei" w:date="2020-02-14T15:02:43Z"/>
        </w:trPr>
        <w:tc>
          <w:tcPr>
            <w:tcW w:w="9855" w:type="dxa"/>
            <w:gridSpan w:val="6"/>
            <w:tcBorders>
              <w:top w:val="single" w:color="000000" w:sz="6" w:space="0"/>
              <w:left w:val="single" w:color="000000" w:sz="6" w:space="0"/>
              <w:bottom w:val="single" w:color="000000" w:sz="6" w:space="0"/>
              <w:right w:val="single" w:color="000000" w:sz="6" w:space="0"/>
            </w:tcBorders>
            <w:vAlign w:val="center"/>
          </w:tcPr>
          <w:p>
            <w:pPr>
              <w:pStyle w:val="90"/>
              <w:rPr>
                <w:ins w:id="1204" w:author="xuefei" w:date="2020-02-14T15:02:43Z"/>
              </w:rPr>
            </w:pPr>
            <w:ins w:id="1205" w:author="xuefei" w:date="2020-02-14T15:02:43Z">
              <w:r>
                <w:rPr/>
                <w:t>NOTE</w:t>
              </w:r>
            </w:ins>
            <w:ins w:id="1206" w:author="xuefei" w:date="2020-02-14T15:02:43Z">
              <w:r>
                <w:rPr>
                  <w:rFonts w:hint="eastAsia"/>
                  <w:lang w:val="en-US" w:eastAsia="zh-CN"/>
                </w:rPr>
                <w:t xml:space="preserve"> 1</w:t>
              </w:r>
            </w:ins>
            <w:ins w:id="1207" w:author="xuefei" w:date="2020-02-14T15:02:43Z">
              <w:r>
                <w:rPr/>
                <w:t>:</w:t>
              </w:r>
            </w:ins>
            <w:ins w:id="1208" w:author="xuefei" w:date="2020-02-14T15:02:43Z">
              <w:r>
                <w:rPr/>
                <w:tab/>
              </w:r>
            </w:ins>
            <w:ins w:id="1209" w:author="xuefei" w:date="2020-02-14T15:02:43Z">
              <w:r>
                <w:rPr/>
                <w:t>Wanted and interfering signal are placed adjacently around F</w:t>
              </w:r>
            </w:ins>
            <w:ins w:id="1210" w:author="xuefei" w:date="2020-02-14T15:02:43Z">
              <w:r>
                <w:rPr>
                  <w:vertAlign w:val="subscript"/>
                </w:rPr>
                <w:t>c</w:t>
              </w:r>
            </w:ins>
            <w:ins w:id="1211" w:author="xuefei" w:date="2020-02-14T15:02:43Z">
              <w:r>
                <w:rPr>
                  <w:rFonts w:hint="eastAsia"/>
                  <w:lang w:val="en-US"/>
                </w:rPr>
                <w:t>, where the F</w:t>
              </w:r>
            </w:ins>
            <w:ins w:id="1212" w:author="xuefei" w:date="2020-02-14T15:02:43Z">
              <w:r>
                <w:rPr>
                  <w:vertAlign w:val="subscript"/>
                  <w:lang w:val="en-US"/>
                </w:rPr>
                <w:t>c</w:t>
              </w:r>
            </w:ins>
            <w:ins w:id="1213" w:author="xuefei" w:date="2020-02-14T15:02:43Z">
              <w:r>
                <w:rPr>
                  <w:rFonts w:hint="eastAsia"/>
                  <w:lang w:val="en-US"/>
                </w:rPr>
                <w:t xml:space="preserve"> is defined for </w:t>
              </w:r>
            </w:ins>
            <w:ins w:id="1214" w:author="xuefei" w:date="2020-02-14T15:02:43Z">
              <w:r>
                <w:rPr>
                  <w:rFonts w:hint="eastAsia"/>
                  <w:i/>
                  <w:iCs/>
                  <w:lang w:val="en-US"/>
                </w:rPr>
                <w:t xml:space="preserve">BS channel bandwidth </w:t>
              </w:r>
            </w:ins>
            <w:ins w:id="1215" w:author="xuefei" w:date="2020-02-14T15:02:43Z">
              <w:r>
                <w:rPr>
                  <w:lang w:val="en-US"/>
                </w:rPr>
                <w:t>of the wanted signal</w:t>
              </w:r>
            </w:ins>
            <w:ins w:id="1216" w:author="xuefei" w:date="2020-02-14T15:02:43Z">
              <w:r>
                <w:rPr>
                  <w:rFonts w:hint="eastAsia"/>
                  <w:i/>
                  <w:iCs/>
                  <w:lang w:val="en-US"/>
                </w:rPr>
                <w:t xml:space="preserve"> </w:t>
              </w:r>
            </w:ins>
            <w:ins w:id="1217" w:author="xuefei" w:date="2020-02-14T15:02:43Z">
              <w:r>
                <w:rPr>
                  <w:rFonts w:hint="eastAsia"/>
                  <w:lang w:val="en-US"/>
                </w:rPr>
                <w:t>according to the table 5.4.2.2-1.</w:t>
              </w:r>
            </w:ins>
            <w:ins w:id="1218" w:author="xuefei" w:date="2020-02-14T15:02:43Z">
              <w:r>
                <w:rPr/>
                <w:t xml:space="preserve"> The aggregated wanted and interferer signal shall be centred in the BS channel bandwidth of the wanted signal.</w:t>
              </w:r>
            </w:ins>
          </w:p>
          <w:p>
            <w:pPr>
              <w:pStyle w:val="90"/>
              <w:rPr>
                <w:ins w:id="1219" w:author="xuefei" w:date="2020-02-14T15:02:43Z"/>
                <w:rFonts w:hint="eastAsia" w:eastAsia="宋体"/>
                <w:lang w:val="en-US" w:eastAsia="zh-CN"/>
              </w:rPr>
            </w:pPr>
            <w:ins w:id="1220" w:author="xuefei" w:date="2020-02-14T15:02:43Z">
              <w:r>
                <w:rPr/>
                <w:t>NOTE</w:t>
              </w:r>
            </w:ins>
            <w:ins w:id="1221" w:author="xuefei" w:date="2020-02-14T15:02:43Z">
              <w:r>
                <w:rPr>
                  <w:rFonts w:hint="eastAsia"/>
                  <w:lang w:val="en-US" w:eastAsia="zh-CN"/>
                </w:rPr>
                <w:t xml:space="preserve"> 2</w:t>
              </w:r>
            </w:ins>
            <w:ins w:id="1222" w:author="xuefei" w:date="2020-02-14T15:02:43Z">
              <w:r>
                <w:rPr/>
                <w:t>:</w:t>
              </w:r>
            </w:ins>
            <w:ins w:id="1223" w:author="xuefei" w:date="2020-02-14T15:02:43Z">
              <w:r>
                <w:rPr/>
                <w:tab/>
              </w:r>
            </w:ins>
            <w:ins w:id="1224" w:author="xuefei" w:date="2020-02-14T15:02:43Z">
              <w:r>
                <w:rPr>
                  <w:color w:val="auto"/>
                </w:rPr>
                <w:t xml:space="preserve">For </w:t>
              </w:r>
            </w:ins>
            <w:ins w:id="1225" w:author="xuefei" w:date="2020-02-14T15:02:43Z">
              <w:r>
                <w:rPr>
                  <w:rFonts w:hint="eastAsia"/>
                  <w:color w:val="auto"/>
                  <w:lang w:val="en-US" w:eastAsia="zh-CN"/>
                </w:rPr>
                <w:t>10MHz BW with 15KHz SCS</w:t>
              </w:r>
            </w:ins>
            <w:ins w:id="1226" w:author="xuefei" w:date="2020-02-14T15:02:43Z">
              <w:r>
                <w:rPr>
                  <w:color w:val="auto"/>
                </w:rPr>
                <w:t xml:space="preserve">, the allocated RB’s </w:t>
              </w:r>
            </w:ins>
            <w:ins w:id="1227" w:author="xuefei" w:date="2020-02-14T15:02:43Z">
              <w:r>
                <w:rPr>
                  <w:rFonts w:hint="eastAsia"/>
                  <w:color w:val="auto"/>
                  <w:lang w:val="en-US" w:eastAsia="zh-CN"/>
                </w:rPr>
                <w:t xml:space="preserve">of wanted signal </w:t>
              </w:r>
            </w:ins>
            <w:ins w:id="1228" w:author="xuefei" w:date="2020-02-14T15:02:43Z">
              <w:r>
                <w:rPr>
                  <w:color w:val="auto"/>
                </w:rPr>
                <w:t xml:space="preserve">are uniformly spaced over the channel bandwidth at RB index </w:t>
              </w:r>
            </w:ins>
            <w:ins w:id="1229" w:author="xuefei" w:date="2020-02-14T15:02:43Z">
              <w:r>
                <w:rPr>
                  <w:rFonts w:hint="eastAsia" w:ascii="Arial" w:hAnsi="Arial"/>
                  <w:color w:val="auto"/>
                  <w:lang w:val="en-US" w:eastAsia="zh-CN"/>
                </w:rPr>
                <w:t>N,N+5,N+10,..N+45</w:t>
              </w:r>
            </w:ins>
            <w:ins w:id="1230" w:author="xuefei" w:date="2020-02-14T15:02:43Z">
              <w:r>
                <w:rPr>
                  <w:rFonts w:ascii="Arial" w:hAnsi="Arial"/>
                  <w:color w:val="auto"/>
                </w:rPr>
                <w:t xml:space="preserve"> where</w:t>
              </w:r>
            </w:ins>
            <w:ins w:id="1231" w:author="xuefei" w:date="2020-02-14T15:02:43Z">
              <w:r>
                <w:rPr>
                  <w:rFonts w:hint="eastAsia" w:ascii="Arial" w:hAnsi="Arial"/>
                  <w:color w:val="auto"/>
                  <w:lang w:val="en-US" w:eastAsia="zh-CN"/>
                </w:rPr>
                <w:t xml:space="preserve"> N={0} and the allocated RB</w:t>
              </w:r>
            </w:ins>
            <w:ins w:id="1232" w:author="xuefei" w:date="2020-02-14T15:02:43Z">
              <w:r>
                <w:rPr>
                  <w:rFonts w:hint="default" w:ascii="Arial" w:hAnsi="Arial"/>
                  <w:color w:val="auto"/>
                  <w:lang w:val="en-US" w:eastAsia="zh-CN"/>
                </w:rPr>
                <w:t>’</w:t>
              </w:r>
            </w:ins>
            <w:ins w:id="1233" w:author="xuefei" w:date="2020-02-14T15:02:43Z">
              <w:r>
                <w:rPr>
                  <w:rFonts w:hint="eastAsia" w:ascii="Arial" w:hAnsi="Arial"/>
                  <w:color w:val="auto"/>
                  <w:lang w:val="en-US" w:eastAsia="zh-CN"/>
                </w:rPr>
                <w:t>s of interfering signal are uniformly</w:t>
              </w:r>
            </w:ins>
            <w:ins w:id="1234" w:author="xuefei" w:date="2020-02-14T15:02:43Z">
              <w:r>
                <w:rPr>
                  <w:color w:val="auto"/>
                </w:rPr>
                <w:t xml:space="preserve"> spaced over the channel bandwidth at RB index </w:t>
              </w:r>
            </w:ins>
            <w:ins w:id="1235" w:author="xuefei" w:date="2020-02-14T15:02:43Z">
              <w:r>
                <w:rPr>
                  <w:rFonts w:hint="eastAsia" w:ascii="Arial" w:hAnsi="Arial"/>
                  <w:color w:val="auto"/>
                  <w:lang w:val="en-US" w:eastAsia="zh-CN"/>
                </w:rPr>
                <w:t>N,N+5,N+10,..N+45</w:t>
              </w:r>
            </w:ins>
            <w:ins w:id="1236" w:author="xuefei" w:date="2020-02-14T15:02:43Z">
              <w:r>
                <w:rPr>
                  <w:rFonts w:ascii="Arial" w:hAnsi="Arial"/>
                  <w:color w:val="auto"/>
                </w:rPr>
                <w:t xml:space="preserve"> where</w:t>
              </w:r>
            </w:ins>
            <w:ins w:id="1237" w:author="xuefei" w:date="2020-02-14T15:02:43Z">
              <w:r>
                <w:rPr>
                  <w:rFonts w:hint="eastAsia" w:ascii="Arial" w:hAnsi="Arial"/>
                  <w:color w:val="auto"/>
                  <w:lang w:val="en-US" w:eastAsia="zh-CN"/>
                </w:rPr>
                <w:t xml:space="preserve"> N={1}</w:t>
              </w:r>
            </w:ins>
            <w:ins w:id="1238" w:author="xuefei" w:date="2020-02-14T15:02:43Z">
              <w:r>
                <w:rPr>
                  <w:rFonts w:ascii="Arial" w:hAnsi="Arial"/>
                  <w:color w:val="auto"/>
                </w:rPr>
                <w:t>.</w:t>
              </w:r>
            </w:ins>
            <w:ins w:id="1239" w:author="xuefei" w:date="2020-02-14T15:02:43Z">
              <w:r>
                <w:rPr>
                  <w:rFonts w:hint="eastAsia" w:ascii="Arial" w:hAnsi="Arial"/>
                  <w:color w:val="auto"/>
                  <w:lang w:val="en-US" w:eastAsia="zh-CN"/>
                </w:rPr>
                <w:t xml:space="preserve"> </w:t>
              </w:r>
            </w:ins>
          </w:p>
          <w:p>
            <w:pPr>
              <w:pStyle w:val="90"/>
              <w:rPr>
                <w:ins w:id="1240" w:author="xuefei" w:date="2020-02-14T15:02:43Z"/>
                <w:rFonts w:hint="eastAsia" w:ascii="Arial" w:hAnsi="Arial"/>
                <w:color w:val="auto"/>
                <w:lang w:val="en-US" w:eastAsia="zh-CN"/>
              </w:rPr>
            </w:pPr>
            <w:ins w:id="1241" w:author="xuefei" w:date="2020-02-14T15:02:43Z">
              <w:r>
                <w:rPr/>
                <w:t>NOTE</w:t>
              </w:r>
            </w:ins>
            <w:ins w:id="1242" w:author="xuefei" w:date="2020-02-14T15:02:43Z">
              <w:r>
                <w:rPr>
                  <w:rFonts w:hint="eastAsia"/>
                  <w:lang w:val="en-US" w:eastAsia="zh-CN"/>
                </w:rPr>
                <w:t xml:space="preserve"> 3</w:t>
              </w:r>
            </w:ins>
            <w:ins w:id="1243" w:author="xuefei" w:date="2020-02-14T15:02:43Z">
              <w:r>
                <w:rPr/>
                <w:t>:</w:t>
              </w:r>
            </w:ins>
            <w:ins w:id="1244" w:author="xuefei" w:date="2020-02-14T15:02:43Z">
              <w:r>
                <w:rPr/>
                <w:tab/>
              </w:r>
            </w:ins>
            <w:ins w:id="1245" w:author="xuefei" w:date="2020-02-14T15:02:43Z">
              <w:r>
                <w:rPr>
                  <w:color w:val="auto"/>
                </w:rPr>
                <w:t xml:space="preserve">For </w:t>
              </w:r>
            </w:ins>
            <w:ins w:id="1246" w:author="xuefei" w:date="2020-02-14T15:02:43Z">
              <w:r>
                <w:rPr>
                  <w:rFonts w:hint="eastAsia"/>
                  <w:color w:val="auto"/>
                  <w:lang w:val="en-US" w:eastAsia="zh-CN"/>
                </w:rPr>
                <w:t>10MHz BW with 30KHz SCS</w:t>
              </w:r>
            </w:ins>
            <w:ins w:id="1247" w:author="xuefei" w:date="2020-02-14T15:02:43Z">
              <w:r>
                <w:rPr>
                  <w:color w:val="auto"/>
                </w:rPr>
                <w:t xml:space="preserve">, the allocated RB’s </w:t>
              </w:r>
            </w:ins>
            <w:ins w:id="1248" w:author="xuefei" w:date="2020-02-14T15:02:43Z">
              <w:r>
                <w:rPr>
                  <w:rFonts w:hint="eastAsia"/>
                  <w:color w:val="auto"/>
                  <w:lang w:val="en-US" w:eastAsia="zh-CN"/>
                </w:rPr>
                <w:t xml:space="preserve">of wanted signal </w:t>
              </w:r>
            </w:ins>
            <w:ins w:id="1249" w:author="xuefei" w:date="2020-02-14T15:02:43Z">
              <w:r>
                <w:rPr>
                  <w:color w:val="auto"/>
                </w:rPr>
                <w:t xml:space="preserve">are uniformly spaced over the channel bandwidth at RB index </w:t>
              </w:r>
            </w:ins>
            <w:ins w:id="1250" w:author="xuefei" w:date="2020-02-14T15:02:43Z">
              <w:r>
                <w:rPr>
                  <w:rFonts w:hint="eastAsia" w:ascii="Arial" w:hAnsi="Arial"/>
                  <w:color w:val="auto"/>
                  <w:lang w:val="en-US" w:eastAsia="zh-CN"/>
                </w:rPr>
                <w:t>N,N,N+2,..., N+18 where N={1} and the allocated RB</w:t>
              </w:r>
            </w:ins>
            <w:ins w:id="1251" w:author="xuefei" w:date="2020-02-14T15:02:43Z">
              <w:r>
                <w:rPr>
                  <w:rFonts w:hint="default" w:ascii="Arial" w:hAnsi="Arial"/>
                  <w:color w:val="auto"/>
                  <w:lang w:val="en-US" w:eastAsia="zh-CN"/>
                </w:rPr>
                <w:t>’</w:t>
              </w:r>
            </w:ins>
            <w:ins w:id="1252" w:author="xuefei" w:date="2020-02-14T15:02:43Z">
              <w:r>
                <w:rPr>
                  <w:rFonts w:hint="eastAsia" w:ascii="Arial" w:hAnsi="Arial"/>
                  <w:color w:val="auto"/>
                  <w:lang w:val="en-US" w:eastAsia="zh-CN"/>
                </w:rPr>
                <w:t>s of interfering signal are uniformly</w:t>
              </w:r>
            </w:ins>
            <w:ins w:id="1253" w:author="xuefei" w:date="2020-02-14T15:02:43Z">
              <w:r>
                <w:rPr>
                  <w:color w:val="auto"/>
                </w:rPr>
                <w:t xml:space="preserve"> spaced over the channel bandwidth at RB index </w:t>
              </w:r>
            </w:ins>
            <w:ins w:id="1254" w:author="xuefei" w:date="2020-02-14T15:02:43Z">
              <w:r>
                <w:rPr>
                  <w:rFonts w:hint="eastAsia" w:ascii="Arial" w:hAnsi="Arial"/>
                  <w:color w:val="auto"/>
                  <w:lang w:val="en-US" w:eastAsia="zh-CN"/>
                </w:rPr>
                <w:t>N,N,N+2,..., N+18 where N={2}</w:t>
              </w:r>
            </w:ins>
            <w:ins w:id="1255" w:author="xuefei" w:date="2020-02-14T15:02:43Z">
              <w:r>
                <w:rPr>
                  <w:rFonts w:ascii="Arial" w:hAnsi="Arial"/>
                  <w:color w:val="auto"/>
                </w:rPr>
                <w:t>.</w:t>
              </w:r>
            </w:ins>
            <w:ins w:id="1256" w:author="xuefei" w:date="2020-02-14T15:02:43Z">
              <w:r>
                <w:rPr>
                  <w:rFonts w:hint="eastAsia" w:ascii="Arial" w:hAnsi="Arial"/>
                  <w:color w:val="auto"/>
                  <w:lang w:val="en-US" w:eastAsia="zh-CN"/>
                </w:rPr>
                <w:t xml:space="preserve"> </w:t>
              </w:r>
            </w:ins>
          </w:p>
          <w:p>
            <w:pPr>
              <w:pStyle w:val="90"/>
              <w:rPr>
                <w:ins w:id="1257" w:author="xuefei" w:date="2020-02-14T15:02:43Z"/>
                <w:rFonts w:hint="eastAsia" w:ascii="Arial" w:hAnsi="Arial"/>
                <w:color w:val="auto"/>
                <w:lang w:val="en-US" w:eastAsia="zh-CN"/>
              </w:rPr>
            </w:pPr>
            <w:ins w:id="1258" w:author="xuefei" w:date="2020-02-14T15:02:43Z">
              <w:r>
                <w:rPr/>
                <w:t>NOTE</w:t>
              </w:r>
            </w:ins>
            <w:ins w:id="1259" w:author="xuefei" w:date="2020-02-14T15:02:43Z">
              <w:r>
                <w:rPr>
                  <w:rFonts w:hint="eastAsia"/>
                  <w:lang w:val="en-US" w:eastAsia="zh-CN"/>
                </w:rPr>
                <w:t xml:space="preserve"> 4</w:t>
              </w:r>
            </w:ins>
            <w:ins w:id="1260" w:author="xuefei" w:date="2020-02-14T15:02:43Z">
              <w:r>
                <w:rPr/>
                <w:t>:</w:t>
              </w:r>
            </w:ins>
            <w:ins w:id="1261" w:author="xuefei" w:date="2020-02-14T15:02:43Z">
              <w:r>
                <w:rPr/>
                <w:tab/>
              </w:r>
            </w:ins>
            <w:ins w:id="1262" w:author="xuefei" w:date="2020-02-14T15:02:43Z">
              <w:r>
                <w:rPr>
                  <w:color w:val="auto"/>
                </w:rPr>
                <w:t xml:space="preserve">For </w:t>
              </w:r>
            </w:ins>
            <w:ins w:id="1263" w:author="xuefei" w:date="2020-02-14T15:02:43Z">
              <w:r>
                <w:rPr>
                  <w:rFonts w:hint="eastAsia"/>
                  <w:color w:val="auto"/>
                  <w:lang w:val="en-US" w:eastAsia="zh-CN"/>
                </w:rPr>
                <w:t>10MHz BW with 60KHz SCS</w:t>
              </w:r>
            </w:ins>
            <w:ins w:id="1264" w:author="xuefei" w:date="2020-02-14T15:02:43Z">
              <w:r>
                <w:rPr>
                  <w:color w:val="auto"/>
                </w:rPr>
                <w:t xml:space="preserve">, the allocated RB’s </w:t>
              </w:r>
            </w:ins>
            <w:ins w:id="1265" w:author="xuefei" w:date="2020-02-14T15:02:43Z">
              <w:r>
                <w:rPr>
                  <w:rFonts w:hint="eastAsia"/>
                  <w:color w:val="auto"/>
                  <w:lang w:val="en-US" w:eastAsia="zh-CN"/>
                </w:rPr>
                <w:t xml:space="preserve">of wanted signal </w:t>
              </w:r>
            </w:ins>
            <w:ins w:id="1266" w:author="xuefei" w:date="2020-02-14T15:02:43Z">
              <w:r>
                <w:rPr>
                  <w:color w:val="auto"/>
                </w:rPr>
                <w:t xml:space="preserve">are uniformly spaced over the channel bandwidth at RB index </w:t>
              </w:r>
            </w:ins>
            <w:ins w:id="1267" w:author="xuefei" w:date="2020-02-14T15:02:43Z">
              <w:r>
                <w:rPr>
                  <w:rFonts w:hint="eastAsia" w:ascii="Arial" w:hAnsi="Arial"/>
                  <w:color w:val="auto"/>
                  <w:lang w:val="en-US" w:eastAsia="zh-CN"/>
                </w:rPr>
                <w:t>N, N+2,...,N+10 where N={0} and the allocated RB</w:t>
              </w:r>
            </w:ins>
            <w:ins w:id="1268" w:author="xuefei" w:date="2020-02-14T15:02:43Z">
              <w:r>
                <w:rPr>
                  <w:rFonts w:hint="default" w:ascii="Arial" w:hAnsi="Arial"/>
                  <w:color w:val="auto"/>
                  <w:lang w:val="en-US" w:eastAsia="zh-CN"/>
                </w:rPr>
                <w:t>’</w:t>
              </w:r>
            </w:ins>
            <w:ins w:id="1269" w:author="xuefei" w:date="2020-02-14T15:02:43Z">
              <w:r>
                <w:rPr>
                  <w:rFonts w:hint="eastAsia" w:ascii="Arial" w:hAnsi="Arial"/>
                  <w:color w:val="auto"/>
                  <w:lang w:val="en-US" w:eastAsia="zh-CN"/>
                </w:rPr>
                <w:t>s of interfering signal are uniformly</w:t>
              </w:r>
            </w:ins>
            <w:ins w:id="1270" w:author="xuefei" w:date="2020-02-14T15:02:43Z">
              <w:r>
                <w:rPr>
                  <w:color w:val="auto"/>
                </w:rPr>
                <w:t xml:space="preserve"> spaced over the channel bandwidth at RB index</w:t>
              </w:r>
            </w:ins>
            <w:ins w:id="1271" w:author="xuefei" w:date="2020-02-14T15:02:43Z">
              <w:r>
                <w:rPr>
                  <w:rFonts w:hint="eastAsia"/>
                  <w:color w:val="auto"/>
                  <w:lang w:val="en-US" w:eastAsia="zh-CN"/>
                </w:rPr>
                <w:t xml:space="preserve"> </w:t>
              </w:r>
            </w:ins>
            <w:ins w:id="1272" w:author="xuefei" w:date="2020-02-14T15:02:43Z">
              <w:r>
                <w:rPr>
                  <w:rFonts w:hint="eastAsia" w:ascii="Arial" w:hAnsi="Arial"/>
                  <w:color w:val="auto"/>
                  <w:lang w:val="en-US" w:eastAsia="zh-CN"/>
                </w:rPr>
                <w:t>N+1, N+3,...,N+9 where N={0}</w:t>
              </w:r>
            </w:ins>
            <w:ins w:id="1273" w:author="xuefei" w:date="2020-02-14T15:02:43Z">
              <w:r>
                <w:rPr>
                  <w:rFonts w:ascii="Arial" w:hAnsi="Arial"/>
                  <w:color w:val="auto"/>
                </w:rPr>
                <w:t>.</w:t>
              </w:r>
            </w:ins>
          </w:p>
          <w:p>
            <w:pPr>
              <w:pStyle w:val="90"/>
              <w:rPr>
                <w:ins w:id="1274" w:author="xuefei" w:date="2020-02-14T15:02:43Z"/>
                <w:rFonts w:hint="eastAsia" w:ascii="Arial" w:hAnsi="Arial"/>
                <w:color w:val="auto"/>
                <w:lang w:val="en-US" w:eastAsia="zh-CN"/>
              </w:rPr>
            </w:pPr>
            <w:ins w:id="1275" w:author="xuefei" w:date="2020-02-14T15:02:43Z">
              <w:r>
                <w:rPr/>
                <w:t>NOTE</w:t>
              </w:r>
            </w:ins>
            <w:ins w:id="1276" w:author="xuefei" w:date="2020-02-14T15:02:43Z">
              <w:r>
                <w:rPr>
                  <w:rFonts w:hint="eastAsia"/>
                  <w:lang w:val="en-US" w:eastAsia="zh-CN"/>
                </w:rPr>
                <w:t xml:space="preserve"> 5</w:t>
              </w:r>
            </w:ins>
            <w:ins w:id="1277" w:author="xuefei" w:date="2020-02-14T15:02:43Z">
              <w:r>
                <w:rPr/>
                <w:t>:</w:t>
              </w:r>
            </w:ins>
            <w:ins w:id="1278" w:author="xuefei" w:date="2020-02-14T15:02:43Z">
              <w:r>
                <w:rPr/>
                <w:tab/>
              </w:r>
            </w:ins>
            <w:ins w:id="1279" w:author="xuefei" w:date="2020-02-14T15:02:43Z">
              <w:r>
                <w:rPr>
                  <w:color w:val="auto"/>
                </w:rPr>
                <w:t xml:space="preserve">For </w:t>
              </w:r>
            </w:ins>
            <w:ins w:id="1280" w:author="xuefei" w:date="2020-02-14T15:02:43Z">
              <w:r>
                <w:rPr>
                  <w:rFonts w:hint="eastAsia"/>
                  <w:color w:val="auto"/>
                  <w:lang w:val="en-US" w:eastAsia="zh-CN"/>
                </w:rPr>
                <w:t>20MHz BW with 15KHz SCS</w:t>
              </w:r>
            </w:ins>
            <w:ins w:id="1281" w:author="xuefei" w:date="2020-02-14T15:02:43Z">
              <w:r>
                <w:rPr>
                  <w:color w:val="auto"/>
                </w:rPr>
                <w:t xml:space="preserve">, the allocated RB’s </w:t>
              </w:r>
            </w:ins>
            <w:ins w:id="1282" w:author="xuefei" w:date="2020-02-14T15:02:43Z">
              <w:r>
                <w:rPr>
                  <w:rFonts w:hint="eastAsia"/>
                  <w:color w:val="auto"/>
                  <w:lang w:val="en-US" w:eastAsia="zh-CN"/>
                </w:rPr>
                <w:t xml:space="preserve">of wanted signal </w:t>
              </w:r>
            </w:ins>
            <w:ins w:id="1283" w:author="xuefei" w:date="2020-02-14T15:02:43Z">
              <w:r>
                <w:rPr>
                  <w:color w:val="auto"/>
                </w:rPr>
                <w:t xml:space="preserve">are uniformly spaced over the channel bandwidth at RB index </w:t>
              </w:r>
            </w:ins>
            <w:ins w:id="1284" w:author="xuefei" w:date="2020-02-14T15:02:43Z">
              <w:r>
                <w:rPr>
                  <w:rFonts w:hint="eastAsia" w:ascii="Arial" w:hAnsi="Arial"/>
                  <w:color w:val="auto"/>
                  <w:lang w:val="en-US" w:eastAsia="zh-CN"/>
                </w:rPr>
                <w:t>N,N+10,N+20,..N+90 where N={2} and the allocated RB</w:t>
              </w:r>
            </w:ins>
            <w:ins w:id="1285" w:author="xuefei" w:date="2020-02-14T15:02:43Z">
              <w:r>
                <w:rPr>
                  <w:rFonts w:hint="default" w:ascii="Arial" w:hAnsi="Arial"/>
                  <w:color w:val="auto"/>
                  <w:lang w:val="en-US" w:eastAsia="zh-CN"/>
                </w:rPr>
                <w:t>’</w:t>
              </w:r>
            </w:ins>
            <w:ins w:id="1286" w:author="xuefei" w:date="2020-02-14T15:02:43Z">
              <w:r>
                <w:rPr>
                  <w:rFonts w:hint="eastAsia" w:ascii="Arial" w:hAnsi="Arial"/>
                  <w:color w:val="auto"/>
                  <w:lang w:val="en-US" w:eastAsia="zh-CN"/>
                </w:rPr>
                <w:t>s of interfering signal are uniformly</w:t>
              </w:r>
            </w:ins>
            <w:ins w:id="1287" w:author="xuefei" w:date="2020-02-14T15:02:43Z">
              <w:r>
                <w:rPr>
                  <w:color w:val="auto"/>
                </w:rPr>
                <w:t xml:space="preserve"> spaced over the channel bandwidth at RB index </w:t>
              </w:r>
            </w:ins>
            <w:ins w:id="1288" w:author="xuefei" w:date="2020-02-14T15:02:43Z">
              <w:r>
                <w:rPr>
                  <w:rFonts w:hint="eastAsia" w:ascii="Arial" w:hAnsi="Arial"/>
                  <w:color w:val="auto"/>
                  <w:lang w:val="en-US" w:eastAsia="zh-CN"/>
                </w:rPr>
                <w:t>N,N+10,N+20,..N+90 where N={3}</w:t>
              </w:r>
            </w:ins>
            <w:ins w:id="1289" w:author="xuefei" w:date="2020-02-14T15:02:43Z">
              <w:r>
                <w:rPr>
                  <w:rFonts w:ascii="Arial" w:hAnsi="Arial"/>
                  <w:color w:val="auto"/>
                </w:rPr>
                <w:t>.</w:t>
              </w:r>
            </w:ins>
            <w:ins w:id="1290" w:author="xuefei" w:date="2020-02-14T15:02:43Z">
              <w:r>
                <w:rPr>
                  <w:rFonts w:hint="eastAsia" w:ascii="Arial" w:hAnsi="Arial"/>
                  <w:color w:val="auto"/>
                  <w:lang w:val="en-US" w:eastAsia="zh-CN"/>
                </w:rPr>
                <w:t xml:space="preserve"> </w:t>
              </w:r>
            </w:ins>
          </w:p>
          <w:p>
            <w:pPr>
              <w:pStyle w:val="90"/>
              <w:rPr>
                <w:ins w:id="1291" w:author="xuefei" w:date="2020-02-14T15:02:43Z"/>
                <w:rFonts w:hint="eastAsia" w:ascii="Arial" w:hAnsi="Arial"/>
                <w:color w:val="auto"/>
                <w:lang w:val="en-US" w:eastAsia="zh-CN"/>
              </w:rPr>
            </w:pPr>
            <w:ins w:id="1292" w:author="xuefei" w:date="2020-02-14T15:02:43Z">
              <w:r>
                <w:rPr/>
                <w:t>NOTE</w:t>
              </w:r>
            </w:ins>
            <w:ins w:id="1293" w:author="xuefei" w:date="2020-02-14T15:02:43Z">
              <w:r>
                <w:rPr>
                  <w:rFonts w:hint="eastAsia"/>
                  <w:lang w:val="en-US" w:eastAsia="zh-CN"/>
                </w:rPr>
                <w:t xml:space="preserve"> 6</w:t>
              </w:r>
            </w:ins>
            <w:ins w:id="1294" w:author="xuefei" w:date="2020-02-14T15:02:43Z">
              <w:r>
                <w:rPr/>
                <w:t>:</w:t>
              </w:r>
            </w:ins>
            <w:ins w:id="1295" w:author="xuefei" w:date="2020-02-14T15:02:43Z">
              <w:r>
                <w:rPr/>
                <w:tab/>
              </w:r>
            </w:ins>
            <w:ins w:id="1296" w:author="xuefei" w:date="2020-02-14T15:02:43Z">
              <w:r>
                <w:rPr>
                  <w:color w:val="auto"/>
                </w:rPr>
                <w:t xml:space="preserve">For </w:t>
              </w:r>
            </w:ins>
            <w:ins w:id="1297" w:author="xuefei" w:date="2020-02-14T15:02:43Z">
              <w:r>
                <w:rPr>
                  <w:rFonts w:hint="eastAsia"/>
                  <w:color w:val="auto"/>
                  <w:lang w:val="en-US" w:eastAsia="zh-CN"/>
                </w:rPr>
                <w:t>20MHz BW with 30KHz SCS</w:t>
              </w:r>
            </w:ins>
            <w:ins w:id="1298" w:author="xuefei" w:date="2020-02-14T15:02:43Z">
              <w:r>
                <w:rPr>
                  <w:color w:val="auto"/>
                </w:rPr>
                <w:t xml:space="preserve">, the allocated RB’s </w:t>
              </w:r>
            </w:ins>
            <w:ins w:id="1299" w:author="xuefei" w:date="2020-02-14T15:02:43Z">
              <w:r>
                <w:rPr>
                  <w:rFonts w:hint="eastAsia"/>
                  <w:color w:val="auto"/>
                  <w:lang w:val="en-US" w:eastAsia="zh-CN"/>
                </w:rPr>
                <w:t xml:space="preserve">of wanted signal </w:t>
              </w:r>
            </w:ins>
            <w:ins w:id="1300" w:author="xuefei" w:date="2020-02-14T15:02:43Z">
              <w:r>
                <w:rPr>
                  <w:color w:val="auto"/>
                </w:rPr>
                <w:t xml:space="preserve">are uniformly spaced over the channel bandwidth at RB index </w:t>
              </w:r>
            </w:ins>
            <w:ins w:id="1301" w:author="xuefei" w:date="2020-02-14T15:02:43Z">
              <w:r>
                <w:rPr>
                  <w:rFonts w:hint="eastAsia" w:ascii="Arial" w:hAnsi="Arial"/>
                  <w:color w:val="auto"/>
                  <w:lang w:val="en-US" w:eastAsia="zh-CN"/>
                </w:rPr>
                <w:t>N,N+5,N+10,..,N+45 where N={1} and the allocated RB</w:t>
              </w:r>
            </w:ins>
            <w:ins w:id="1302" w:author="xuefei" w:date="2020-02-14T15:02:43Z">
              <w:r>
                <w:rPr>
                  <w:rFonts w:hint="default" w:ascii="Arial" w:hAnsi="Arial"/>
                  <w:color w:val="auto"/>
                  <w:lang w:val="en-US" w:eastAsia="zh-CN"/>
                </w:rPr>
                <w:t>’</w:t>
              </w:r>
            </w:ins>
            <w:ins w:id="1303" w:author="xuefei" w:date="2020-02-14T15:02:43Z">
              <w:r>
                <w:rPr>
                  <w:rFonts w:hint="eastAsia" w:ascii="Arial" w:hAnsi="Arial"/>
                  <w:color w:val="auto"/>
                  <w:lang w:val="en-US" w:eastAsia="zh-CN"/>
                </w:rPr>
                <w:t>s of interfering signal are uniformly</w:t>
              </w:r>
            </w:ins>
            <w:ins w:id="1304" w:author="xuefei" w:date="2020-02-14T15:02:43Z">
              <w:r>
                <w:rPr>
                  <w:color w:val="auto"/>
                </w:rPr>
                <w:t xml:space="preserve"> spaced over the channel bandwidth at RB index </w:t>
              </w:r>
            </w:ins>
            <w:ins w:id="1305" w:author="xuefei" w:date="2020-02-14T15:02:43Z">
              <w:r>
                <w:rPr>
                  <w:rFonts w:hint="eastAsia" w:ascii="Arial" w:hAnsi="Arial"/>
                  <w:color w:val="auto"/>
                  <w:lang w:val="en-US" w:eastAsia="zh-CN"/>
                </w:rPr>
                <w:t>N,N+5,N+10,..,N+45 where N={0}</w:t>
              </w:r>
            </w:ins>
            <w:ins w:id="1306" w:author="xuefei" w:date="2020-02-14T15:02:43Z">
              <w:r>
                <w:rPr>
                  <w:rFonts w:ascii="Arial" w:hAnsi="Arial"/>
                  <w:color w:val="auto"/>
                </w:rPr>
                <w:t>.</w:t>
              </w:r>
            </w:ins>
          </w:p>
          <w:p>
            <w:pPr>
              <w:pStyle w:val="90"/>
              <w:rPr>
                <w:ins w:id="1307" w:author="xuefei" w:date="2020-02-14T15:02:43Z"/>
                <w:rFonts w:hint="eastAsia" w:ascii="Arial" w:hAnsi="Arial"/>
                <w:color w:val="auto"/>
                <w:lang w:val="en-US" w:eastAsia="zh-CN"/>
              </w:rPr>
            </w:pPr>
            <w:ins w:id="1308" w:author="xuefei" w:date="2020-02-14T15:02:43Z">
              <w:r>
                <w:rPr/>
                <w:t>NOTE</w:t>
              </w:r>
            </w:ins>
            <w:ins w:id="1309" w:author="xuefei" w:date="2020-02-14T15:02:43Z">
              <w:r>
                <w:rPr>
                  <w:rFonts w:hint="eastAsia"/>
                  <w:lang w:val="en-US" w:eastAsia="zh-CN"/>
                </w:rPr>
                <w:t xml:space="preserve"> 7</w:t>
              </w:r>
            </w:ins>
            <w:ins w:id="1310" w:author="xuefei" w:date="2020-02-14T15:02:43Z">
              <w:r>
                <w:rPr/>
                <w:t>:</w:t>
              </w:r>
            </w:ins>
            <w:ins w:id="1311" w:author="xuefei" w:date="2020-02-14T15:02:43Z">
              <w:r>
                <w:rPr/>
                <w:tab/>
              </w:r>
            </w:ins>
            <w:ins w:id="1312" w:author="xuefei" w:date="2020-02-14T15:02:43Z">
              <w:r>
                <w:rPr>
                  <w:color w:val="auto"/>
                </w:rPr>
                <w:t xml:space="preserve">For </w:t>
              </w:r>
            </w:ins>
            <w:ins w:id="1313" w:author="xuefei" w:date="2020-02-14T15:02:43Z">
              <w:r>
                <w:rPr>
                  <w:rFonts w:hint="eastAsia"/>
                  <w:color w:val="auto"/>
                  <w:lang w:val="en-US" w:eastAsia="zh-CN"/>
                </w:rPr>
                <w:t>20MHz BW with 60KHz SCS</w:t>
              </w:r>
            </w:ins>
            <w:ins w:id="1314" w:author="xuefei" w:date="2020-02-14T15:02:43Z">
              <w:r>
                <w:rPr>
                  <w:color w:val="auto"/>
                </w:rPr>
                <w:t xml:space="preserve">, the allocated RB’s </w:t>
              </w:r>
            </w:ins>
            <w:ins w:id="1315" w:author="xuefei" w:date="2020-02-14T15:02:43Z">
              <w:r>
                <w:rPr>
                  <w:rFonts w:hint="eastAsia"/>
                  <w:color w:val="auto"/>
                  <w:lang w:val="en-US" w:eastAsia="zh-CN"/>
                </w:rPr>
                <w:t xml:space="preserve">of wanted signal </w:t>
              </w:r>
            </w:ins>
            <w:ins w:id="1316" w:author="xuefei" w:date="2020-02-14T15:02:43Z">
              <w:r>
                <w:rPr>
                  <w:color w:val="auto"/>
                </w:rPr>
                <w:t xml:space="preserve">are uniformly spaced over the channel bandwidth at RB index </w:t>
              </w:r>
            </w:ins>
            <w:ins w:id="1317" w:author="xuefei" w:date="2020-02-14T15:02:43Z">
              <w:r>
                <w:rPr>
                  <w:rFonts w:hint="eastAsia" w:ascii="Arial" w:hAnsi="Arial"/>
                  <w:color w:val="auto"/>
                  <w:lang w:val="en-US" w:eastAsia="zh-CN"/>
                </w:rPr>
                <w:t>N,N+2,..., N+18 where N={1} and the allocated RB</w:t>
              </w:r>
            </w:ins>
            <w:ins w:id="1318" w:author="xuefei" w:date="2020-02-14T15:02:43Z">
              <w:r>
                <w:rPr>
                  <w:rFonts w:hint="default" w:ascii="Arial" w:hAnsi="Arial"/>
                  <w:color w:val="auto"/>
                  <w:lang w:val="en-US" w:eastAsia="zh-CN"/>
                </w:rPr>
                <w:t>’</w:t>
              </w:r>
            </w:ins>
            <w:ins w:id="1319" w:author="xuefei" w:date="2020-02-14T15:02:43Z">
              <w:r>
                <w:rPr>
                  <w:rFonts w:hint="eastAsia" w:ascii="Arial" w:hAnsi="Arial"/>
                  <w:color w:val="auto"/>
                  <w:lang w:val="en-US" w:eastAsia="zh-CN"/>
                </w:rPr>
                <w:t>s of interfering signal are uniformly</w:t>
              </w:r>
            </w:ins>
            <w:ins w:id="1320" w:author="xuefei" w:date="2020-02-14T15:02:43Z">
              <w:r>
                <w:rPr>
                  <w:color w:val="auto"/>
                </w:rPr>
                <w:t xml:space="preserve"> spaced over the channel bandwidth at RB index </w:t>
              </w:r>
            </w:ins>
            <w:ins w:id="1321" w:author="xuefei" w:date="2020-02-14T15:02:43Z">
              <w:r>
                <w:rPr>
                  <w:rFonts w:hint="eastAsia" w:ascii="Arial" w:hAnsi="Arial"/>
                  <w:color w:val="auto"/>
                  <w:lang w:val="en-US" w:eastAsia="zh-CN"/>
                </w:rPr>
                <w:t>N,N+2,..., N+18 where N={0}</w:t>
              </w:r>
            </w:ins>
            <w:ins w:id="1322" w:author="xuefei" w:date="2020-02-14T15:02:43Z">
              <w:r>
                <w:rPr>
                  <w:rFonts w:ascii="Arial" w:hAnsi="Arial"/>
                  <w:color w:val="auto"/>
                </w:rPr>
                <w:t>.</w:t>
              </w:r>
            </w:ins>
          </w:p>
          <w:p>
            <w:pPr>
              <w:pStyle w:val="90"/>
              <w:rPr>
                <w:ins w:id="1323" w:author="xuefei" w:date="2020-02-14T15:02:43Z"/>
                <w:rFonts w:hint="eastAsia" w:ascii="Arial" w:hAnsi="Arial"/>
                <w:color w:val="auto"/>
                <w:lang w:val="en-US" w:eastAsia="zh-CN"/>
              </w:rPr>
            </w:pPr>
            <w:ins w:id="1324" w:author="xuefei" w:date="2020-02-14T15:02:43Z">
              <w:r>
                <w:rPr/>
                <w:t>NOTE</w:t>
              </w:r>
            </w:ins>
            <w:ins w:id="1325" w:author="xuefei" w:date="2020-02-14T15:02:43Z">
              <w:r>
                <w:rPr>
                  <w:rFonts w:hint="eastAsia"/>
                  <w:lang w:val="en-US" w:eastAsia="zh-CN"/>
                </w:rPr>
                <w:t xml:space="preserve"> 7</w:t>
              </w:r>
            </w:ins>
            <w:ins w:id="1326" w:author="xuefei" w:date="2020-02-14T15:02:43Z">
              <w:r>
                <w:rPr/>
                <w:t>:</w:t>
              </w:r>
            </w:ins>
            <w:ins w:id="1327" w:author="xuefei" w:date="2020-02-14T15:02:43Z">
              <w:r>
                <w:rPr/>
                <w:tab/>
              </w:r>
            </w:ins>
            <w:ins w:id="1328" w:author="xuefei" w:date="2020-02-14T15:02:43Z">
              <w:r>
                <w:rPr>
                  <w:color w:val="auto"/>
                </w:rPr>
                <w:t xml:space="preserve">For </w:t>
              </w:r>
            </w:ins>
            <w:ins w:id="1329" w:author="xuefei" w:date="2020-02-14T15:02:43Z">
              <w:r>
                <w:rPr>
                  <w:rFonts w:hint="eastAsia"/>
                  <w:color w:val="auto"/>
                  <w:lang w:val="en-US" w:eastAsia="zh-CN"/>
                </w:rPr>
                <w:t>40MHz BW with 15KHz SCS</w:t>
              </w:r>
            </w:ins>
            <w:ins w:id="1330" w:author="xuefei" w:date="2020-02-14T15:02:43Z">
              <w:r>
                <w:rPr>
                  <w:color w:val="auto"/>
                </w:rPr>
                <w:t xml:space="preserve">, the allocated RB’s </w:t>
              </w:r>
            </w:ins>
            <w:ins w:id="1331" w:author="xuefei" w:date="2020-02-14T15:02:43Z">
              <w:r>
                <w:rPr>
                  <w:rFonts w:hint="eastAsia"/>
                  <w:color w:val="auto"/>
                  <w:lang w:val="en-US" w:eastAsia="zh-CN"/>
                </w:rPr>
                <w:t xml:space="preserve">of wanted signal </w:t>
              </w:r>
            </w:ins>
            <w:ins w:id="1332" w:author="xuefei" w:date="2020-02-14T15:02:43Z">
              <w:r>
                <w:rPr>
                  <w:color w:val="auto"/>
                </w:rPr>
                <w:t xml:space="preserve">are uniformly spaced over the channel bandwidth at RB index </w:t>
              </w:r>
            </w:ins>
            <w:ins w:id="1333" w:author="xuefei" w:date="2020-02-14T15:02:43Z">
              <w:r>
                <w:rPr>
                  <w:rFonts w:hint="eastAsia" w:ascii="Arial" w:hAnsi="Arial"/>
                  <w:color w:val="00B0F0"/>
                  <w:lang w:val="en-US" w:eastAsia="zh-CN"/>
                </w:rPr>
                <w:t>N,N+10,N+20,...,N+190 where N={7</w:t>
              </w:r>
            </w:ins>
            <w:ins w:id="1334" w:author="xuefei" w:date="2020-02-14T15:02:43Z">
              <w:r>
                <w:rPr>
                  <w:rFonts w:hint="eastAsia" w:ascii="Arial" w:hAnsi="Arial"/>
                  <w:color w:val="auto"/>
                  <w:lang w:val="en-US" w:eastAsia="zh-CN"/>
                </w:rPr>
                <w:t>} and the allocated RB</w:t>
              </w:r>
            </w:ins>
            <w:ins w:id="1335" w:author="xuefei" w:date="2020-02-14T15:02:43Z">
              <w:r>
                <w:rPr>
                  <w:rFonts w:hint="default" w:ascii="Arial" w:hAnsi="Arial"/>
                  <w:color w:val="auto"/>
                  <w:lang w:val="en-US" w:eastAsia="zh-CN"/>
                </w:rPr>
                <w:t>’</w:t>
              </w:r>
            </w:ins>
            <w:ins w:id="1336" w:author="xuefei" w:date="2020-02-14T15:02:43Z">
              <w:r>
                <w:rPr>
                  <w:rFonts w:hint="eastAsia" w:ascii="Arial" w:hAnsi="Arial"/>
                  <w:color w:val="auto"/>
                  <w:lang w:val="en-US" w:eastAsia="zh-CN"/>
                </w:rPr>
                <w:t>s of interfering signal are uniformly</w:t>
              </w:r>
            </w:ins>
            <w:ins w:id="1337" w:author="xuefei" w:date="2020-02-14T15:02:43Z">
              <w:r>
                <w:rPr>
                  <w:color w:val="auto"/>
                </w:rPr>
                <w:t xml:space="preserve"> spaced over the channel bandwidth at RB index </w:t>
              </w:r>
            </w:ins>
            <w:ins w:id="1338" w:author="xuefei" w:date="2020-02-14T15:02:43Z">
              <w:r>
                <w:rPr>
                  <w:rFonts w:hint="eastAsia" w:ascii="Arial" w:hAnsi="Arial"/>
                  <w:color w:val="00B0F0"/>
                  <w:lang w:val="en-US" w:eastAsia="zh-CN"/>
                </w:rPr>
                <w:t>N,N+10,N+20,...,N+190 where N={8}</w:t>
              </w:r>
            </w:ins>
            <w:ins w:id="1339" w:author="xuefei" w:date="2020-02-14T15:02:43Z">
              <w:r>
                <w:rPr>
                  <w:rFonts w:ascii="Arial" w:hAnsi="Arial"/>
                  <w:color w:val="auto"/>
                </w:rPr>
                <w:t>.</w:t>
              </w:r>
            </w:ins>
          </w:p>
          <w:p>
            <w:pPr>
              <w:pStyle w:val="90"/>
              <w:rPr>
                <w:ins w:id="1340" w:author="xuefei" w:date="2020-02-14T15:02:43Z"/>
                <w:rFonts w:hint="eastAsia" w:ascii="Arial" w:hAnsi="Arial"/>
                <w:color w:val="auto"/>
                <w:lang w:val="en-US" w:eastAsia="zh-CN"/>
              </w:rPr>
            </w:pPr>
            <w:ins w:id="1341" w:author="xuefei" w:date="2020-02-14T15:02:43Z">
              <w:r>
                <w:rPr/>
                <w:t>NOTE</w:t>
              </w:r>
            </w:ins>
            <w:ins w:id="1342" w:author="xuefei" w:date="2020-02-14T15:02:43Z">
              <w:r>
                <w:rPr>
                  <w:rFonts w:hint="eastAsia"/>
                  <w:lang w:val="en-US" w:eastAsia="zh-CN"/>
                </w:rPr>
                <w:t xml:space="preserve"> 8</w:t>
              </w:r>
            </w:ins>
            <w:ins w:id="1343" w:author="xuefei" w:date="2020-02-14T15:02:43Z">
              <w:r>
                <w:rPr/>
                <w:t>:</w:t>
              </w:r>
            </w:ins>
            <w:ins w:id="1344" w:author="xuefei" w:date="2020-02-14T15:02:43Z">
              <w:r>
                <w:rPr/>
                <w:tab/>
              </w:r>
            </w:ins>
            <w:ins w:id="1345" w:author="xuefei" w:date="2020-02-14T15:02:43Z">
              <w:r>
                <w:rPr>
                  <w:color w:val="auto"/>
                </w:rPr>
                <w:t xml:space="preserve">For </w:t>
              </w:r>
            </w:ins>
            <w:ins w:id="1346" w:author="xuefei" w:date="2020-02-14T15:02:43Z">
              <w:r>
                <w:rPr>
                  <w:rFonts w:hint="eastAsia"/>
                  <w:color w:val="auto"/>
                  <w:lang w:val="en-US" w:eastAsia="zh-CN"/>
                </w:rPr>
                <w:t>40MHz BW with 30KHz SCS</w:t>
              </w:r>
            </w:ins>
            <w:ins w:id="1347" w:author="xuefei" w:date="2020-02-14T15:02:43Z">
              <w:r>
                <w:rPr>
                  <w:color w:val="auto"/>
                </w:rPr>
                <w:t xml:space="preserve">, the allocated RB’s </w:t>
              </w:r>
            </w:ins>
            <w:ins w:id="1348" w:author="xuefei" w:date="2020-02-14T15:02:43Z">
              <w:r>
                <w:rPr>
                  <w:rFonts w:hint="eastAsia"/>
                  <w:color w:val="auto"/>
                  <w:lang w:val="en-US" w:eastAsia="zh-CN"/>
                </w:rPr>
                <w:t xml:space="preserve">of wanted signal </w:t>
              </w:r>
            </w:ins>
            <w:ins w:id="1349" w:author="xuefei" w:date="2020-02-14T15:02:43Z">
              <w:r>
                <w:rPr>
                  <w:color w:val="auto"/>
                </w:rPr>
                <w:t xml:space="preserve">are uniformly spaced over the channel bandwidth at RB index </w:t>
              </w:r>
            </w:ins>
            <w:ins w:id="1350" w:author="xuefei" w:date="2020-02-14T15:02:43Z">
              <w:r>
                <w:rPr>
                  <w:rFonts w:hint="eastAsia" w:ascii="Times New Roman" w:hAnsi="Times New Roman" w:eastAsia="宋体" w:cs="Times New Roman"/>
                  <w:color w:val="auto"/>
                  <w:lang w:val="en-US" w:eastAsia="zh-CN"/>
                </w:rPr>
                <w:t xml:space="preserve">N, </w:t>
              </w:r>
            </w:ins>
            <w:ins w:id="1351" w:author="xuefei" w:date="2020-02-14T15:02:43Z">
              <w:r>
                <w:rPr>
                  <w:rFonts w:hint="eastAsia" w:ascii="Arial" w:hAnsi="Arial"/>
                  <w:color w:val="auto"/>
                  <w:lang w:val="en-US" w:eastAsia="zh-CN"/>
                </w:rPr>
                <w:t>N+10, ...,N+90 where N={2} and the allocated RB</w:t>
              </w:r>
            </w:ins>
            <w:ins w:id="1352" w:author="xuefei" w:date="2020-02-14T15:02:43Z">
              <w:r>
                <w:rPr>
                  <w:rFonts w:hint="default" w:ascii="Arial" w:hAnsi="Arial"/>
                  <w:color w:val="auto"/>
                  <w:lang w:val="en-US" w:eastAsia="zh-CN"/>
                </w:rPr>
                <w:t>’</w:t>
              </w:r>
            </w:ins>
            <w:ins w:id="1353" w:author="xuefei" w:date="2020-02-14T15:02:43Z">
              <w:r>
                <w:rPr>
                  <w:rFonts w:hint="eastAsia" w:ascii="Arial" w:hAnsi="Arial"/>
                  <w:color w:val="auto"/>
                  <w:lang w:val="en-US" w:eastAsia="zh-CN"/>
                </w:rPr>
                <w:t>s of interfering signal are uniformly</w:t>
              </w:r>
            </w:ins>
            <w:ins w:id="1354" w:author="xuefei" w:date="2020-02-14T15:02:43Z">
              <w:r>
                <w:rPr>
                  <w:color w:val="auto"/>
                </w:rPr>
                <w:t xml:space="preserve"> spaced over the channel bandwidth at RB index </w:t>
              </w:r>
            </w:ins>
            <w:ins w:id="1355" w:author="xuefei" w:date="2020-02-14T15:02:43Z">
              <w:r>
                <w:rPr>
                  <w:rFonts w:hint="eastAsia" w:ascii="Times New Roman" w:hAnsi="Times New Roman" w:eastAsia="宋体" w:cs="Times New Roman"/>
                  <w:color w:val="auto"/>
                  <w:lang w:val="en-US" w:eastAsia="zh-CN"/>
                </w:rPr>
                <w:t xml:space="preserve">N, </w:t>
              </w:r>
            </w:ins>
            <w:ins w:id="1356" w:author="xuefei" w:date="2020-02-14T15:02:43Z">
              <w:r>
                <w:rPr>
                  <w:rFonts w:hint="eastAsia" w:ascii="Arial" w:hAnsi="Arial"/>
                  <w:color w:val="auto"/>
                  <w:lang w:val="en-US" w:eastAsia="zh-CN"/>
                </w:rPr>
                <w:t>N+10, ...,N+90 where N={3}</w:t>
              </w:r>
            </w:ins>
            <w:ins w:id="1357" w:author="xuefei" w:date="2020-02-14T15:02:43Z">
              <w:r>
                <w:rPr>
                  <w:rFonts w:ascii="Arial" w:hAnsi="Arial"/>
                  <w:color w:val="auto"/>
                </w:rPr>
                <w:t>.</w:t>
              </w:r>
            </w:ins>
          </w:p>
          <w:p>
            <w:pPr>
              <w:pStyle w:val="90"/>
              <w:rPr>
                <w:ins w:id="1358" w:author="xuefei" w:date="2020-02-14T15:02:43Z"/>
                <w:rFonts w:hint="eastAsia" w:ascii="Arial" w:hAnsi="Arial"/>
                <w:color w:val="auto"/>
                <w:lang w:val="en-US" w:eastAsia="zh-CN"/>
              </w:rPr>
            </w:pPr>
            <w:ins w:id="1359" w:author="xuefei" w:date="2020-02-14T15:02:43Z">
              <w:r>
                <w:rPr/>
                <w:t>NOTE</w:t>
              </w:r>
            </w:ins>
            <w:ins w:id="1360" w:author="xuefei" w:date="2020-02-14T15:02:43Z">
              <w:r>
                <w:rPr>
                  <w:rFonts w:hint="eastAsia"/>
                  <w:lang w:val="en-US" w:eastAsia="zh-CN"/>
                </w:rPr>
                <w:t xml:space="preserve"> 9</w:t>
              </w:r>
            </w:ins>
            <w:ins w:id="1361" w:author="xuefei" w:date="2020-02-14T15:02:43Z">
              <w:r>
                <w:rPr/>
                <w:t>:</w:t>
              </w:r>
            </w:ins>
            <w:ins w:id="1362" w:author="xuefei" w:date="2020-02-14T15:02:43Z">
              <w:r>
                <w:rPr/>
                <w:tab/>
              </w:r>
            </w:ins>
            <w:ins w:id="1363" w:author="xuefei" w:date="2020-02-14T15:02:43Z">
              <w:r>
                <w:rPr>
                  <w:color w:val="auto"/>
                </w:rPr>
                <w:t xml:space="preserve">For </w:t>
              </w:r>
            </w:ins>
            <w:ins w:id="1364" w:author="xuefei" w:date="2020-02-14T15:02:43Z">
              <w:r>
                <w:rPr>
                  <w:rFonts w:hint="eastAsia"/>
                  <w:color w:val="auto"/>
                  <w:lang w:val="en-US" w:eastAsia="zh-CN"/>
                </w:rPr>
                <w:t>40MHz BW with 60KHz SCS</w:t>
              </w:r>
            </w:ins>
            <w:ins w:id="1365" w:author="xuefei" w:date="2020-02-14T15:02:43Z">
              <w:r>
                <w:rPr>
                  <w:color w:val="auto"/>
                </w:rPr>
                <w:t xml:space="preserve">, the allocated RB’s </w:t>
              </w:r>
            </w:ins>
            <w:ins w:id="1366" w:author="xuefei" w:date="2020-02-14T15:02:43Z">
              <w:r>
                <w:rPr>
                  <w:rFonts w:hint="eastAsia"/>
                  <w:color w:val="auto"/>
                  <w:lang w:val="en-US" w:eastAsia="zh-CN"/>
                </w:rPr>
                <w:t xml:space="preserve">of wanted signal </w:t>
              </w:r>
            </w:ins>
            <w:ins w:id="1367" w:author="xuefei" w:date="2020-02-14T15:02:43Z">
              <w:r>
                <w:rPr>
                  <w:color w:val="auto"/>
                </w:rPr>
                <w:t xml:space="preserve">are uniformly spaced over the channel bandwidth at RB index </w:t>
              </w:r>
            </w:ins>
            <w:ins w:id="1368" w:author="xuefei" w:date="2020-02-14T15:02:43Z">
              <w:r>
                <w:rPr>
                  <w:rFonts w:hint="eastAsia" w:ascii="Arial" w:hAnsi="Arial"/>
                  <w:color w:val="auto"/>
                  <w:lang w:val="en-US" w:eastAsia="zh-CN"/>
                </w:rPr>
                <w:t>N,N+5,N+10,..N+45 where N={1} and the allocated RB</w:t>
              </w:r>
            </w:ins>
            <w:ins w:id="1369" w:author="xuefei" w:date="2020-02-14T15:02:43Z">
              <w:r>
                <w:rPr>
                  <w:rFonts w:hint="default" w:ascii="Arial" w:hAnsi="Arial"/>
                  <w:color w:val="auto"/>
                  <w:lang w:val="en-US" w:eastAsia="zh-CN"/>
                </w:rPr>
                <w:t>’</w:t>
              </w:r>
            </w:ins>
            <w:ins w:id="1370" w:author="xuefei" w:date="2020-02-14T15:02:43Z">
              <w:r>
                <w:rPr>
                  <w:rFonts w:hint="eastAsia" w:ascii="Arial" w:hAnsi="Arial"/>
                  <w:color w:val="auto"/>
                  <w:lang w:val="en-US" w:eastAsia="zh-CN"/>
                </w:rPr>
                <w:t>s of interfering signal are uniformly</w:t>
              </w:r>
            </w:ins>
            <w:ins w:id="1371" w:author="xuefei" w:date="2020-02-14T15:02:43Z">
              <w:r>
                <w:rPr>
                  <w:color w:val="auto"/>
                </w:rPr>
                <w:t xml:space="preserve"> spaced over the channel bandwidth at RB index </w:t>
              </w:r>
            </w:ins>
            <w:ins w:id="1372" w:author="xuefei" w:date="2020-02-14T15:02:43Z">
              <w:r>
                <w:rPr>
                  <w:rFonts w:hint="eastAsia" w:ascii="Arial" w:hAnsi="Arial"/>
                  <w:color w:val="auto"/>
                  <w:lang w:val="en-US" w:eastAsia="zh-CN"/>
                </w:rPr>
                <w:t>N,N+5,N+10,..N+45 where N={0}</w:t>
              </w:r>
            </w:ins>
            <w:ins w:id="1373" w:author="xuefei" w:date="2020-02-14T15:02:43Z">
              <w:r>
                <w:rPr>
                  <w:rFonts w:ascii="Arial" w:hAnsi="Arial"/>
                  <w:color w:val="auto"/>
                </w:rPr>
                <w:t>.</w:t>
              </w:r>
            </w:ins>
          </w:p>
          <w:p>
            <w:pPr>
              <w:pStyle w:val="90"/>
              <w:rPr>
                <w:ins w:id="1374" w:author="xuefei" w:date="2020-02-14T15:02:43Z"/>
                <w:rFonts w:ascii="Arial" w:hAnsi="Arial"/>
                <w:color w:val="auto"/>
              </w:rPr>
            </w:pPr>
            <w:ins w:id="1375" w:author="xuefei" w:date="2020-02-14T15:02:43Z">
              <w:r>
                <w:rPr/>
                <w:t>NOTE</w:t>
              </w:r>
            </w:ins>
            <w:ins w:id="1376" w:author="xuefei" w:date="2020-02-14T15:02:43Z">
              <w:r>
                <w:rPr>
                  <w:rFonts w:hint="eastAsia"/>
                  <w:lang w:val="en-US" w:eastAsia="zh-CN"/>
                </w:rPr>
                <w:t xml:space="preserve"> 10</w:t>
              </w:r>
            </w:ins>
            <w:ins w:id="1377" w:author="xuefei" w:date="2020-02-14T15:02:43Z">
              <w:r>
                <w:rPr/>
                <w:t>:</w:t>
              </w:r>
            </w:ins>
            <w:ins w:id="1378" w:author="xuefei" w:date="2020-02-14T15:02:43Z">
              <w:r>
                <w:rPr/>
                <w:tab/>
              </w:r>
            </w:ins>
            <w:ins w:id="1379" w:author="xuefei" w:date="2020-02-14T15:02:43Z">
              <w:r>
                <w:rPr>
                  <w:color w:val="auto"/>
                </w:rPr>
                <w:t xml:space="preserve">For </w:t>
              </w:r>
            </w:ins>
            <w:ins w:id="1380" w:author="xuefei" w:date="2020-02-14T15:02:43Z">
              <w:r>
                <w:rPr>
                  <w:rFonts w:hint="eastAsia"/>
                  <w:color w:val="auto"/>
                  <w:lang w:val="en-US" w:eastAsia="zh-CN"/>
                </w:rPr>
                <w:t>60MHz BW with 30KHz SCS</w:t>
              </w:r>
            </w:ins>
            <w:ins w:id="1381" w:author="xuefei" w:date="2020-02-14T15:02:43Z">
              <w:r>
                <w:rPr>
                  <w:color w:val="auto"/>
                </w:rPr>
                <w:t xml:space="preserve">, the allocated RB’s </w:t>
              </w:r>
            </w:ins>
            <w:ins w:id="1382" w:author="xuefei" w:date="2020-02-14T15:02:43Z">
              <w:r>
                <w:rPr>
                  <w:rFonts w:hint="eastAsia"/>
                  <w:color w:val="auto"/>
                  <w:lang w:val="en-US" w:eastAsia="zh-CN"/>
                </w:rPr>
                <w:t xml:space="preserve">of wanted signal </w:t>
              </w:r>
            </w:ins>
            <w:ins w:id="1383" w:author="xuefei" w:date="2020-02-14T15:02:43Z">
              <w:r>
                <w:rPr>
                  <w:color w:val="auto"/>
                </w:rPr>
                <w:t xml:space="preserve">are uniformly spaced over the channel bandwidth at RB index </w:t>
              </w:r>
            </w:ins>
            <w:ins w:id="1384" w:author="xuefei" w:date="2020-02-14T15:02:43Z">
              <w:r>
                <w:rPr>
                  <w:rFonts w:hint="eastAsia" w:ascii="Arial" w:hAnsi="Arial" w:cs="Arial"/>
                  <w:color w:val="auto"/>
                  <w:lang w:val="en-US" w:eastAsia="zh-CN"/>
                </w:rPr>
                <w:t>N,N+8,N+16,...,N+152 where N={0}</w:t>
              </w:r>
            </w:ins>
            <w:ins w:id="1385" w:author="xuefei" w:date="2020-02-14T15:02:43Z">
              <w:r>
                <w:rPr>
                  <w:rFonts w:hint="eastAsia" w:ascii="Arial" w:hAnsi="Arial"/>
                  <w:color w:val="auto"/>
                  <w:lang w:val="en-US" w:eastAsia="zh-CN"/>
                </w:rPr>
                <w:t xml:space="preserve"> and the allocated RB</w:t>
              </w:r>
            </w:ins>
            <w:ins w:id="1386" w:author="xuefei" w:date="2020-02-14T15:02:43Z">
              <w:r>
                <w:rPr>
                  <w:rFonts w:hint="default" w:ascii="Arial" w:hAnsi="Arial"/>
                  <w:color w:val="auto"/>
                  <w:lang w:val="en-US" w:eastAsia="zh-CN"/>
                </w:rPr>
                <w:t>’</w:t>
              </w:r>
            </w:ins>
            <w:ins w:id="1387" w:author="xuefei" w:date="2020-02-14T15:02:43Z">
              <w:r>
                <w:rPr>
                  <w:rFonts w:hint="eastAsia" w:ascii="Arial" w:hAnsi="Arial"/>
                  <w:color w:val="auto"/>
                  <w:lang w:val="en-US" w:eastAsia="zh-CN"/>
                </w:rPr>
                <w:t>s of interfering signal are uniformly</w:t>
              </w:r>
            </w:ins>
            <w:ins w:id="1388" w:author="xuefei" w:date="2020-02-14T15:02:43Z">
              <w:r>
                <w:rPr>
                  <w:color w:val="auto"/>
                </w:rPr>
                <w:t xml:space="preserve"> spaced over the channel bandwidth at RB index </w:t>
              </w:r>
            </w:ins>
            <w:ins w:id="1389" w:author="xuefei" w:date="2020-02-14T15:02:43Z">
              <w:r>
                <w:rPr>
                  <w:rFonts w:hint="eastAsia" w:ascii="Arial" w:hAnsi="Arial" w:cs="Arial"/>
                  <w:color w:val="auto"/>
                  <w:lang w:val="en-US" w:eastAsia="zh-CN"/>
                </w:rPr>
                <w:t>N,N+8,N+16,...,N+152 where N={1}</w:t>
              </w:r>
            </w:ins>
            <w:ins w:id="1390" w:author="xuefei" w:date="2020-02-14T15:02:43Z">
              <w:r>
                <w:rPr>
                  <w:rFonts w:ascii="Arial" w:hAnsi="Arial"/>
                  <w:color w:val="auto"/>
                </w:rPr>
                <w:t>.</w:t>
              </w:r>
            </w:ins>
          </w:p>
          <w:p>
            <w:pPr>
              <w:pStyle w:val="90"/>
              <w:rPr>
                <w:ins w:id="1391" w:author="xuefei" w:date="2020-02-14T15:02:43Z"/>
                <w:rFonts w:ascii="Arial" w:hAnsi="Arial"/>
                <w:color w:val="auto"/>
              </w:rPr>
            </w:pPr>
            <w:ins w:id="1392" w:author="xuefei" w:date="2020-02-14T15:02:43Z">
              <w:r>
                <w:rPr/>
                <w:t>NOTE</w:t>
              </w:r>
            </w:ins>
            <w:ins w:id="1393" w:author="xuefei" w:date="2020-02-14T15:02:43Z">
              <w:r>
                <w:rPr>
                  <w:rFonts w:hint="eastAsia"/>
                  <w:lang w:val="en-US" w:eastAsia="zh-CN"/>
                </w:rPr>
                <w:t xml:space="preserve"> 11</w:t>
              </w:r>
            </w:ins>
            <w:ins w:id="1394" w:author="xuefei" w:date="2020-02-14T15:02:43Z">
              <w:r>
                <w:rPr/>
                <w:t>:</w:t>
              </w:r>
            </w:ins>
            <w:ins w:id="1395" w:author="xuefei" w:date="2020-02-14T15:02:43Z">
              <w:r>
                <w:rPr/>
                <w:tab/>
              </w:r>
            </w:ins>
            <w:ins w:id="1396" w:author="xuefei" w:date="2020-02-14T15:02:43Z">
              <w:r>
                <w:rPr>
                  <w:color w:val="auto"/>
                </w:rPr>
                <w:t xml:space="preserve">For </w:t>
              </w:r>
            </w:ins>
            <w:ins w:id="1397" w:author="xuefei" w:date="2020-02-14T15:02:43Z">
              <w:r>
                <w:rPr>
                  <w:rFonts w:hint="eastAsia"/>
                  <w:color w:val="auto"/>
                  <w:lang w:val="en-US" w:eastAsia="zh-CN"/>
                </w:rPr>
                <w:t>60MHz BW with 60KHz SCS</w:t>
              </w:r>
            </w:ins>
            <w:ins w:id="1398" w:author="xuefei" w:date="2020-02-14T15:02:43Z">
              <w:r>
                <w:rPr>
                  <w:color w:val="auto"/>
                </w:rPr>
                <w:t xml:space="preserve">, the allocated RB’s </w:t>
              </w:r>
            </w:ins>
            <w:ins w:id="1399" w:author="xuefei" w:date="2020-02-14T15:02:43Z">
              <w:r>
                <w:rPr>
                  <w:rFonts w:hint="eastAsia"/>
                  <w:color w:val="auto"/>
                  <w:lang w:val="en-US" w:eastAsia="zh-CN"/>
                </w:rPr>
                <w:t xml:space="preserve">of wanted signal </w:t>
              </w:r>
            </w:ins>
            <w:ins w:id="1400" w:author="xuefei" w:date="2020-02-14T15:02:43Z">
              <w:r>
                <w:rPr>
                  <w:color w:val="auto"/>
                </w:rPr>
                <w:t xml:space="preserve">are uniformly spaced over the channel bandwidth at RB index </w:t>
              </w:r>
            </w:ins>
            <w:ins w:id="1401" w:author="xuefei" w:date="2020-02-14T15:02:43Z">
              <w:r>
                <w:rPr>
                  <w:rFonts w:hint="eastAsia" w:ascii="Arial" w:hAnsi="Arial" w:cs="Arial"/>
                  <w:color w:val="auto"/>
                  <w:lang w:val="en-US" w:eastAsia="zh-CN"/>
                </w:rPr>
                <w:t>N,N+8,N+16....,N+72 where N={6}</w:t>
              </w:r>
            </w:ins>
            <w:ins w:id="1402" w:author="xuefei" w:date="2020-02-14T15:02:43Z">
              <w:r>
                <w:rPr>
                  <w:rFonts w:hint="eastAsia" w:ascii="Arial" w:hAnsi="Arial"/>
                  <w:color w:val="auto"/>
                  <w:lang w:val="en-US" w:eastAsia="zh-CN"/>
                </w:rPr>
                <w:t xml:space="preserve"> and the allocated RB</w:t>
              </w:r>
            </w:ins>
            <w:ins w:id="1403" w:author="xuefei" w:date="2020-02-14T15:02:43Z">
              <w:r>
                <w:rPr>
                  <w:rFonts w:hint="default" w:ascii="Arial" w:hAnsi="Arial"/>
                  <w:color w:val="auto"/>
                  <w:lang w:val="en-US" w:eastAsia="zh-CN"/>
                </w:rPr>
                <w:t>’</w:t>
              </w:r>
            </w:ins>
            <w:ins w:id="1404" w:author="xuefei" w:date="2020-02-14T15:02:43Z">
              <w:r>
                <w:rPr>
                  <w:rFonts w:hint="eastAsia" w:ascii="Arial" w:hAnsi="Arial"/>
                  <w:color w:val="auto"/>
                  <w:lang w:val="en-US" w:eastAsia="zh-CN"/>
                </w:rPr>
                <w:t>s of interfering signal are uniformly</w:t>
              </w:r>
            </w:ins>
            <w:ins w:id="1405" w:author="xuefei" w:date="2020-02-14T15:02:43Z">
              <w:r>
                <w:rPr>
                  <w:color w:val="auto"/>
                </w:rPr>
                <w:t xml:space="preserve"> spaced over the channel bandwidth at RB index </w:t>
              </w:r>
            </w:ins>
            <w:ins w:id="1406" w:author="xuefei" w:date="2020-02-14T15:02:43Z">
              <w:r>
                <w:rPr>
                  <w:rFonts w:hint="eastAsia" w:ascii="Arial" w:hAnsi="Arial" w:cs="Arial"/>
                  <w:color w:val="auto"/>
                  <w:lang w:val="en-US" w:eastAsia="zh-CN"/>
                </w:rPr>
                <w:t>N,N+8,N+16....,N+72 where N={0}</w:t>
              </w:r>
            </w:ins>
            <w:ins w:id="1407" w:author="xuefei" w:date="2020-02-14T15:02:43Z">
              <w:r>
                <w:rPr>
                  <w:rFonts w:ascii="Arial" w:hAnsi="Arial"/>
                  <w:color w:val="auto"/>
                </w:rPr>
                <w:t>.</w:t>
              </w:r>
            </w:ins>
          </w:p>
          <w:p>
            <w:pPr>
              <w:pStyle w:val="90"/>
              <w:rPr>
                <w:ins w:id="1408" w:author="xuefei" w:date="2020-02-14T15:02:43Z"/>
                <w:rFonts w:ascii="Arial" w:hAnsi="Arial"/>
                <w:color w:val="auto"/>
              </w:rPr>
            </w:pPr>
            <w:ins w:id="1409" w:author="xuefei" w:date="2020-02-14T15:02:43Z">
              <w:r>
                <w:rPr/>
                <w:t>NOTE</w:t>
              </w:r>
            </w:ins>
            <w:ins w:id="1410" w:author="xuefei" w:date="2020-02-14T15:02:43Z">
              <w:r>
                <w:rPr>
                  <w:rFonts w:hint="eastAsia"/>
                  <w:lang w:val="en-US" w:eastAsia="zh-CN"/>
                </w:rPr>
                <w:t xml:space="preserve"> 11</w:t>
              </w:r>
            </w:ins>
            <w:ins w:id="1411" w:author="xuefei" w:date="2020-02-14T15:02:43Z">
              <w:r>
                <w:rPr/>
                <w:t>:</w:t>
              </w:r>
            </w:ins>
            <w:ins w:id="1412" w:author="xuefei" w:date="2020-02-14T15:02:43Z">
              <w:r>
                <w:rPr/>
                <w:tab/>
              </w:r>
            </w:ins>
            <w:ins w:id="1413" w:author="xuefei" w:date="2020-02-14T15:02:43Z">
              <w:r>
                <w:rPr>
                  <w:color w:val="auto"/>
                </w:rPr>
                <w:t xml:space="preserve">For </w:t>
              </w:r>
            </w:ins>
            <w:ins w:id="1414" w:author="xuefei" w:date="2020-02-14T15:02:43Z">
              <w:r>
                <w:rPr>
                  <w:rFonts w:hint="eastAsia"/>
                  <w:color w:val="auto"/>
                  <w:lang w:val="en-US" w:eastAsia="zh-CN"/>
                </w:rPr>
                <w:t>80MHz BW with 30KHz SCS</w:t>
              </w:r>
            </w:ins>
            <w:ins w:id="1415" w:author="xuefei" w:date="2020-02-14T15:02:43Z">
              <w:r>
                <w:rPr>
                  <w:color w:val="auto"/>
                </w:rPr>
                <w:t xml:space="preserve">, the allocated RB’s </w:t>
              </w:r>
            </w:ins>
            <w:ins w:id="1416" w:author="xuefei" w:date="2020-02-14T15:02:43Z">
              <w:r>
                <w:rPr>
                  <w:rFonts w:hint="eastAsia"/>
                  <w:color w:val="auto"/>
                  <w:lang w:val="en-US" w:eastAsia="zh-CN"/>
                </w:rPr>
                <w:t xml:space="preserve">of wanted signal </w:t>
              </w:r>
            </w:ins>
            <w:ins w:id="1417" w:author="xuefei" w:date="2020-02-14T15:02:43Z">
              <w:r>
                <w:rPr>
                  <w:color w:val="auto"/>
                </w:rPr>
                <w:t xml:space="preserve">are uniformly spaced over the channel bandwidth at RB index </w:t>
              </w:r>
            </w:ins>
            <w:ins w:id="1418" w:author="xuefei" w:date="2020-02-14T15:02:43Z">
              <w:r>
                <w:rPr>
                  <w:rFonts w:hint="eastAsia" w:ascii="Arial" w:hAnsi="Arial" w:cs="Arial"/>
                  <w:color w:val="00B0F0"/>
                  <w:lang w:val="en-US" w:eastAsia="zh-CN"/>
                </w:rPr>
                <w:t>N,N+10,N+20,...,N+190 where N={2}</w:t>
              </w:r>
            </w:ins>
            <w:ins w:id="1419" w:author="xuefei" w:date="2020-02-14T15:02:43Z">
              <w:r>
                <w:rPr>
                  <w:rFonts w:hint="eastAsia" w:ascii="Arial" w:hAnsi="Arial"/>
                  <w:color w:val="auto"/>
                  <w:lang w:val="en-US" w:eastAsia="zh-CN"/>
                </w:rPr>
                <w:t xml:space="preserve"> and the allocated RB</w:t>
              </w:r>
            </w:ins>
            <w:ins w:id="1420" w:author="xuefei" w:date="2020-02-14T15:02:43Z">
              <w:r>
                <w:rPr>
                  <w:rFonts w:hint="default" w:ascii="Arial" w:hAnsi="Arial"/>
                  <w:color w:val="auto"/>
                  <w:lang w:val="en-US" w:eastAsia="zh-CN"/>
                </w:rPr>
                <w:t>’</w:t>
              </w:r>
            </w:ins>
            <w:ins w:id="1421" w:author="xuefei" w:date="2020-02-14T15:02:43Z">
              <w:r>
                <w:rPr>
                  <w:rFonts w:hint="eastAsia" w:ascii="Arial" w:hAnsi="Arial"/>
                  <w:color w:val="auto"/>
                  <w:lang w:val="en-US" w:eastAsia="zh-CN"/>
                </w:rPr>
                <w:t>s of interfering signal are uniformly</w:t>
              </w:r>
            </w:ins>
            <w:ins w:id="1422" w:author="xuefei" w:date="2020-02-14T15:02:43Z">
              <w:r>
                <w:rPr>
                  <w:color w:val="auto"/>
                </w:rPr>
                <w:t xml:space="preserve"> spaced over the channel bandwidth at RB index</w:t>
              </w:r>
            </w:ins>
            <w:ins w:id="1423" w:author="xuefei" w:date="2020-02-14T15:02:43Z">
              <w:r>
                <w:rPr>
                  <w:rFonts w:hint="eastAsia"/>
                  <w:color w:val="auto"/>
                  <w:lang w:val="en-US" w:eastAsia="zh-CN"/>
                </w:rPr>
                <w:t xml:space="preserve"> </w:t>
              </w:r>
            </w:ins>
            <w:ins w:id="1424" w:author="xuefei" w:date="2020-02-14T15:02:43Z">
              <w:r>
                <w:rPr>
                  <w:rFonts w:hint="eastAsia" w:ascii="Arial" w:hAnsi="Arial" w:cs="Arial"/>
                  <w:color w:val="00B0F0"/>
                  <w:lang w:val="en-US" w:eastAsia="zh-CN"/>
                </w:rPr>
                <w:t>N,N+10,N+20,...,N+190 where N={3}</w:t>
              </w:r>
            </w:ins>
            <w:ins w:id="1425" w:author="xuefei" w:date="2020-02-14T15:02:43Z">
              <w:r>
                <w:rPr>
                  <w:color w:val="auto"/>
                </w:rPr>
                <w:t xml:space="preserve"> </w:t>
              </w:r>
            </w:ins>
            <w:ins w:id="1426" w:author="xuefei" w:date="2020-02-14T15:02:43Z">
              <w:r>
                <w:rPr>
                  <w:rFonts w:ascii="Arial" w:hAnsi="Arial"/>
                  <w:color w:val="auto"/>
                </w:rPr>
                <w:t>.</w:t>
              </w:r>
            </w:ins>
          </w:p>
          <w:p>
            <w:pPr>
              <w:pStyle w:val="90"/>
              <w:rPr>
                <w:ins w:id="1427" w:author="xuefei" w:date="2020-02-14T15:02:43Z"/>
                <w:rFonts w:ascii="Arial" w:hAnsi="Arial"/>
                <w:color w:val="auto"/>
                <w:lang w:val="en-US"/>
              </w:rPr>
            </w:pPr>
            <w:ins w:id="1428" w:author="xuefei" w:date="2020-02-14T15:02:43Z">
              <w:r>
                <w:rPr/>
                <w:t>NOTE</w:t>
              </w:r>
            </w:ins>
            <w:ins w:id="1429" w:author="xuefei" w:date="2020-02-14T15:02:43Z">
              <w:r>
                <w:rPr>
                  <w:rFonts w:hint="eastAsia"/>
                  <w:lang w:val="en-US" w:eastAsia="zh-CN"/>
                </w:rPr>
                <w:t xml:space="preserve"> 12</w:t>
              </w:r>
            </w:ins>
            <w:ins w:id="1430" w:author="xuefei" w:date="2020-02-14T15:02:43Z">
              <w:r>
                <w:rPr/>
                <w:t>:</w:t>
              </w:r>
            </w:ins>
            <w:ins w:id="1431" w:author="xuefei" w:date="2020-02-14T15:02:43Z">
              <w:r>
                <w:rPr/>
                <w:tab/>
              </w:r>
            </w:ins>
            <w:ins w:id="1432" w:author="xuefei" w:date="2020-02-14T15:02:43Z">
              <w:r>
                <w:rPr>
                  <w:color w:val="auto"/>
                </w:rPr>
                <w:t xml:space="preserve">For </w:t>
              </w:r>
            </w:ins>
            <w:ins w:id="1433" w:author="xuefei" w:date="2020-02-14T15:02:43Z">
              <w:r>
                <w:rPr>
                  <w:rFonts w:hint="eastAsia"/>
                  <w:color w:val="auto"/>
                  <w:lang w:val="en-US" w:eastAsia="zh-CN"/>
                </w:rPr>
                <w:t>80MHz BW with 60KHz SCS</w:t>
              </w:r>
            </w:ins>
            <w:ins w:id="1434" w:author="xuefei" w:date="2020-02-14T15:02:43Z">
              <w:r>
                <w:rPr>
                  <w:color w:val="auto"/>
                </w:rPr>
                <w:t xml:space="preserve">, the allocated RB’s </w:t>
              </w:r>
            </w:ins>
            <w:ins w:id="1435" w:author="xuefei" w:date="2020-02-14T15:02:43Z">
              <w:r>
                <w:rPr>
                  <w:rFonts w:hint="eastAsia"/>
                  <w:color w:val="auto"/>
                  <w:lang w:val="en-US" w:eastAsia="zh-CN"/>
                </w:rPr>
                <w:t xml:space="preserve">of wanted signal </w:t>
              </w:r>
            </w:ins>
            <w:ins w:id="1436" w:author="xuefei" w:date="2020-02-14T15:02:43Z">
              <w:r>
                <w:rPr>
                  <w:color w:val="auto"/>
                </w:rPr>
                <w:t xml:space="preserve">are uniformly spaced over the channel bandwidth at RB index </w:t>
              </w:r>
            </w:ins>
            <w:ins w:id="1437" w:author="xuefei" w:date="2020-02-14T15:02:43Z">
              <w:r>
                <w:rPr>
                  <w:rFonts w:hint="eastAsia" w:ascii="Arial" w:hAnsi="Arial" w:cs="Arial"/>
                  <w:color w:val="auto"/>
                  <w:lang w:val="en-US" w:eastAsia="zh-CN"/>
                </w:rPr>
                <w:t>N,N+10,N+20,..N+90 where N={2}</w:t>
              </w:r>
            </w:ins>
            <w:ins w:id="1438" w:author="xuefei" w:date="2020-02-14T15:02:43Z">
              <w:r>
                <w:rPr>
                  <w:rFonts w:hint="eastAsia" w:ascii="Arial" w:hAnsi="Arial"/>
                  <w:color w:val="auto"/>
                  <w:lang w:val="en-US" w:eastAsia="zh-CN"/>
                </w:rPr>
                <w:t xml:space="preserve"> and the allocated RB</w:t>
              </w:r>
            </w:ins>
            <w:ins w:id="1439" w:author="xuefei" w:date="2020-02-14T15:02:43Z">
              <w:r>
                <w:rPr>
                  <w:rFonts w:hint="default" w:ascii="Arial" w:hAnsi="Arial"/>
                  <w:color w:val="auto"/>
                  <w:lang w:val="en-US" w:eastAsia="zh-CN"/>
                </w:rPr>
                <w:t>’</w:t>
              </w:r>
            </w:ins>
            <w:ins w:id="1440" w:author="xuefei" w:date="2020-02-14T15:02:43Z">
              <w:r>
                <w:rPr>
                  <w:rFonts w:hint="eastAsia" w:ascii="Arial" w:hAnsi="Arial"/>
                  <w:color w:val="auto"/>
                  <w:lang w:val="en-US" w:eastAsia="zh-CN"/>
                </w:rPr>
                <w:t>s of interfering signal are uniformly</w:t>
              </w:r>
            </w:ins>
            <w:ins w:id="1441" w:author="xuefei" w:date="2020-02-14T15:02:43Z">
              <w:r>
                <w:rPr>
                  <w:color w:val="auto"/>
                </w:rPr>
                <w:t xml:space="preserve"> spaced over the channel bandwidth at RB index</w:t>
              </w:r>
            </w:ins>
            <w:ins w:id="1442" w:author="xuefei" w:date="2020-02-14T15:02:43Z">
              <w:r>
                <w:rPr>
                  <w:rFonts w:hint="eastAsia"/>
                  <w:color w:val="auto"/>
                  <w:lang w:val="en-US" w:eastAsia="zh-CN"/>
                </w:rPr>
                <w:t xml:space="preserve"> </w:t>
              </w:r>
            </w:ins>
            <w:ins w:id="1443" w:author="xuefei" w:date="2020-02-14T15:02:43Z">
              <w:r>
                <w:rPr>
                  <w:rFonts w:hint="eastAsia" w:ascii="Arial" w:hAnsi="Arial" w:cs="Arial"/>
                  <w:color w:val="auto"/>
                  <w:lang w:val="en-US" w:eastAsia="zh-CN"/>
                </w:rPr>
                <w:t>N,N+10,N+20,..N+90 where N={3}.</w:t>
              </w:r>
            </w:ins>
          </w:p>
          <w:p>
            <w:pPr>
              <w:pStyle w:val="90"/>
              <w:ind w:left="0" w:firstLine="0"/>
              <w:rPr>
                <w:ins w:id="1444" w:author="xuefei" w:date="2020-02-14T15:02:43Z"/>
                <w:rFonts w:hint="eastAsia"/>
                <w:lang w:val="en-US" w:eastAsia="zh-CN"/>
              </w:rPr>
            </w:pPr>
          </w:p>
        </w:tc>
      </w:tr>
      <w:bookmarkEnd w:id="84"/>
    </w:tbl>
    <w:p>
      <w:pPr>
        <w:rPr>
          <w:lang w:eastAsia="zh-CN"/>
        </w:rPr>
      </w:pPr>
    </w:p>
    <w:p>
      <w:pPr>
        <w:pStyle w:val="74"/>
        <w:rPr>
          <w:lang w:val="en-US" w:eastAsia="zh-CN"/>
        </w:rPr>
      </w:pPr>
      <w:r>
        <w:t>Table 7.</w:t>
      </w:r>
      <w:r>
        <w:rPr>
          <w:lang w:eastAsia="zh-CN"/>
        </w:rPr>
        <w:t>8</w:t>
      </w:r>
      <w:r>
        <w:t>.</w:t>
      </w:r>
      <w:r>
        <w:rPr>
          <w:lang w:eastAsia="zh-CN"/>
        </w:rPr>
        <w:t>2</w:t>
      </w:r>
      <w:r>
        <w:t>-</w:t>
      </w:r>
      <w:r>
        <w:rPr>
          <w:lang w:eastAsia="zh-CN"/>
        </w:rPr>
        <w:t>3</w:t>
      </w:r>
      <w:r>
        <w:t>:</w:t>
      </w:r>
      <w:r>
        <w:rPr>
          <w:lang w:eastAsia="zh-CN"/>
        </w:rPr>
        <w:t xml:space="preserve"> Local area </w:t>
      </w:r>
      <w:r>
        <w:t>BS in-channel selectivity</w:t>
      </w:r>
    </w:p>
    <w:tbl>
      <w:tblPr>
        <w:tblStyle w:val="59"/>
        <w:tblW w:w="9855" w:type="dxa"/>
        <w:jc w:val="center"/>
        <w:tblInd w:w="0" w:type="dxa"/>
        <w:tblLayout w:type="fixed"/>
        <w:tblCellMar>
          <w:top w:w="0" w:type="dxa"/>
          <w:left w:w="108" w:type="dxa"/>
          <w:bottom w:w="0" w:type="dxa"/>
          <w:right w:w="108" w:type="dxa"/>
        </w:tblCellMar>
      </w:tblPr>
      <w:tblGrid>
        <w:gridCol w:w="2018"/>
        <w:gridCol w:w="1535"/>
        <w:gridCol w:w="1388"/>
        <w:gridCol w:w="1303"/>
        <w:gridCol w:w="1382"/>
        <w:gridCol w:w="2229"/>
      </w:tblGrid>
      <w:tr>
        <w:tblPrEx>
          <w:tblLayout w:type="fixed"/>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tcPr>
          <w:p>
            <w:pPr>
              <w:pStyle w:val="67"/>
            </w:pPr>
            <w:r>
              <w:rPr>
                <w:i/>
              </w:rPr>
              <w:t>BS channel bandwidth</w:t>
            </w:r>
            <w:r>
              <w:t xml:space="preserve"> (MHz)</w:t>
            </w:r>
          </w:p>
        </w:tc>
        <w:tc>
          <w:tcPr>
            <w:tcW w:w="1535" w:type="dxa"/>
            <w:tcBorders>
              <w:top w:val="single" w:color="000000" w:sz="6" w:space="0"/>
              <w:left w:val="single" w:color="000000" w:sz="6" w:space="0"/>
              <w:bottom w:val="single" w:color="000000" w:sz="6" w:space="0"/>
              <w:right w:val="single" w:color="000000" w:sz="6" w:space="0"/>
            </w:tcBorders>
          </w:tcPr>
          <w:p>
            <w:pPr>
              <w:pStyle w:val="67"/>
            </w:pPr>
            <w:r>
              <w:t>Subcarrier spacing (kHz)</w:t>
            </w:r>
          </w:p>
        </w:tc>
        <w:tc>
          <w:tcPr>
            <w:tcW w:w="1388" w:type="dxa"/>
            <w:tcBorders>
              <w:top w:val="single" w:color="000000" w:sz="6" w:space="0"/>
              <w:left w:val="single" w:color="000000" w:sz="6" w:space="0"/>
              <w:bottom w:val="single" w:color="000000" w:sz="6" w:space="0"/>
              <w:right w:val="single" w:color="000000" w:sz="6" w:space="0"/>
            </w:tcBorders>
          </w:tcPr>
          <w:p>
            <w:pPr>
              <w:pStyle w:val="67"/>
            </w:pPr>
            <w:r>
              <w:t>Reference measurement channel</w:t>
            </w:r>
          </w:p>
        </w:tc>
        <w:tc>
          <w:tcPr>
            <w:tcW w:w="1303" w:type="dxa"/>
            <w:tcBorders>
              <w:top w:val="single" w:color="000000" w:sz="6" w:space="0"/>
              <w:left w:val="single" w:color="000000" w:sz="6" w:space="0"/>
              <w:bottom w:val="single" w:color="000000" w:sz="6" w:space="0"/>
              <w:right w:val="single" w:color="000000" w:sz="6" w:space="0"/>
            </w:tcBorders>
          </w:tcPr>
          <w:p>
            <w:pPr>
              <w:pStyle w:val="67"/>
            </w:pPr>
            <w:r>
              <w:t>Wanted signal mean power (dBm)</w:t>
            </w:r>
          </w:p>
        </w:tc>
        <w:tc>
          <w:tcPr>
            <w:tcW w:w="1382" w:type="dxa"/>
            <w:tcBorders>
              <w:top w:val="single" w:color="000000" w:sz="6" w:space="0"/>
              <w:left w:val="single" w:color="000000" w:sz="6" w:space="0"/>
              <w:bottom w:val="single" w:color="000000" w:sz="6" w:space="0"/>
              <w:right w:val="single" w:color="000000" w:sz="6" w:space="0"/>
            </w:tcBorders>
          </w:tcPr>
          <w:p>
            <w:pPr>
              <w:pStyle w:val="67"/>
            </w:pPr>
            <w:r>
              <w:t>Interfering signal mean power (dBm)</w:t>
            </w:r>
          </w:p>
        </w:tc>
        <w:tc>
          <w:tcPr>
            <w:tcW w:w="2229" w:type="dxa"/>
            <w:tcBorders>
              <w:top w:val="single" w:color="000000" w:sz="6" w:space="0"/>
              <w:left w:val="single" w:color="000000" w:sz="6" w:space="0"/>
              <w:bottom w:val="single" w:color="000000" w:sz="6" w:space="0"/>
              <w:right w:val="single" w:color="000000" w:sz="6" w:space="0"/>
            </w:tcBorders>
          </w:tcPr>
          <w:p>
            <w:pPr>
              <w:pStyle w:val="67"/>
            </w:pPr>
            <w:r>
              <w:t>Type of interfering signal</w:t>
            </w:r>
          </w:p>
        </w:tc>
      </w:tr>
      <w:tr>
        <w:tblPrEx>
          <w:tblLayout w:type="fixed"/>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5</w:t>
            </w:r>
          </w:p>
        </w:tc>
        <w:tc>
          <w:tcPr>
            <w:tcW w:w="1535" w:type="dxa"/>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15</w:t>
            </w:r>
          </w:p>
        </w:tc>
        <w:tc>
          <w:tcPr>
            <w:tcW w:w="1388" w:type="dxa"/>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G-FR1-A1-7</w:t>
            </w:r>
          </w:p>
        </w:tc>
        <w:tc>
          <w:tcPr>
            <w:tcW w:w="1303" w:type="dxa"/>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rPr>
                <w:lang w:eastAsia="zh-CN"/>
              </w:rPr>
              <w:t>-92.6</w:t>
            </w:r>
          </w:p>
        </w:tc>
        <w:tc>
          <w:tcPr>
            <w:tcW w:w="1382" w:type="dxa"/>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rPr>
                <w:rFonts w:cs="Arial"/>
                <w:szCs w:val="18"/>
              </w:rPr>
              <w:t>-73.4</w:t>
            </w:r>
          </w:p>
        </w:tc>
        <w:tc>
          <w:tcPr>
            <w:tcW w:w="2229" w:type="dxa"/>
            <w:tcBorders>
              <w:top w:val="single" w:color="000000" w:sz="6" w:space="0"/>
              <w:left w:val="single" w:color="000000" w:sz="6" w:space="0"/>
              <w:bottom w:val="single" w:color="000000" w:sz="6" w:space="0"/>
              <w:right w:val="single" w:color="000000" w:sz="6" w:space="0"/>
            </w:tcBorders>
            <w:vAlign w:val="center"/>
          </w:tcPr>
          <w:p>
            <w:pPr>
              <w:pStyle w:val="68"/>
            </w:pPr>
            <w:r>
              <w:t>DFT-s-OFDM</w:t>
            </w:r>
            <w:r>
              <w:rPr>
                <w:rFonts w:eastAsia="宋体"/>
              </w:rPr>
              <w:t xml:space="preserve"> </w:t>
            </w:r>
            <w:r>
              <w:t>NR signal, 15 kHz SCS</w:t>
            </w:r>
            <w:r>
              <w:rPr>
                <w:rFonts w:hint="eastAsia"/>
              </w:rPr>
              <w:t>,</w:t>
            </w:r>
          </w:p>
          <w:p>
            <w:pPr>
              <w:pStyle w:val="68"/>
              <w:rPr>
                <w:lang w:eastAsia="zh-CN"/>
              </w:rPr>
            </w:pPr>
            <w:r>
              <w:t>10 RBs</w:t>
            </w:r>
          </w:p>
        </w:tc>
      </w:tr>
      <w:tr>
        <w:tblPrEx>
          <w:tblLayout w:type="fixed"/>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10,15,20,25</w:t>
            </w:r>
            <w:r>
              <w:rPr>
                <w:lang w:eastAsia="zh-CN"/>
              </w:rPr>
              <w:t>,30</w:t>
            </w:r>
          </w:p>
        </w:tc>
        <w:tc>
          <w:tcPr>
            <w:tcW w:w="1535" w:type="dxa"/>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15</w:t>
            </w:r>
          </w:p>
        </w:tc>
        <w:tc>
          <w:tcPr>
            <w:tcW w:w="1388" w:type="dxa"/>
            <w:tcBorders>
              <w:top w:val="single" w:color="000000" w:sz="6" w:space="0"/>
              <w:left w:val="single" w:color="000000" w:sz="6" w:space="0"/>
              <w:bottom w:val="single" w:color="000000" w:sz="6" w:space="0"/>
              <w:right w:val="single" w:color="000000" w:sz="6" w:space="0"/>
            </w:tcBorders>
            <w:vAlign w:val="center"/>
          </w:tcPr>
          <w:p>
            <w:pPr>
              <w:pStyle w:val="68"/>
            </w:pPr>
            <w:r>
              <w:t>G-FR1-A1-1</w:t>
            </w:r>
          </w:p>
        </w:tc>
        <w:tc>
          <w:tcPr>
            <w:tcW w:w="1303" w:type="dxa"/>
            <w:tcBorders>
              <w:top w:val="single" w:color="000000" w:sz="6" w:space="0"/>
              <w:left w:val="single" w:color="000000" w:sz="6" w:space="0"/>
              <w:bottom w:val="single" w:color="000000" w:sz="6" w:space="0"/>
              <w:right w:val="single" w:color="000000" w:sz="6" w:space="0"/>
            </w:tcBorders>
            <w:vAlign w:val="center"/>
          </w:tcPr>
          <w:p>
            <w:pPr>
              <w:pStyle w:val="68"/>
            </w:pPr>
            <w:r>
              <w:rPr>
                <w:rFonts w:cs="Arial"/>
                <w:lang w:eastAsia="zh-CN"/>
              </w:rPr>
              <w:t>-90.7</w:t>
            </w:r>
          </w:p>
        </w:tc>
        <w:tc>
          <w:tcPr>
            <w:tcW w:w="1382" w:type="dxa"/>
            <w:tcBorders>
              <w:top w:val="single" w:color="000000" w:sz="6" w:space="0"/>
              <w:left w:val="single" w:color="000000" w:sz="6" w:space="0"/>
              <w:bottom w:val="single" w:color="000000" w:sz="6" w:space="0"/>
              <w:right w:val="single" w:color="000000" w:sz="6" w:space="0"/>
            </w:tcBorders>
            <w:vAlign w:val="center"/>
          </w:tcPr>
          <w:p>
            <w:pPr>
              <w:pStyle w:val="68"/>
            </w:pPr>
            <w:r>
              <w:rPr>
                <w:rFonts w:cs="Arial"/>
                <w:szCs w:val="18"/>
              </w:rPr>
              <w:t>-69.4</w:t>
            </w:r>
          </w:p>
        </w:tc>
        <w:tc>
          <w:tcPr>
            <w:tcW w:w="2229" w:type="dxa"/>
            <w:tcBorders>
              <w:top w:val="single" w:color="000000" w:sz="6" w:space="0"/>
              <w:left w:val="single" w:color="000000" w:sz="6" w:space="0"/>
              <w:bottom w:val="single" w:color="000000" w:sz="6" w:space="0"/>
              <w:right w:val="single" w:color="000000" w:sz="6" w:space="0"/>
            </w:tcBorders>
            <w:vAlign w:val="center"/>
          </w:tcPr>
          <w:p>
            <w:pPr>
              <w:pStyle w:val="68"/>
            </w:pPr>
            <w:r>
              <w:t>DFT-s-OFDM</w:t>
            </w:r>
            <w:r>
              <w:rPr>
                <w:rFonts w:eastAsia="宋体"/>
              </w:rPr>
              <w:t xml:space="preserve"> </w:t>
            </w:r>
            <w:r>
              <w:t>NR signal, 15 kHz SCS</w:t>
            </w:r>
            <w:r>
              <w:rPr>
                <w:rFonts w:hint="eastAsia"/>
              </w:rPr>
              <w:t>,</w:t>
            </w:r>
          </w:p>
          <w:p>
            <w:pPr>
              <w:pStyle w:val="68"/>
            </w:pPr>
            <w:r>
              <w:t>25 RBs</w:t>
            </w:r>
          </w:p>
        </w:tc>
      </w:tr>
      <w:tr>
        <w:tblPrEx>
          <w:tblLayout w:type="fixed"/>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40,50</w:t>
            </w:r>
          </w:p>
        </w:tc>
        <w:tc>
          <w:tcPr>
            <w:tcW w:w="1535" w:type="dxa"/>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15</w:t>
            </w:r>
          </w:p>
        </w:tc>
        <w:tc>
          <w:tcPr>
            <w:tcW w:w="1388" w:type="dxa"/>
            <w:tcBorders>
              <w:top w:val="single" w:color="000000" w:sz="6" w:space="0"/>
              <w:left w:val="single" w:color="000000" w:sz="6" w:space="0"/>
              <w:bottom w:val="single" w:color="000000" w:sz="6" w:space="0"/>
              <w:right w:val="single" w:color="000000" w:sz="6" w:space="0"/>
            </w:tcBorders>
            <w:vAlign w:val="center"/>
          </w:tcPr>
          <w:p>
            <w:pPr>
              <w:pStyle w:val="68"/>
            </w:pPr>
            <w:r>
              <w:t>G-FR1-A1-4</w:t>
            </w:r>
          </w:p>
        </w:tc>
        <w:tc>
          <w:tcPr>
            <w:tcW w:w="1303" w:type="dxa"/>
            <w:tcBorders>
              <w:top w:val="single" w:color="000000" w:sz="6" w:space="0"/>
              <w:left w:val="single" w:color="000000" w:sz="6" w:space="0"/>
              <w:bottom w:val="single" w:color="000000" w:sz="6" w:space="0"/>
              <w:right w:val="single" w:color="000000" w:sz="6" w:space="0"/>
            </w:tcBorders>
            <w:vAlign w:val="center"/>
          </w:tcPr>
          <w:p>
            <w:pPr>
              <w:pStyle w:val="68"/>
            </w:pPr>
            <w:r>
              <w:rPr>
                <w:rFonts w:cs="Arial"/>
                <w:lang w:eastAsia="zh-CN"/>
              </w:rPr>
              <w:t>-84.3</w:t>
            </w:r>
          </w:p>
        </w:tc>
        <w:tc>
          <w:tcPr>
            <w:tcW w:w="1382" w:type="dxa"/>
            <w:tcBorders>
              <w:top w:val="single" w:color="000000" w:sz="6" w:space="0"/>
              <w:left w:val="single" w:color="000000" w:sz="6" w:space="0"/>
              <w:bottom w:val="single" w:color="000000" w:sz="6" w:space="0"/>
              <w:right w:val="single" w:color="000000" w:sz="6" w:space="0"/>
            </w:tcBorders>
            <w:vAlign w:val="center"/>
          </w:tcPr>
          <w:p>
            <w:pPr>
              <w:pStyle w:val="68"/>
            </w:pPr>
            <w:r>
              <w:rPr>
                <w:rFonts w:cs="Arial"/>
                <w:szCs w:val="18"/>
              </w:rPr>
              <w:t>-63.4</w:t>
            </w:r>
          </w:p>
        </w:tc>
        <w:tc>
          <w:tcPr>
            <w:tcW w:w="2229" w:type="dxa"/>
            <w:tcBorders>
              <w:top w:val="single" w:color="000000" w:sz="6" w:space="0"/>
              <w:left w:val="single" w:color="000000" w:sz="6" w:space="0"/>
              <w:bottom w:val="single" w:color="000000" w:sz="6" w:space="0"/>
              <w:right w:val="single" w:color="000000" w:sz="6" w:space="0"/>
            </w:tcBorders>
            <w:vAlign w:val="center"/>
          </w:tcPr>
          <w:p>
            <w:pPr>
              <w:pStyle w:val="68"/>
            </w:pPr>
            <w:r>
              <w:t>DFT-s-OFDM</w:t>
            </w:r>
            <w:r>
              <w:rPr>
                <w:rFonts w:eastAsia="宋体"/>
              </w:rPr>
              <w:t xml:space="preserve"> </w:t>
            </w:r>
            <w:r>
              <w:t>NR signal, 15 kHz SCS</w:t>
            </w:r>
            <w:r>
              <w:rPr>
                <w:rFonts w:hint="eastAsia"/>
              </w:rPr>
              <w:t xml:space="preserve">, </w:t>
            </w:r>
            <w:r>
              <w:br w:type="textWrapping"/>
            </w:r>
            <w:r>
              <w:t>100 RBs</w:t>
            </w:r>
          </w:p>
        </w:tc>
      </w:tr>
      <w:tr>
        <w:tblPrEx>
          <w:tblLayout w:type="fixed"/>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5</w:t>
            </w:r>
          </w:p>
        </w:tc>
        <w:tc>
          <w:tcPr>
            <w:tcW w:w="1535" w:type="dxa"/>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30</w:t>
            </w:r>
          </w:p>
        </w:tc>
        <w:tc>
          <w:tcPr>
            <w:tcW w:w="1388" w:type="dxa"/>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G-FR1-A1-8</w:t>
            </w:r>
          </w:p>
        </w:tc>
        <w:tc>
          <w:tcPr>
            <w:tcW w:w="1303" w:type="dxa"/>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rPr>
                <w:lang w:eastAsia="zh-CN"/>
              </w:rPr>
              <w:t>-93.3</w:t>
            </w:r>
          </w:p>
        </w:tc>
        <w:tc>
          <w:tcPr>
            <w:tcW w:w="1382" w:type="dxa"/>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rPr>
                <w:rFonts w:cs="Arial"/>
                <w:szCs w:val="18"/>
              </w:rPr>
              <w:t>-73.4</w:t>
            </w:r>
          </w:p>
        </w:tc>
        <w:tc>
          <w:tcPr>
            <w:tcW w:w="2229" w:type="dxa"/>
            <w:tcBorders>
              <w:top w:val="single" w:color="000000" w:sz="6" w:space="0"/>
              <w:left w:val="single" w:color="000000" w:sz="6" w:space="0"/>
              <w:bottom w:val="single" w:color="000000" w:sz="6" w:space="0"/>
              <w:right w:val="single" w:color="000000" w:sz="6" w:space="0"/>
            </w:tcBorders>
            <w:vAlign w:val="center"/>
          </w:tcPr>
          <w:p>
            <w:pPr>
              <w:pStyle w:val="68"/>
            </w:pPr>
            <w:r>
              <w:t>DFT-s-OFDM</w:t>
            </w:r>
            <w:r>
              <w:rPr>
                <w:rFonts w:eastAsia="宋体"/>
              </w:rPr>
              <w:t xml:space="preserve"> </w:t>
            </w:r>
            <w:r>
              <w:t>NR signal, 30 kHz SCS</w:t>
            </w:r>
            <w:r>
              <w:rPr>
                <w:rFonts w:hint="eastAsia"/>
              </w:rPr>
              <w:t>,</w:t>
            </w:r>
          </w:p>
          <w:p>
            <w:pPr>
              <w:pStyle w:val="68"/>
            </w:pPr>
            <w:r>
              <w:t>5 RBs</w:t>
            </w:r>
          </w:p>
        </w:tc>
      </w:tr>
      <w:tr>
        <w:tblPrEx>
          <w:tblLayout w:type="fixed"/>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10,15,20,25</w:t>
            </w:r>
            <w:r>
              <w:rPr>
                <w:lang w:eastAsia="zh-CN"/>
              </w:rPr>
              <w:t>,30</w:t>
            </w:r>
          </w:p>
        </w:tc>
        <w:tc>
          <w:tcPr>
            <w:tcW w:w="1535" w:type="dxa"/>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30</w:t>
            </w:r>
          </w:p>
        </w:tc>
        <w:tc>
          <w:tcPr>
            <w:tcW w:w="1388" w:type="dxa"/>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G-FR1-A1-2</w:t>
            </w:r>
          </w:p>
        </w:tc>
        <w:tc>
          <w:tcPr>
            <w:tcW w:w="1303" w:type="dxa"/>
            <w:tcBorders>
              <w:top w:val="single" w:color="000000" w:sz="6" w:space="0"/>
              <w:left w:val="single" w:color="000000" w:sz="6" w:space="0"/>
              <w:bottom w:val="single" w:color="000000" w:sz="6" w:space="0"/>
              <w:right w:val="single" w:color="000000" w:sz="6" w:space="0"/>
            </w:tcBorders>
            <w:vAlign w:val="center"/>
          </w:tcPr>
          <w:p>
            <w:pPr>
              <w:pStyle w:val="68"/>
            </w:pPr>
            <w:r>
              <w:rPr>
                <w:rFonts w:cs="Arial"/>
                <w:lang w:eastAsia="zh-CN"/>
              </w:rPr>
              <w:t>-90.8</w:t>
            </w:r>
          </w:p>
        </w:tc>
        <w:tc>
          <w:tcPr>
            <w:tcW w:w="1382" w:type="dxa"/>
            <w:tcBorders>
              <w:top w:val="single" w:color="000000" w:sz="6" w:space="0"/>
              <w:left w:val="single" w:color="000000" w:sz="6" w:space="0"/>
              <w:bottom w:val="single" w:color="000000" w:sz="6" w:space="0"/>
              <w:right w:val="single" w:color="000000" w:sz="6" w:space="0"/>
            </w:tcBorders>
            <w:vAlign w:val="center"/>
          </w:tcPr>
          <w:p>
            <w:pPr>
              <w:pStyle w:val="68"/>
            </w:pPr>
            <w:r>
              <w:rPr>
                <w:rFonts w:cs="Arial"/>
                <w:szCs w:val="18"/>
              </w:rPr>
              <w:t>-70.4</w:t>
            </w:r>
          </w:p>
        </w:tc>
        <w:tc>
          <w:tcPr>
            <w:tcW w:w="2229" w:type="dxa"/>
            <w:tcBorders>
              <w:top w:val="single" w:color="000000" w:sz="6" w:space="0"/>
              <w:left w:val="single" w:color="000000" w:sz="6" w:space="0"/>
              <w:bottom w:val="single" w:color="000000" w:sz="6" w:space="0"/>
              <w:right w:val="single" w:color="000000" w:sz="6" w:space="0"/>
            </w:tcBorders>
            <w:vAlign w:val="center"/>
          </w:tcPr>
          <w:p>
            <w:pPr>
              <w:pStyle w:val="68"/>
            </w:pPr>
            <w:r>
              <w:t>DFT-s-OFDM</w:t>
            </w:r>
            <w:r>
              <w:rPr>
                <w:rFonts w:eastAsia="宋体"/>
              </w:rPr>
              <w:t xml:space="preserve"> </w:t>
            </w:r>
            <w:r>
              <w:t>NR signal, 30 kHz SCS</w:t>
            </w:r>
            <w:r>
              <w:rPr>
                <w:rFonts w:hint="eastAsia"/>
              </w:rPr>
              <w:t>,</w:t>
            </w:r>
          </w:p>
          <w:p>
            <w:pPr>
              <w:pStyle w:val="68"/>
            </w:pPr>
            <w:r>
              <w:t>10 RBs</w:t>
            </w:r>
          </w:p>
        </w:tc>
      </w:tr>
      <w:tr>
        <w:tblPrEx>
          <w:tblLayout w:type="fixed"/>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40,50,60,</w:t>
            </w:r>
            <w:r>
              <w:rPr>
                <w:lang w:eastAsia="zh-CN"/>
              </w:rPr>
              <w:t>70,</w:t>
            </w:r>
            <w:r>
              <w:t>80,</w:t>
            </w:r>
            <w:r>
              <w:rPr>
                <w:lang w:eastAsia="zh-CN"/>
              </w:rPr>
              <w:t>90,</w:t>
            </w:r>
            <w:r>
              <w:t>100</w:t>
            </w:r>
          </w:p>
        </w:tc>
        <w:tc>
          <w:tcPr>
            <w:tcW w:w="1535" w:type="dxa"/>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30</w:t>
            </w:r>
          </w:p>
        </w:tc>
        <w:tc>
          <w:tcPr>
            <w:tcW w:w="1388" w:type="dxa"/>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G-FR1-A1-5</w:t>
            </w:r>
          </w:p>
        </w:tc>
        <w:tc>
          <w:tcPr>
            <w:tcW w:w="1303" w:type="dxa"/>
            <w:tcBorders>
              <w:top w:val="single" w:color="000000" w:sz="6" w:space="0"/>
              <w:left w:val="single" w:color="000000" w:sz="6" w:space="0"/>
              <w:bottom w:val="single" w:color="000000" w:sz="6" w:space="0"/>
              <w:right w:val="single" w:color="000000" w:sz="6" w:space="0"/>
            </w:tcBorders>
            <w:vAlign w:val="center"/>
          </w:tcPr>
          <w:p>
            <w:pPr>
              <w:pStyle w:val="68"/>
            </w:pPr>
            <w:r>
              <w:rPr>
                <w:rFonts w:cs="Arial"/>
                <w:lang w:eastAsia="zh-CN"/>
              </w:rPr>
              <w:t>-84.6</w:t>
            </w:r>
          </w:p>
        </w:tc>
        <w:tc>
          <w:tcPr>
            <w:tcW w:w="1382" w:type="dxa"/>
            <w:tcBorders>
              <w:top w:val="single" w:color="000000" w:sz="6" w:space="0"/>
              <w:left w:val="single" w:color="000000" w:sz="6" w:space="0"/>
              <w:bottom w:val="single" w:color="000000" w:sz="6" w:space="0"/>
              <w:right w:val="single" w:color="000000" w:sz="6" w:space="0"/>
            </w:tcBorders>
            <w:vAlign w:val="center"/>
          </w:tcPr>
          <w:p>
            <w:pPr>
              <w:pStyle w:val="68"/>
            </w:pPr>
            <w:r>
              <w:rPr>
                <w:rFonts w:cs="Arial"/>
                <w:szCs w:val="18"/>
              </w:rPr>
              <w:t>-63.4</w:t>
            </w:r>
          </w:p>
        </w:tc>
        <w:tc>
          <w:tcPr>
            <w:tcW w:w="2229" w:type="dxa"/>
            <w:tcBorders>
              <w:top w:val="single" w:color="000000" w:sz="6" w:space="0"/>
              <w:left w:val="single" w:color="000000" w:sz="6" w:space="0"/>
              <w:bottom w:val="single" w:color="000000" w:sz="6" w:space="0"/>
              <w:right w:val="single" w:color="000000" w:sz="6" w:space="0"/>
            </w:tcBorders>
            <w:vAlign w:val="center"/>
          </w:tcPr>
          <w:p>
            <w:pPr>
              <w:pStyle w:val="68"/>
            </w:pPr>
            <w:r>
              <w:t>DFT-s-OFDM</w:t>
            </w:r>
            <w:r>
              <w:rPr>
                <w:rFonts w:eastAsia="宋体"/>
              </w:rPr>
              <w:t xml:space="preserve"> </w:t>
            </w:r>
            <w:r>
              <w:t>NR signal, 30 kHz SCS</w:t>
            </w:r>
            <w:r>
              <w:rPr>
                <w:rFonts w:hint="eastAsia"/>
              </w:rPr>
              <w:t>,</w:t>
            </w:r>
          </w:p>
          <w:p>
            <w:pPr>
              <w:pStyle w:val="68"/>
            </w:pPr>
            <w:r>
              <w:t>50 RBs</w:t>
            </w:r>
          </w:p>
        </w:tc>
      </w:tr>
      <w:tr>
        <w:tblPrEx>
          <w:tblLayout w:type="fixed"/>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10,15,20,25</w:t>
            </w:r>
            <w:r>
              <w:rPr>
                <w:lang w:eastAsia="zh-CN"/>
              </w:rPr>
              <w:t>,30</w:t>
            </w:r>
          </w:p>
        </w:tc>
        <w:tc>
          <w:tcPr>
            <w:tcW w:w="1535" w:type="dxa"/>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60</w:t>
            </w:r>
          </w:p>
        </w:tc>
        <w:tc>
          <w:tcPr>
            <w:tcW w:w="1388" w:type="dxa"/>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G-FR1-A1-9</w:t>
            </w:r>
          </w:p>
        </w:tc>
        <w:tc>
          <w:tcPr>
            <w:tcW w:w="1303" w:type="dxa"/>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rPr>
                <w:lang w:eastAsia="zh-CN"/>
              </w:rPr>
              <w:t>-90.2</w:t>
            </w:r>
          </w:p>
        </w:tc>
        <w:tc>
          <w:tcPr>
            <w:tcW w:w="1382" w:type="dxa"/>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rPr>
                <w:rFonts w:cs="Arial"/>
                <w:szCs w:val="18"/>
              </w:rPr>
              <w:t>-70.4</w:t>
            </w:r>
          </w:p>
        </w:tc>
        <w:tc>
          <w:tcPr>
            <w:tcW w:w="2229" w:type="dxa"/>
            <w:tcBorders>
              <w:top w:val="single" w:color="000000" w:sz="6" w:space="0"/>
              <w:left w:val="single" w:color="000000" w:sz="6" w:space="0"/>
              <w:bottom w:val="single" w:color="000000" w:sz="6" w:space="0"/>
              <w:right w:val="single" w:color="000000" w:sz="6" w:space="0"/>
            </w:tcBorders>
            <w:vAlign w:val="center"/>
          </w:tcPr>
          <w:p>
            <w:pPr>
              <w:pStyle w:val="68"/>
            </w:pPr>
            <w:r>
              <w:t>DFT-s-OFDM</w:t>
            </w:r>
            <w:r>
              <w:rPr>
                <w:rFonts w:eastAsia="宋体"/>
              </w:rPr>
              <w:t xml:space="preserve"> </w:t>
            </w:r>
            <w:r>
              <w:t>NR signal, 60 kHz SCS</w:t>
            </w:r>
            <w:r>
              <w:rPr>
                <w:rFonts w:hint="eastAsia"/>
              </w:rPr>
              <w:t>,</w:t>
            </w:r>
          </w:p>
          <w:p>
            <w:pPr>
              <w:pStyle w:val="68"/>
            </w:pPr>
            <w:r>
              <w:t>5 RBs</w:t>
            </w:r>
          </w:p>
        </w:tc>
      </w:tr>
      <w:tr>
        <w:tblPrEx>
          <w:tblLayout w:type="fixed"/>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40,50,60,</w:t>
            </w:r>
            <w:r>
              <w:rPr>
                <w:lang w:eastAsia="zh-CN"/>
              </w:rPr>
              <w:t>70,</w:t>
            </w:r>
            <w:r>
              <w:t>80,</w:t>
            </w:r>
            <w:r>
              <w:rPr>
                <w:lang w:eastAsia="zh-CN"/>
              </w:rPr>
              <w:t>90,</w:t>
            </w:r>
            <w:r>
              <w:t>100</w:t>
            </w:r>
          </w:p>
        </w:tc>
        <w:tc>
          <w:tcPr>
            <w:tcW w:w="1535" w:type="dxa"/>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60</w:t>
            </w:r>
          </w:p>
        </w:tc>
        <w:tc>
          <w:tcPr>
            <w:tcW w:w="1388" w:type="dxa"/>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G-FR1-A1-6</w:t>
            </w:r>
          </w:p>
        </w:tc>
        <w:tc>
          <w:tcPr>
            <w:tcW w:w="1303" w:type="dxa"/>
            <w:tcBorders>
              <w:top w:val="single" w:color="000000" w:sz="6" w:space="0"/>
              <w:left w:val="single" w:color="000000" w:sz="6" w:space="0"/>
              <w:bottom w:val="single" w:color="000000" w:sz="6" w:space="0"/>
              <w:right w:val="single" w:color="000000" w:sz="6" w:space="0"/>
            </w:tcBorders>
            <w:vAlign w:val="center"/>
          </w:tcPr>
          <w:p>
            <w:pPr>
              <w:pStyle w:val="68"/>
            </w:pPr>
            <w:r>
              <w:rPr>
                <w:rFonts w:cs="Arial"/>
                <w:lang w:eastAsia="zh-CN"/>
              </w:rPr>
              <w:t>-84.7</w:t>
            </w:r>
          </w:p>
        </w:tc>
        <w:tc>
          <w:tcPr>
            <w:tcW w:w="1382" w:type="dxa"/>
            <w:tcBorders>
              <w:top w:val="single" w:color="000000" w:sz="6" w:space="0"/>
              <w:left w:val="single" w:color="000000" w:sz="6" w:space="0"/>
              <w:bottom w:val="single" w:color="000000" w:sz="6" w:space="0"/>
              <w:right w:val="single" w:color="000000" w:sz="6" w:space="0"/>
            </w:tcBorders>
            <w:vAlign w:val="center"/>
          </w:tcPr>
          <w:p>
            <w:pPr>
              <w:pStyle w:val="68"/>
            </w:pPr>
            <w:r>
              <w:rPr>
                <w:rFonts w:cs="Arial"/>
                <w:szCs w:val="18"/>
              </w:rPr>
              <w:t>-63.6</w:t>
            </w:r>
          </w:p>
        </w:tc>
        <w:tc>
          <w:tcPr>
            <w:tcW w:w="2229" w:type="dxa"/>
            <w:tcBorders>
              <w:top w:val="single" w:color="000000" w:sz="6" w:space="0"/>
              <w:left w:val="single" w:color="000000" w:sz="6" w:space="0"/>
              <w:bottom w:val="single" w:color="000000" w:sz="6" w:space="0"/>
              <w:right w:val="single" w:color="000000" w:sz="6" w:space="0"/>
            </w:tcBorders>
            <w:vAlign w:val="center"/>
          </w:tcPr>
          <w:p>
            <w:pPr>
              <w:pStyle w:val="68"/>
            </w:pPr>
            <w:r>
              <w:t>DFT-s-OFDM</w:t>
            </w:r>
            <w:r>
              <w:rPr>
                <w:rFonts w:eastAsia="宋体"/>
              </w:rPr>
              <w:t xml:space="preserve"> </w:t>
            </w:r>
            <w:r>
              <w:t>NR signal, 60 kHz SCS</w:t>
            </w:r>
            <w:r>
              <w:rPr>
                <w:rFonts w:hint="eastAsia"/>
              </w:rPr>
              <w:t>,</w:t>
            </w:r>
          </w:p>
          <w:p>
            <w:pPr>
              <w:pStyle w:val="68"/>
            </w:pPr>
            <w:r>
              <w:t>24 RBs</w:t>
            </w:r>
          </w:p>
        </w:tc>
      </w:tr>
      <w:tr>
        <w:tblPrEx>
          <w:tblLayout w:type="fixed"/>
          <w:tblCellMar>
            <w:top w:w="0" w:type="dxa"/>
            <w:left w:w="108" w:type="dxa"/>
            <w:bottom w:w="0" w:type="dxa"/>
            <w:right w:w="108" w:type="dxa"/>
          </w:tblCellMar>
        </w:tblPrEx>
        <w:trPr>
          <w:trHeight w:val="186" w:hRule="atLeast"/>
          <w:jc w:val="center"/>
        </w:trPr>
        <w:tc>
          <w:tcPr>
            <w:tcW w:w="9855" w:type="dxa"/>
            <w:gridSpan w:val="6"/>
            <w:tcBorders>
              <w:top w:val="single" w:color="000000" w:sz="6" w:space="0"/>
              <w:left w:val="single" w:color="000000" w:sz="6" w:space="0"/>
              <w:bottom w:val="single" w:color="000000" w:sz="6" w:space="0"/>
              <w:right w:val="single" w:color="000000" w:sz="6" w:space="0"/>
            </w:tcBorders>
            <w:vAlign w:val="center"/>
          </w:tcPr>
          <w:p>
            <w:pPr>
              <w:pStyle w:val="90"/>
              <w:rPr>
                <w:szCs w:val="18"/>
              </w:rPr>
            </w:pPr>
            <w:r>
              <w:t>NOTE:</w:t>
            </w:r>
            <w:r>
              <w:tab/>
            </w:r>
            <w:r>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5.4.2.2-1.</w:t>
            </w:r>
            <w:r>
              <w:t xml:space="preserve"> The aggregated wanted and interferer signal shall be centred in the </w:t>
            </w:r>
            <w:r>
              <w:rPr>
                <w:i/>
              </w:rPr>
              <w:t>BS channel bandwidth</w:t>
            </w:r>
            <w:r>
              <w:t xml:space="preserve"> of the wanted signal.</w:t>
            </w:r>
          </w:p>
        </w:tc>
      </w:tr>
    </w:tbl>
    <w:p>
      <w:pPr>
        <w:rPr>
          <w:lang w:eastAsia="zh-CN"/>
        </w:rPr>
      </w:pPr>
    </w:p>
    <w:p>
      <w:pPr>
        <w:pStyle w:val="74"/>
      </w:pPr>
      <w:bookmarkStart w:id="91" w:name="OLE_LINK29"/>
      <w:r>
        <w:t>Table 7.8.2-3a: Local Area BS in-channel selectivity for NB-IoT operation in NR in-band</w:t>
      </w:r>
    </w:p>
    <w:bookmarkEnd w:id="91"/>
    <w:tbl>
      <w:tblPr>
        <w:tblStyle w:val="59"/>
        <w:tblW w:w="949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985"/>
        <w:gridCol w:w="850"/>
        <w:gridCol w:w="1418"/>
        <w:gridCol w:w="3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38" w:type="dxa"/>
            <w:vAlign w:val="center"/>
          </w:tcPr>
          <w:p>
            <w:pPr>
              <w:pStyle w:val="67"/>
              <w:rPr>
                <w:rFonts w:cs="v5.0.0"/>
              </w:rPr>
            </w:pPr>
          </w:p>
          <w:p>
            <w:pPr>
              <w:pStyle w:val="67"/>
              <w:rPr>
                <w:rFonts w:cs="v5.0.0"/>
              </w:rPr>
            </w:pPr>
            <w:r>
              <w:rPr>
                <w:rFonts w:cs="v5.0.0"/>
                <w:i/>
              </w:rPr>
              <w:t>BS channel bandwidth</w:t>
            </w:r>
            <w:r>
              <w:rPr>
                <w:rFonts w:cs="v5.0.0"/>
              </w:rPr>
              <w:t xml:space="preserve"> (MHz)</w:t>
            </w:r>
          </w:p>
        </w:tc>
        <w:tc>
          <w:tcPr>
            <w:tcW w:w="1985" w:type="dxa"/>
          </w:tcPr>
          <w:p>
            <w:pPr>
              <w:pStyle w:val="67"/>
              <w:rPr>
                <w:rFonts w:cs="v5.0.0"/>
              </w:rPr>
            </w:pPr>
            <w:r>
              <w:rPr>
                <w:rFonts w:cs="v5.0.0"/>
              </w:rPr>
              <w:t>Reference measurement channel</w:t>
            </w:r>
          </w:p>
        </w:tc>
        <w:tc>
          <w:tcPr>
            <w:tcW w:w="850" w:type="dxa"/>
          </w:tcPr>
          <w:p>
            <w:pPr>
              <w:pStyle w:val="67"/>
              <w:rPr>
                <w:rFonts w:cs="v5.0.0"/>
              </w:rPr>
            </w:pPr>
            <w:r>
              <w:rPr>
                <w:rFonts w:cs="v5.0.0"/>
              </w:rPr>
              <w:t>Wanted signal mean power (dBm)</w:t>
            </w:r>
          </w:p>
        </w:tc>
        <w:tc>
          <w:tcPr>
            <w:tcW w:w="1418" w:type="dxa"/>
          </w:tcPr>
          <w:p>
            <w:pPr>
              <w:pStyle w:val="67"/>
              <w:rPr>
                <w:rFonts w:cs="v5.0.0"/>
              </w:rPr>
            </w:pPr>
            <w:r>
              <w:rPr>
                <w:rFonts w:cs="v5.0.0"/>
              </w:rPr>
              <w:t xml:space="preserve">Interfering signal mean power (dBm) / </w:t>
            </w:r>
            <w:r>
              <w:t>BW</w:t>
            </w:r>
            <w:r>
              <w:rPr>
                <w:vertAlign w:val="subscript"/>
              </w:rPr>
              <w:t>Config</w:t>
            </w:r>
          </w:p>
        </w:tc>
        <w:tc>
          <w:tcPr>
            <w:tcW w:w="3402" w:type="dxa"/>
          </w:tcPr>
          <w:p>
            <w:pPr>
              <w:pStyle w:val="67"/>
              <w:rPr>
                <w:rFonts w:cs="v5.0.0"/>
              </w:rPr>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38" w:type="dxa"/>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5</w:t>
            </w:r>
          </w:p>
        </w:tc>
        <w:tc>
          <w:tcPr>
            <w:tcW w:w="1985" w:type="dxa"/>
            <w:vMerge w:val="restart"/>
            <w:tcBorders>
              <w:top w:val="single" w:color="auto" w:sz="4" w:space="0"/>
              <w:left w:val="single" w:color="auto" w:sz="4" w:space="0"/>
              <w:right w:val="single" w:color="auto" w:sz="4" w:space="0"/>
            </w:tcBorders>
            <w:vAlign w:val="center"/>
          </w:tcPr>
          <w:p>
            <w:pPr>
              <w:pStyle w:val="68"/>
              <w:rPr>
                <w:rFonts w:cs="v5.0.0"/>
              </w:rPr>
            </w:pPr>
            <w:r>
              <w:rPr>
                <w:rFonts w:cs="v5.0.0"/>
              </w:rPr>
              <w:t>FRC A14-1 in Annex A.14 in TS 36.104 [13]</w:t>
            </w:r>
          </w:p>
        </w:tc>
        <w:tc>
          <w:tcPr>
            <w:tcW w:w="850" w:type="dxa"/>
            <w:vMerge w:val="restart"/>
            <w:tcBorders>
              <w:top w:val="single" w:color="auto" w:sz="4" w:space="0"/>
              <w:left w:val="single" w:color="auto" w:sz="4" w:space="0"/>
              <w:right w:val="single" w:color="auto" w:sz="4" w:space="0"/>
            </w:tcBorders>
            <w:vAlign w:val="center"/>
          </w:tcPr>
          <w:p>
            <w:pPr>
              <w:pStyle w:val="68"/>
            </w:pPr>
            <w:r>
              <w:t>-124.3</w:t>
            </w:r>
          </w:p>
        </w:tc>
        <w:tc>
          <w:tcPr>
            <w:tcW w:w="1418" w:type="dxa"/>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Arial"/>
                <w:szCs w:val="18"/>
              </w:rPr>
              <w:t>-73.4</w:t>
            </w:r>
          </w:p>
        </w:tc>
        <w:tc>
          <w:tcPr>
            <w:tcW w:w="3402" w:type="dxa"/>
            <w:vAlign w:val="center"/>
          </w:tcPr>
          <w:p>
            <w:pPr>
              <w:pStyle w:val="68"/>
            </w:pPr>
            <w:r>
              <w:t>DFT-s-OFDM</w:t>
            </w:r>
            <w:r>
              <w:rPr>
                <w:rFonts w:eastAsia="宋体"/>
              </w:rPr>
              <w:t xml:space="preserve"> </w:t>
            </w:r>
            <w:r>
              <w:t>NR signal, 15 kHz SCS</w:t>
            </w:r>
            <w:r>
              <w:rPr>
                <w:rFonts w:hint="eastAsia"/>
              </w:rPr>
              <w:t>,</w:t>
            </w:r>
          </w:p>
          <w:p>
            <w:pPr>
              <w:pStyle w:val="68"/>
              <w:rPr>
                <w:rFonts w:cs="v5.0.0"/>
                <w:lang w:eastAsia="zh-CN"/>
              </w:rPr>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38" w:type="dxa"/>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10, 15, 20, 25, 30</w:t>
            </w:r>
          </w:p>
        </w:tc>
        <w:tc>
          <w:tcPr>
            <w:tcW w:w="1985" w:type="dxa"/>
            <w:vMerge w:val="continue"/>
            <w:tcBorders>
              <w:left w:val="single" w:color="auto" w:sz="4" w:space="0"/>
              <w:right w:val="single" w:color="auto" w:sz="4" w:space="0"/>
            </w:tcBorders>
            <w:vAlign w:val="center"/>
          </w:tcPr>
          <w:p>
            <w:pPr>
              <w:pStyle w:val="68"/>
            </w:pPr>
          </w:p>
        </w:tc>
        <w:tc>
          <w:tcPr>
            <w:tcW w:w="850" w:type="dxa"/>
            <w:vMerge w:val="continue"/>
            <w:tcBorders>
              <w:left w:val="single" w:color="auto" w:sz="4" w:space="0"/>
              <w:right w:val="single" w:color="auto" w:sz="4" w:space="0"/>
            </w:tcBorders>
            <w:vAlign w:val="center"/>
          </w:tcPr>
          <w:p>
            <w:pPr>
              <w:pStyle w:val="68"/>
            </w:pPr>
          </w:p>
        </w:tc>
        <w:tc>
          <w:tcPr>
            <w:tcW w:w="1418" w:type="dxa"/>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Arial"/>
                <w:szCs w:val="18"/>
              </w:rPr>
              <w:t>-69.4</w:t>
            </w:r>
          </w:p>
        </w:tc>
        <w:tc>
          <w:tcPr>
            <w:tcW w:w="3402" w:type="dxa"/>
            <w:vAlign w:val="center"/>
          </w:tcPr>
          <w:p>
            <w:pPr>
              <w:pStyle w:val="68"/>
            </w:pPr>
            <w:r>
              <w:t>DFT-s-OFDM</w:t>
            </w:r>
            <w:r>
              <w:rPr>
                <w:rFonts w:eastAsia="宋体"/>
              </w:rPr>
              <w:t xml:space="preserve"> </w:t>
            </w:r>
            <w:r>
              <w:t>NR signal, 15 kHz SCS</w:t>
            </w:r>
            <w:r>
              <w:rPr>
                <w:rFonts w:hint="eastAsia"/>
              </w:rPr>
              <w:t>,</w:t>
            </w:r>
          </w:p>
          <w:p>
            <w:pPr>
              <w:pStyle w:val="68"/>
              <w:rPr>
                <w:rFonts w:cs="v5.0.0"/>
                <w:lang w:eastAsia="zh-CN"/>
              </w:rPr>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38" w:type="dxa"/>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40, 50</w:t>
            </w:r>
          </w:p>
        </w:tc>
        <w:tc>
          <w:tcPr>
            <w:tcW w:w="1985" w:type="dxa"/>
            <w:vMerge w:val="continue"/>
            <w:tcBorders>
              <w:left w:val="single" w:color="auto" w:sz="4" w:space="0"/>
              <w:right w:val="single" w:color="auto" w:sz="4" w:space="0"/>
            </w:tcBorders>
            <w:vAlign w:val="center"/>
          </w:tcPr>
          <w:p>
            <w:pPr>
              <w:pStyle w:val="68"/>
            </w:pPr>
          </w:p>
        </w:tc>
        <w:tc>
          <w:tcPr>
            <w:tcW w:w="850" w:type="dxa"/>
            <w:vMerge w:val="continue"/>
            <w:tcBorders>
              <w:left w:val="single" w:color="auto" w:sz="4" w:space="0"/>
              <w:right w:val="single" w:color="auto" w:sz="4" w:space="0"/>
            </w:tcBorders>
            <w:vAlign w:val="center"/>
          </w:tcPr>
          <w:p>
            <w:pPr>
              <w:pStyle w:val="68"/>
            </w:pPr>
          </w:p>
        </w:tc>
        <w:tc>
          <w:tcPr>
            <w:tcW w:w="1418" w:type="dxa"/>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Arial"/>
                <w:szCs w:val="18"/>
              </w:rPr>
              <w:t>-63.4</w:t>
            </w:r>
          </w:p>
        </w:tc>
        <w:tc>
          <w:tcPr>
            <w:tcW w:w="3402" w:type="dxa"/>
            <w:vAlign w:val="center"/>
          </w:tcPr>
          <w:p>
            <w:pPr>
              <w:pStyle w:val="68"/>
              <w:rPr>
                <w:rFonts w:cs="v5.0.0"/>
                <w:lang w:eastAsia="zh-CN"/>
              </w:rPr>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38" w:type="dxa"/>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5</w:t>
            </w:r>
          </w:p>
        </w:tc>
        <w:tc>
          <w:tcPr>
            <w:tcW w:w="1985" w:type="dxa"/>
            <w:vMerge w:val="restart"/>
            <w:tcBorders>
              <w:top w:val="single" w:color="auto" w:sz="4" w:space="0"/>
              <w:left w:val="single" w:color="auto" w:sz="4" w:space="0"/>
              <w:right w:val="single" w:color="auto" w:sz="4" w:space="0"/>
            </w:tcBorders>
            <w:vAlign w:val="center"/>
          </w:tcPr>
          <w:p>
            <w:pPr>
              <w:pStyle w:val="68"/>
              <w:rPr>
                <w:rFonts w:cs="v5.0.0"/>
              </w:rPr>
            </w:pPr>
            <w:r>
              <w:rPr>
                <w:rFonts w:cs="v5.0.0"/>
              </w:rPr>
              <w:t>FRC A14-2 in Annex A.14 in TS 36.104 [13]</w:t>
            </w:r>
          </w:p>
        </w:tc>
        <w:tc>
          <w:tcPr>
            <w:tcW w:w="850" w:type="dxa"/>
            <w:vMerge w:val="restart"/>
            <w:tcBorders>
              <w:top w:val="single" w:color="auto" w:sz="4" w:space="0"/>
              <w:left w:val="single" w:color="auto" w:sz="4" w:space="0"/>
              <w:right w:val="single" w:color="auto" w:sz="4" w:space="0"/>
            </w:tcBorders>
            <w:vAlign w:val="center"/>
          </w:tcPr>
          <w:p>
            <w:pPr>
              <w:pStyle w:val="68"/>
            </w:pPr>
            <w:r>
              <w:t>-130.2</w:t>
            </w:r>
          </w:p>
        </w:tc>
        <w:tc>
          <w:tcPr>
            <w:tcW w:w="1418" w:type="dxa"/>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Arial"/>
                <w:szCs w:val="18"/>
              </w:rPr>
              <w:t>-73.4</w:t>
            </w:r>
          </w:p>
        </w:tc>
        <w:tc>
          <w:tcPr>
            <w:tcW w:w="3402" w:type="dxa"/>
            <w:tcBorders>
              <w:top w:val="single" w:color="auto" w:sz="4" w:space="0"/>
              <w:left w:val="single" w:color="auto" w:sz="4" w:space="0"/>
              <w:right w:val="single" w:color="auto" w:sz="4" w:space="0"/>
            </w:tcBorders>
            <w:vAlign w:val="center"/>
          </w:tcPr>
          <w:p>
            <w:pPr>
              <w:pStyle w:val="68"/>
            </w:pPr>
            <w:r>
              <w:t>DFT-s-OFDM</w:t>
            </w:r>
            <w:r>
              <w:rPr>
                <w:rFonts w:eastAsia="宋体"/>
              </w:rPr>
              <w:t xml:space="preserve"> </w:t>
            </w:r>
            <w:r>
              <w:t>NR signal, 15 kHz SCS</w:t>
            </w:r>
            <w:r>
              <w:rPr>
                <w:rFonts w:hint="eastAsia"/>
              </w:rPr>
              <w:t>,</w:t>
            </w:r>
          </w:p>
          <w:p>
            <w:pPr>
              <w:pStyle w:val="68"/>
              <w:rPr>
                <w:rFonts w:cs="v5.0.0"/>
                <w:lang w:eastAsia="zh-CN"/>
              </w:rPr>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38" w:type="dxa"/>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10, 15, 20, 25, 30</w:t>
            </w:r>
          </w:p>
        </w:tc>
        <w:tc>
          <w:tcPr>
            <w:tcW w:w="1985" w:type="dxa"/>
            <w:vMerge w:val="continue"/>
            <w:tcBorders>
              <w:left w:val="single" w:color="auto" w:sz="4" w:space="0"/>
              <w:right w:val="single" w:color="auto" w:sz="4" w:space="0"/>
            </w:tcBorders>
            <w:vAlign w:val="center"/>
          </w:tcPr>
          <w:p>
            <w:pPr>
              <w:pStyle w:val="68"/>
            </w:pPr>
          </w:p>
        </w:tc>
        <w:tc>
          <w:tcPr>
            <w:tcW w:w="850" w:type="dxa"/>
            <w:vMerge w:val="continue"/>
            <w:tcBorders>
              <w:left w:val="single" w:color="auto" w:sz="4" w:space="0"/>
              <w:right w:val="single" w:color="auto" w:sz="4" w:space="0"/>
            </w:tcBorders>
            <w:vAlign w:val="center"/>
          </w:tcPr>
          <w:p>
            <w:pPr>
              <w:pStyle w:val="68"/>
            </w:pPr>
          </w:p>
        </w:tc>
        <w:tc>
          <w:tcPr>
            <w:tcW w:w="1418" w:type="dxa"/>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Arial"/>
                <w:szCs w:val="18"/>
              </w:rPr>
              <w:t>-69.4</w:t>
            </w:r>
          </w:p>
        </w:tc>
        <w:tc>
          <w:tcPr>
            <w:tcW w:w="3402" w:type="dxa"/>
            <w:tcBorders>
              <w:left w:val="single" w:color="auto" w:sz="4" w:space="0"/>
              <w:right w:val="single" w:color="auto" w:sz="4" w:space="0"/>
            </w:tcBorders>
            <w:vAlign w:val="center"/>
          </w:tcPr>
          <w:p>
            <w:pPr>
              <w:pStyle w:val="68"/>
            </w:pPr>
            <w:r>
              <w:t>DFT-s-OFDM</w:t>
            </w:r>
            <w:r>
              <w:rPr>
                <w:rFonts w:eastAsia="宋体"/>
              </w:rPr>
              <w:t xml:space="preserve"> </w:t>
            </w:r>
            <w:r>
              <w:t>NR signal, 15 kHz SCS</w:t>
            </w:r>
            <w:r>
              <w:rPr>
                <w:rFonts w:hint="eastAsia"/>
              </w:rPr>
              <w:t>,</w:t>
            </w:r>
          </w:p>
          <w:p>
            <w:pPr>
              <w:pStyle w:val="68"/>
              <w:rPr>
                <w:rFonts w:cs="v5.0.0"/>
                <w:lang w:eastAsia="zh-CN"/>
              </w:rPr>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38" w:type="dxa"/>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40, 50</w:t>
            </w:r>
          </w:p>
        </w:tc>
        <w:tc>
          <w:tcPr>
            <w:tcW w:w="1985" w:type="dxa"/>
            <w:vMerge w:val="continue"/>
            <w:tcBorders>
              <w:left w:val="single" w:color="auto" w:sz="4" w:space="0"/>
              <w:right w:val="single" w:color="auto" w:sz="4" w:space="0"/>
            </w:tcBorders>
            <w:vAlign w:val="center"/>
          </w:tcPr>
          <w:p>
            <w:pPr>
              <w:pStyle w:val="68"/>
            </w:pPr>
          </w:p>
        </w:tc>
        <w:tc>
          <w:tcPr>
            <w:tcW w:w="850" w:type="dxa"/>
            <w:vMerge w:val="continue"/>
            <w:tcBorders>
              <w:left w:val="single" w:color="auto" w:sz="4" w:space="0"/>
              <w:right w:val="single" w:color="auto" w:sz="4" w:space="0"/>
            </w:tcBorders>
            <w:vAlign w:val="center"/>
          </w:tcPr>
          <w:p>
            <w:pPr>
              <w:pStyle w:val="68"/>
            </w:pPr>
          </w:p>
        </w:tc>
        <w:tc>
          <w:tcPr>
            <w:tcW w:w="1418" w:type="dxa"/>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Arial"/>
                <w:szCs w:val="18"/>
              </w:rPr>
              <w:t>-63.4</w:t>
            </w:r>
          </w:p>
        </w:tc>
        <w:tc>
          <w:tcPr>
            <w:tcW w:w="3402" w:type="dxa"/>
            <w:tcBorders>
              <w:left w:val="single" w:color="auto" w:sz="4" w:space="0"/>
              <w:right w:val="single" w:color="auto" w:sz="4" w:space="0"/>
            </w:tcBorders>
            <w:vAlign w:val="center"/>
          </w:tcPr>
          <w:p>
            <w:pPr>
              <w:pStyle w:val="68"/>
              <w:rPr>
                <w:rFonts w:cs="v5.0.0"/>
                <w:lang w:eastAsia="zh-CN"/>
              </w:rPr>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493" w:type="dxa"/>
            <w:gridSpan w:val="5"/>
            <w:tcBorders>
              <w:top w:val="single" w:color="auto" w:sz="4" w:space="0"/>
              <w:left w:val="single" w:color="auto" w:sz="4" w:space="0"/>
              <w:bottom w:val="single" w:color="auto" w:sz="4" w:space="0"/>
              <w:right w:val="single" w:color="auto" w:sz="4" w:space="0"/>
            </w:tcBorders>
            <w:vAlign w:val="center"/>
          </w:tcPr>
          <w:p>
            <w:pPr>
              <w:pStyle w:val="90"/>
              <w:rPr>
                <w:rFonts w:cs="Arial"/>
                <w:lang w:eastAsia="ja-JP"/>
              </w:rPr>
            </w:pPr>
            <w:r>
              <w:rPr>
                <w:rFonts w:cs="Arial"/>
                <w:lang w:eastAsia="ja-JP"/>
              </w:rPr>
              <w:t>NOTE:</w:t>
            </w:r>
            <w:r>
              <w:rPr>
                <w:rFonts w:cs="Arial"/>
                <w:lang w:eastAsia="ja-JP"/>
              </w:rPr>
              <w:tab/>
            </w:r>
            <w:r>
              <w:rPr>
                <w:rFonts w:cs="Arial"/>
                <w:lang w:eastAsia="ja-JP"/>
              </w:rPr>
              <w:t>Interfering signal is placed in one side of the F</w:t>
            </w:r>
            <w:r>
              <w:rPr>
                <w:rFonts w:cs="Arial"/>
                <w:vertAlign w:val="subscript"/>
                <w:lang w:eastAsia="ja-JP"/>
              </w:rPr>
              <w:t>c</w:t>
            </w:r>
            <w:r>
              <w:rPr>
                <w:rFonts w:cs="Arial"/>
                <w:lang w:eastAsia="ja-JP"/>
              </w:rPr>
              <w:t>, while the NB-IoT PRB is placed on the other side.</w:t>
            </w:r>
            <w:r>
              <w:rPr>
                <w:rFonts w:hint="eastAsia" w:cs="Arial"/>
                <w:lang w:eastAsia="zh-CN"/>
              </w:rPr>
              <w:t xml:space="preserve"> Both interfering signal and NB-IoT PRB are placed</w:t>
            </w:r>
            <w:r>
              <w:rPr>
                <w:rFonts w:cs="Arial"/>
                <w:lang w:eastAsia="ja-JP"/>
              </w:rPr>
              <w:t xml:space="preserve"> at the middle</w:t>
            </w:r>
            <w:r>
              <w:rPr>
                <w:rFonts w:hint="eastAsia" w:cs="Arial"/>
                <w:lang w:eastAsia="zh-CN"/>
              </w:rPr>
              <w:t xml:space="preserve"> of the available PRB locations</w:t>
            </w:r>
            <w:r>
              <w:rPr>
                <w:rFonts w:cs="Arial"/>
                <w:lang w:eastAsia="ja-JP"/>
              </w:rPr>
              <w:t>. The wanted NB-IoT tone is placed at the centre of this NB-IoT PRB.</w:t>
            </w:r>
          </w:p>
        </w:tc>
      </w:tr>
    </w:tbl>
    <w:p>
      <w:pPr>
        <w:pStyle w:val="74"/>
        <w:rPr>
          <w:ins w:id="1445" w:author="xuefei" w:date="2020-02-14T15:04:20Z"/>
        </w:rPr>
      </w:pPr>
    </w:p>
    <w:p>
      <w:pPr>
        <w:pStyle w:val="74"/>
        <w:rPr>
          <w:ins w:id="1446" w:author="xuefei" w:date="2020-02-14T15:04:37Z"/>
          <w:rFonts w:hint="eastAsia" w:eastAsia="宋体"/>
          <w:lang w:val="en-US" w:eastAsia="zh-CN"/>
        </w:rPr>
      </w:pPr>
      <w:ins w:id="1447" w:author="xuefei" w:date="2020-02-14T15:04:09Z">
        <w:r>
          <w:rPr/>
          <w:t>Table 7.8.2-3</w:t>
        </w:r>
      </w:ins>
      <w:ins w:id="1448" w:author="xuefei" w:date="2020-02-14T15:04:26Z">
        <w:r>
          <w:rPr>
            <w:rFonts w:hint="eastAsia" w:eastAsia="宋体"/>
            <w:lang w:val="en-US" w:eastAsia="zh-CN"/>
          </w:rPr>
          <w:t>b</w:t>
        </w:r>
      </w:ins>
      <w:ins w:id="1449" w:author="xuefei" w:date="2020-02-14T15:04:09Z">
        <w:r>
          <w:rPr/>
          <w:t xml:space="preserve">: Local Area BS in-channel selectivity for </w:t>
        </w:r>
      </w:ins>
      <w:ins w:id="1450" w:author="xuefei" w:date="2020-02-14T15:04:32Z">
        <w:r>
          <w:rPr>
            <w:rFonts w:hint="eastAsia" w:eastAsia="宋体"/>
            <w:lang w:val="en-US" w:eastAsia="zh-CN"/>
          </w:rPr>
          <w:t>n46</w:t>
        </w:r>
      </w:ins>
    </w:p>
    <w:tbl>
      <w:tblPr>
        <w:tblStyle w:val="59"/>
        <w:tblW w:w="9855" w:type="dxa"/>
        <w:jc w:val="center"/>
        <w:tblInd w:w="0" w:type="dxa"/>
        <w:tblLayout w:type="fixed"/>
        <w:tblCellMar>
          <w:top w:w="0" w:type="dxa"/>
          <w:left w:w="108" w:type="dxa"/>
          <w:bottom w:w="0" w:type="dxa"/>
          <w:right w:w="108" w:type="dxa"/>
        </w:tblCellMar>
      </w:tblPr>
      <w:tblGrid>
        <w:gridCol w:w="2018"/>
        <w:gridCol w:w="1535"/>
        <w:gridCol w:w="1388"/>
        <w:gridCol w:w="1303"/>
        <w:gridCol w:w="1382"/>
        <w:gridCol w:w="2229"/>
      </w:tblGrid>
      <w:tr>
        <w:tblPrEx>
          <w:tblLayout w:type="fixed"/>
          <w:tblCellMar>
            <w:top w:w="0" w:type="dxa"/>
            <w:left w:w="108" w:type="dxa"/>
            <w:bottom w:w="0" w:type="dxa"/>
            <w:right w:w="108" w:type="dxa"/>
          </w:tblCellMar>
        </w:tblPrEx>
        <w:trPr>
          <w:jc w:val="center"/>
          <w:ins w:id="1451" w:author="xuefei" w:date="2020-02-14T15:04:57Z"/>
        </w:trPr>
        <w:tc>
          <w:tcPr>
            <w:tcW w:w="2018" w:type="dxa"/>
            <w:tcBorders>
              <w:top w:val="single" w:color="000000" w:sz="6" w:space="0"/>
              <w:left w:val="single" w:color="000000" w:sz="6" w:space="0"/>
              <w:bottom w:val="single" w:color="000000" w:sz="6" w:space="0"/>
              <w:right w:val="single" w:color="000000" w:sz="6" w:space="0"/>
            </w:tcBorders>
            <w:vAlign w:val="top"/>
          </w:tcPr>
          <w:p>
            <w:pPr>
              <w:pStyle w:val="67"/>
              <w:rPr>
                <w:ins w:id="1452" w:author="xuefei" w:date="2020-02-14T15:04:57Z"/>
              </w:rPr>
            </w:pPr>
            <w:ins w:id="1453" w:author="xuefei" w:date="2020-02-14T15:04:57Z">
              <w:r>
                <w:rPr>
                  <w:i/>
                </w:rPr>
                <w:t>BS channel bandwidth</w:t>
              </w:r>
            </w:ins>
            <w:ins w:id="1454" w:author="xuefei" w:date="2020-02-14T15:04:57Z">
              <w:r>
                <w:rPr/>
                <w:t xml:space="preserve"> (MHz)</w:t>
              </w:r>
            </w:ins>
          </w:p>
        </w:tc>
        <w:tc>
          <w:tcPr>
            <w:tcW w:w="1535" w:type="dxa"/>
            <w:tcBorders>
              <w:top w:val="single" w:color="000000" w:sz="6" w:space="0"/>
              <w:left w:val="single" w:color="000000" w:sz="6" w:space="0"/>
              <w:bottom w:val="single" w:color="000000" w:sz="6" w:space="0"/>
              <w:right w:val="single" w:color="000000" w:sz="6" w:space="0"/>
            </w:tcBorders>
            <w:vAlign w:val="top"/>
          </w:tcPr>
          <w:p>
            <w:pPr>
              <w:pStyle w:val="67"/>
              <w:rPr>
                <w:ins w:id="1455" w:author="xuefei" w:date="2020-02-14T15:04:57Z"/>
              </w:rPr>
            </w:pPr>
            <w:ins w:id="1456" w:author="xuefei" w:date="2020-02-14T15:04:57Z">
              <w:r>
                <w:rPr>
                  <w:rFonts w:hint="eastAsia"/>
                </w:rPr>
                <w:t>S</w:t>
              </w:r>
            </w:ins>
            <w:ins w:id="1457" w:author="xuefei" w:date="2020-02-14T15:04:57Z">
              <w:r>
                <w:rPr/>
                <w:t xml:space="preserve">ubcarrier </w:t>
              </w:r>
            </w:ins>
            <w:ins w:id="1458" w:author="xuefei" w:date="2020-02-14T15:04:57Z">
              <w:r>
                <w:rPr>
                  <w:rFonts w:hint="eastAsia"/>
                </w:rPr>
                <w:t>spacing</w:t>
              </w:r>
            </w:ins>
            <w:ins w:id="1459" w:author="xuefei" w:date="2020-02-14T15:04:57Z">
              <w:r>
                <w:rPr/>
                <w:t xml:space="preserve"> (kHz)</w:t>
              </w:r>
            </w:ins>
          </w:p>
        </w:tc>
        <w:tc>
          <w:tcPr>
            <w:tcW w:w="1388" w:type="dxa"/>
            <w:tcBorders>
              <w:top w:val="single" w:color="000000" w:sz="6" w:space="0"/>
              <w:left w:val="single" w:color="000000" w:sz="6" w:space="0"/>
              <w:bottom w:val="single" w:color="000000" w:sz="6" w:space="0"/>
              <w:right w:val="single" w:color="000000" w:sz="6" w:space="0"/>
            </w:tcBorders>
            <w:vAlign w:val="top"/>
          </w:tcPr>
          <w:p>
            <w:pPr>
              <w:pStyle w:val="67"/>
              <w:rPr>
                <w:ins w:id="1460" w:author="xuefei" w:date="2020-02-14T15:04:57Z"/>
              </w:rPr>
            </w:pPr>
            <w:ins w:id="1461" w:author="xuefei" w:date="2020-02-14T15:04:57Z">
              <w:r>
                <w:rPr/>
                <w:t>R</w:t>
              </w:r>
            </w:ins>
            <w:ins w:id="1462" w:author="xuefei" w:date="2020-02-14T15:04:57Z">
              <w:r>
                <w:rPr>
                  <w:rFonts w:hint="eastAsia"/>
                </w:rPr>
                <w:t>eference measurement channel</w:t>
              </w:r>
            </w:ins>
          </w:p>
        </w:tc>
        <w:tc>
          <w:tcPr>
            <w:tcW w:w="1303" w:type="dxa"/>
            <w:tcBorders>
              <w:top w:val="single" w:color="000000" w:sz="6" w:space="0"/>
              <w:left w:val="single" w:color="000000" w:sz="6" w:space="0"/>
              <w:bottom w:val="single" w:color="000000" w:sz="6" w:space="0"/>
              <w:right w:val="single" w:color="000000" w:sz="6" w:space="0"/>
            </w:tcBorders>
            <w:vAlign w:val="top"/>
          </w:tcPr>
          <w:p>
            <w:pPr>
              <w:pStyle w:val="67"/>
              <w:rPr>
                <w:ins w:id="1463" w:author="xuefei" w:date="2020-02-14T15:04:57Z"/>
              </w:rPr>
            </w:pPr>
            <w:ins w:id="1464" w:author="xuefei" w:date="2020-02-14T15:04:57Z">
              <w:r>
                <w:rPr/>
                <w:t>W</w:t>
              </w:r>
            </w:ins>
            <w:ins w:id="1465" w:author="xuefei" w:date="2020-02-14T15:04:57Z">
              <w:r>
                <w:rPr>
                  <w:rFonts w:hint="eastAsia"/>
                </w:rPr>
                <w:t>anted signal mean power (dBm)</w:t>
              </w:r>
            </w:ins>
          </w:p>
        </w:tc>
        <w:tc>
          <w:tcPr>
            <w:tcW w:w="1382" w:type="dxa"/>
            <w:tcBorders>
              <w:top w:val="single" w:color="000000" w:sz="6" w:space="0"/>
              <w:left w:val="single" w:color="000000" w:sz="6" w:space="0"/>
              <w:bottom w:val="single" w:color="000000" w:sz="6" w:space="0"/>
              <w:right w:val="single" w:color="000000" w:sz="6" w:space="0"/>
            </w:tcBorders>
            <w:vAlign w:val="top"/>
          </w:tcPr>
          <w:p>
            <w:pPr>
              <w:pStyle w:val="67"/>
              <w:rPr>
                <w:ins w:id="1466" w:author="xuefei" w:date="2020-02-14T15:04:57Z"/>
              </w:rPr>
            </w:pPr>
            <w:ins w:id="1467" w:author="xuefei" w:date="2020-02-14T15:04:57Z">
              <w:r>
                <w:rPr>
                  <w:rFonts w:hint="eastAsia"/>
                </w:rPr>
                <w:t>Interfering signal mean power (dBm)</w:t>
              </w:r>
            </w:ins>
          </w:p>
        </w:tc>
        <w:tc>
          <w:tcPr>
            <w:tcW w:w="2229" w:type="dxa"/>
            <w:tcBorders>
              <w:top w:val="single" w:color="000000" w:sz="6" w:space="0"/>
              <w:left w:val="single" w:color="000000" w:sz="6" w:space="0"/>
              <w:bottom w:val="single" w:color="000000" w:sz="6" w:space="0"/>
              <w:right w:val="single" w:color="000000" w:sz="6" w:space="0"/>
            </w:tcBorders>
            <w:vAlign w:val="top"/>
          </w:tcPr>
          <w:p>
            <w:pPr>
              <w:pStyle w:val="67"/>
              <w:rPr>
                <w:ins w:id="1468" w:author="xuefei" w:date="2020-02-14T15:04:57Z"/>
              </w:rPr>
            </w:pPr>
            <w:ins w:id="1469" w:author="xuefei" w:date="2020-02-14T15:04:57Z">
              <w:r>
                <w:rPr/>
                <w:t>Type of interfering signal</w:t>
              </w:r>
            </w:ins>
          </w:p>
        </w:tc>
      </w:tr>
      <w:tr>
        <w:tblPrEx>
          <w:tblLayout w:type="fixed"/>
          <w:tblCellMar>
            <w:top w:w="0" w:type="dxa"/>
            <w:left w:w="108" w:type="dxa"/>
            <w:bottom w:w="0" w:type="dxa"/>
            <w:right w:w="108" w:type="dxa"/>
          </w:tblCellMar>
        </w:tblPrEx>
        <w:trPr>
          <w:jc w:val="center"/>
          <w:ins w:id="1470" w:author="xuefei" w:date="2020-02-14T15:04:57Z"/>
        </w:trPr>
        <w:tc>
          <w:tcPr>
            <w:tcW w:w="2018" w:type="dxa"/>
            <w:vMerge w:val="restart"/>
            <w:tcBorders>
              <w:top w:val="single" w:color="000000" w:sz="6" w:space="0"/>
              <w:left w:val="single" w:color="000000" w:sz="6" w:space="0"/>
              <w:right w:val="single" w:color="000000" w:sz="6" w:space="0"/>
            </w:tcBorders>
            <w:vAlign w:val="center"/>
          </w:tcPr>
          <w:p>
            <w:pPr>
              <w:pStyle w:val="68"/>
              <w:rPr>
                <w:ins w:id="1471" w:author="xuefei" w:date="2020-02-14T15:04:57Z"/>
                <w:lang w:val="en-US" w:eastAsia="zh-CN"/>
              </w:rPr>
            </w:pPr>
            <w:ins w:id="1472" w:author="xuefei" w:date="2020-02-14T15:04:57Z">
              <w:r>
                <w:rPr>
                  <w:rFonts w:hint="eastAsia"/>
                  <w:lang w:val="en-US" w:eastAsia="zh-CN"/>
                </w:rPr>
                <w:t>10</w:t>
              </w:r>
            </w:ins>
          </w:p>
          <w:p>
            <w:pPr>
              <w:pStyle w:val="68"/>
              <w:rPr>
                <w:ins w:id="1473" w:author="xuefei" w:date="2020-02-14T15:04:57Z"/>
                <w:lang w:val="en-US" w:eastAsia="zh-CN"/>
              </w:rPr>
            </w:pPr>
          </w:p>
        </w:tc>
        <w:tc>
          <w:tcPr>
            <w:tcW w:w="1535" w:type="dxa"/>
            <w:tcBorders>
              <w:top w:val="single" w:color="000000" w:sz="6" w:space="0"/>
              <w:left w:val="single" w:color="000000" w:sz="6" w:space="0"/>
              <w:bottom w:val="single" w:color="000000" w:sz="6" w:space="0"/>
              <w:right w:val="single" w:color="000000" w:sz="6" w:space="0"/>
            </w:tcBorders>
            <w:vAlign w:val="center"/>
          </w:tcPr>
          <w:p>
            <w:pPr>
              <w:pStyle w:val="68"/>
              <w:rPr>
                <w:ins w:id="1474" w:author="xuefei" w:date="2020-02-14T15:04:57Z"/>
                <w:lang w:eastAsia="zh-CN"/>
              </w:rPr>
            </w:pPr>
            <w:ins w:id="1475" w:author="xuefei" w:date="2020-02-14T15:04:57Z">
              <w:r>
                <w:rPr>
                  <w:rFonts w:hint="eastAsia"/>
                </w:rPr>
                <w:t>15</w:t>
              </w:r>
            </w:ins>
          </w:p>
        </w:tc>
        <w:tc>
          <w:tcPr>
            <w:tcW w:w="1388" w:type="dxa"/>
            <w:tcBorders>
              <w:top w:val="single" w:color="000000" w:sz="6" w:space="0"/>
              <w:left w:val="single" w:color="000000" w:sz="6" w:space="0"/>
              <w:bottom w:val="single" w:color="000000" w:sz="6" w:space="0"/>
              <w:right w:val="single" w:color="000000" w:sz="6" w:space="0"/>
            </w:tcBorders>
            <w:vAlign w:val="center"/>
          </w:tcPr>
          <w:p>
            <w:pPr>
              <w:pStyle w:val="68"/>
              <w:rPr>
                <w:ins w:id="1476" w:author="xuefei" w:date="2020-02-14T15:04:57Z"/>
                <w:lang w:eastAsia="zh-CN"/>
              </w:rPr>
            </w:pPr>
            <w:ins w:id="1477" w:author="xuefei" w:date="2020-02-14T15:04:57Z">
              <w:r>
                <w:rPr/>
                <w:t>G-FR1-A1-</w:t>
              </w:r>
            </w:ins>
            <w:ins w:id="1478" w:author="xuefei" w:date="2020-02-14T15:04:57Z">
              <w:r>
                <w:rPr>
                  <w:rFonts w:hint="eastAsia" w:eastAsia="宋体"/>
                  <w:lang w:val="en-US" w:eastAsia="zh-CN"/>
                </w:rPr>
                <w:t>10</w:t>
              </w:r>
            </w:ins>
          </w:p>
        </w:tc>
        <w:tc>
          <w:tcPr>
            <w:tcW w:w="1303" w:type="dxa"/>
            <w:tcBorders>
              <w:top w:val="single" w:color="000000" w:sz="6" w:space="0"/>
              <w:left w:val="single" w:color="000000" w:sz="6" w:space="0"/>
              <w:bottom w:val="single" w:color="000000" w:sz="6" w:space="0"/>
              <w:right w:val="single" w:color="000000" w:sz="6" w:space="0"/>
            </w:tcBorders>
            <w:vAlign w:val="center"/>
          </w:tcPr>
          <w:p>
            <w:pPr>
              <w:pStyle w:val="68"/>
              <w:jc w:val="center"/>
              <w:rPr>
                <w:ins w:id="1479" w:author="xuefei" w:date="2020-02-14T15:04:57Z"/>
                <w:rFonts w:ascii="Arial" w:hAnsi="Arial"/>
                <w:lang w:eastAsia="zh-CN"/>
              </w:rPr>
            </w:pPr>
            <w:ins w:id="1480" w:author="xuefei" w:date="2020-02-14T15:04:57Z">
              <w:r>
                <w:rPr>
                  <w:rFonts w:hint="eastAsia" w:ascii="Arial" w:hAnsi="Arial"/>
                  <w:lang w:val="en-US" w:eastAsia="zh-CN"/>
                </w:rPr>
                <w:t>-94.3</w:t>
              </w:r>
            </w:ins>
          </w:p>
        </w:tc>
        <w:tc>
          <w:tcPr>
            <w:tcW w:w="1382" w:type="dxa"/>
            <w:tcBorders>
              <w:top w:val="single" w:color="000000" w:sz="6" w:space="0"/>
              <w:left w:val="single" w:color="000000" w:sz="6" w:space="0"/>
              <w:bottom w:val="single" w:color="000000" w:sz="6" w:space="0"/>
              <w:right w:val="single" w:color="000000" w:sz="6" w:space="0"/>
            </w:tcBorders>
            <w:vAlign w:val="center"/>
          </w:tcPr>
          <w:p>
            <w:pPr>
              <w:pStyle w:val="68"/>
              <w:jc w:val="center"/>
              <w:rPr>
                <w:ins w:id="1481" w:author="xuefei" w:date="2020-02-14T15:04:57Z"/>
                <w:rFonts w:ascii="Arial" w:hAnsi="Arial"/>
                <w:lang w:eastAsia="zh-CN"/>
              </w:rPr>
            </w:pPr>
            <w:ins w:id="1482" w:author="xuefei" w:date="2020-02-14T15:04:57Z">
              <w:r>
                <w:rPr>
                  <w:rFonts w:hint="eastAsia" w:ascii="Arial" w:hAnsi="Arial"/>
                  <w:lang w:val="en-US" w:eastAsia="zh-CN"/>
                </w:rPr>
                <w:t>-73.4</w:t>
              </w:r>
            </w:ins>
          </w:p>
        </w:tc>
        <w:tc>
          <w:tcPr>
            <w:tcW w:w="2229" w:type="dxa"/>
            <w:tcBorders>
              <w:top w:val="single" w:color="000000" w:sz="6" w:space="0"/>
              <w:left w:val="single" w:color="000000" w:sz="6" w:space="0"/>
              <w:bottom w:val="single" w:color="000000" w:sz="6" w:space="0"/>
              <w:right w:val="single" w:color="000000" w:sz="6" w:space="0"/>
            </w:tcBorders>
            <w:vAlign w:val="center"/>
          </w:tcPr>
          <w:p>
            <w:pPr>
              <w:pStyle w:val="68"/>
              <w:rPr>
                <w:ins w:id="1483" w:author="xuefei" w:date="2020-02-14T15:04:57Z"/>
              </w:rPr>
            </w:pPr>
            <w:ins w:id="1484" w:author="xuefei" w:date="2020-02-14T15:04:57Z">
              <w:r>
                <w:rPr>
                  <w:rFonts w:hint="eastAsia" w:eastAsia="宋体"/>
                  <w:lang w:val="en-US" w:eastAsia="zh-CN"/>
                </w:rPr>
                <w:t>CP</w:t>
              </w:r>
            </w:ins>
            <w:ins w:id="1485" w:author="xuefei" w:date="2020-02-14T15:04:57Z">
              <w:r>
                <w:rPr/>
                <w:t>-OFDM</w:t>
              </w:r>
            </w:ins>
            <w:ins w:id="1486" w:author="xuefei" w:date="2020-02-14T15:04:57Z">
              <w:r>
                <w:rPr>
                  <w:rFonts w:hint="eastAsia" w:eastAsia="宋体"/>
                </w:rPr>
                <w:t xml:space="preserve"> </w:t>
              </w:r>
            </w:ins>
            <w:ins w:id="1487" w:author="xuefei" w:date="2020-02-14T15:04:57Z">
              <w:r>
                <w:rPr>
                  <w:rFonts w:hint="eastAsia"/>
                </w:rPr>
                <w:t>NR signal, 15 kHz</w:t>
              </w:r>
            </w:ins>
            <w:ins w:id="1488" w:author="xuefei" w:date="2020-02-14T15:04:57Z">
              <w:r>
                <w:rPr>
                  <w:rFonts w:hint="eastAsia"/>
                  <w:highlight w:val="none"/>
                </w:rPr>
                <w:t xml:space="preserve"> SCS</w:t>
              </w:r>
            </w:ins>
            <w:ins w:id="1489" w:author="xuefei" w:date="2020-02-14T15:04:57Z">
              <w:r>
                <w:rPr>
                  <w:rFonts w:hint="eastAsia"/>
                </w:rPr>
                <w:t>,</w:t>
              </w:r>
            </w:ins>
          </w:p>
          <w:p>
            <w:pPr>
              <w:pStyle w:val="68"/>
              <w:rPr>
                <w:ins w:id="1490" w:author="xuefei" w:date="2020-02-14T15:04:57Z"/>
                <w:lang w:eastAsia="zh-CN"/>
              </w:rPr>
            </w:pPr>
            <w:ins w:id="1491" w:author="xuefei" w:date="2020-02-14T15:04:57Z">
              <w:r>
                <w:rPr>
                  <w:rFonts w:hint="eastAsia"/>
                </w:rPr>
                <w:t>10 RB</w:t>
              </w:r>
            </w:ins>
            <w:ins w:id="1492" w:author="xuefei" w:date="2020-02-14T15:04:57Z">
              <w:r>
                <w:rPr/>
                <w:t>s</w:t>
              </w:r>
            </w:ins>
          </w:p>
        </w:tc>
      </w:tr>
      <w:tr>
        <w:tblPrEx>
          <w:tblLayout w:type="fixed"/>
          <w:tblCellMar>
            <w:top w:w="0" w:type="dxa"/>
            <w:left w:w="108" w:type="dxa"/>
            <w:bottom w:w="0" w:type="dxa"/>
            <w:right w:w="108" w:type="dxa"/>
          </w:tblCellMar>
        </w:tblPrEx>
        <w:trPr>
          <w:jc w:val="center"/>
          <w:ins w:id="1493" w:author="xuefei" w:date="2020-02-14T15:04:57Z"/>
        </w:trPr>
        <w:tc>
          <w:tcPr>
            <w:tcW w:w="2018" w:type="dxa"/>
            <w:vMerge w:val="continue"/>
            <w:tcBorders>
              <w:left w:val="single" w:color="000000" w:sz="6" w:space="0"/>
              <w:right w:val="single" w:color="000000" w:sz="6" w:space="0"/>
            </w:tcBorders>
            <w:vAlign w:val="center"/>
          </w:tcPr>
          <w:p>
            <w:pPr>
              <w:pStyle w:val="68"/>
              <w:rPr>
                <w:ins w:id="1494" w:author="xuefei" w:date="2020-02-14T15:04:57Z"/>
                <w:lang w:val="en-US" w:eastAsia="zh-CN"/>
              </w:rPr>
            </w:pPr>
          </w:p>
        </w:tc>
        <w:tc>
          <w:tcPr>
            <w:tcW w:w="1535" w:type="dxa"/>
            <w:tcBorders>
              <w:top w:val="single" w:color="000000" w:sz="6" w:space="0"/>
              <w:left w:val="single" w:color="000000" w:sz="6" w:space="0"/>
              <w:bottom w:val="single" w:color="000000" w:sz="6" w:space="0"/>
              <w:right w:val="single" w:color="000000" w:sz="6" w:space="0"/>
            </w:tcBorders>
            <w:vAlign w:val="center"/>
          </w:tcPr>
          <w:p>
            <w:pPr>
              <w:pStyle w:val="68"/>
              <w:rPr>
                <w:ins w:id="1495" w:author="xuefei" w:date="2020-02-14T15:04:57Z"/>
                <w:rFonts w:hint="eastAsia" w:eastAsia="宋体"/>
                <w:lang w:val="en-US" w:eastAsia="zh-CN"/>
              </w:rPr>
            </w:pPr>
            <w:ins w:id="1496" w:author="xuefei" w:date="2020-02-14T15:04:57Z">
              <w:r>
                <w:rPr>
                  <w:rFonts w:hint="eastAsia" w:eastAsia="宋体"/>
                  <w:lang w:val="en-US" w:eastAsia="zh-CN"/>
                </w:rPr>
                <w:t>30</w:t>
              </w:r>
            </w:ins>
          </w:p>
        </w:tc>
        <w:tc>
          <w:tcPr>
            <w:tcW w:w="1388" w:type="dxa"/>
            <w:tcBorders>
              <w:top w:val="single" w:color="000000" w:sz="6" w:space="0"/>
              <w:left w:val="single" w:color="000000" w:sz="6" w:space="0"/>
              <w:bottom w:val="single" w:color="000000" w:sz="6" w:space="0"/>
              <w:right w:val="single" w:color="000000" w:sz="6" w:space="0"/>
            </w:tcBorders>
            <w:vAlign w:val="center"/>
          </w:tcPr>
          <w:p>
            <w:pPr>
              <w:pStyle w:val="68"/>
              <w:rPr>
                <w:ins w:id="1497" w:author="xuefei" w:date="2020-02-14T15:04:57Z"/>
              </w:rPr>
            </w:pPr>
            <w:ins w:id="1498" w:author="xuefei" w:date="2020-02-14T15:04:57Z">
              <w:r>
                <w:rPr/>
                <w:t>G-FR1-A1-1</w:t>
              </w:r>
            </w:ins>
            <w:ins w:id="1499" w:author="xuefei" w:date="2020-02-14T15:04:57Z">
              <w:r>
                <w:rPr>
                  <w:rFonts w:hint="eastAsia" w:eastAsia="宋体"/>
                  <w:lang w:val="en-US" w:eastAsia="zh-CN"/>
                </w:rPr>
                <w:t>1</w:t>
              </w:r>
            </w:ins>
          </w:p>
        </w:tc>
        <w:tc>
          <w:tcPr>
            <w:tcW w:w="1303" w:type="dxa"/>
            <w:tcBorders>
              <w:top w:val="single" w:color="000000" w:sz="6" w:space="0"/>
              <w:left w:val="single" w:color="000000" w:sz="6" w:space="0"/>
              <w:bottom w:val="single" w:color="000000" w:sz="6" w:space="0"/>
              <w:right w:val="single" w:color="000000" w:sz="6" w:space="0"/>
            </w:tcBorders>
            <w:vAlign w:val="center"/>
          </w:tcPr>
          <w:p>
            <w:pPr>
              <w:pStyle w:val="68"/>
              <w:jc w:val="center"/>
              <w:rPr>
                <w:ins w:id="1500" w:author="xuefei" w:date="2020-02-14T15:04:57Z"/>
                <w:rFonts w:ascii="Arial" w:hAnsi="Arial"/>
              </w:rPr>
            </w:pPr>
            <w:ins w:id="1501" w:author="xuefei" w:date="2020-02-14T15:04:57Z">
              <w:r>
                <w:rPr>
                  <w:rFonts w:hint="eastAsia" w:ascii="Arial" w:hAnsi="Arial"/>
                  <w:lang w:val="en-US" w:eastAsia="zh-CN"/>
                </w:rPr>
                <w:t>-91.3</w:t>
              </w:r>
            </w:ins>
          </w:p>
        </w:tc>
        <w:tc>
          <w:tcPr>
            <w:tcW w:w="1382" w:type="dxa"/>
            <w:tcBorders>
              <w:top w:val="single" w:color="000000" w:sz="6" w:space="0"/>
              <w:left w:val="single" w:color="000000" w:sz="6" w:space="0"/>
              <w:bottom w:val="single" w:color="000000" w:sz="6" w:space="0"/>
              <w:right w:val="single" w:color="000000" w:sz="6" w:space="0"/>
            </w:tcBorders>
            <w:vAlign w:val="center"/>
          </w:tcPr>
          <w:p>
            <w:pPr>
              <w:pStyle w:val="68"/>
              <w:jc w:val="center"/>
              <w:rPr>
                <w:ins w:id="1502" w:author="xuefei" w:date="2020-02-14T15:04:57Z"/>
                <w:rFonts w:ascii="Arial" w:hAnsi="Arial"/>
              </w:rPr>
            </w:pPr>
            <w:ins w:id="1503" w:author="xuefei" w:date="2020-02-14T15:04:57Z">
              <w:r>
                <w:rPr>
                  <w:rFonts w:hint="eastAsia" w:ascii="Arial" w:hAnsi="Arial"/>
                  <w:lang w:val="en-US" w:eastAsia="zh-CN"/>
                </w:rPr>
                <w:t>-70.4</w:t>
              </w:r>
            </w:ins>
          </w:p>
        </w:tc>
        <w:tc>
          <w:tcPr>
            <w:tcW w:w="2229" w:type="dxa"/>
            <w:tcBorders>
              <w:top w:val="single" w:color="000000" w:sz="6" w:space="0"/>
              <w:left w:val="single" w:color="000000" w:sz="6" w:space="0"/>
              <w:bottom w:val="single" w:color="000000" w:sz="6" w:space="0"/>
              <w:right w:val="single" w:color="000000" w:sz="6" w:space="0"/>
            </w:tcBorders>
            <w:vAlign w:val="center"/>
          </w:tcPr>
          <w:p>
            <w:pPr>
              <w:pStyle w:val="68"/>
              <w:rPr>
                <w:ins w:id="1504" w:author="xuefei" w:date="2020-02-14T15:04:57Z"/>
              </w:rPr>
            </w:pPr>
            <w:ins w:id="1505" w:author="xuefei" w:date="2020-02-14T15:04:57Z">
              <w:r>
                <w:rPr>
                  <w:rFonts w:hint="eastAsia" w:eastAsia="宋体"/>
                  <w:lang w:val="en-US" w:eastAsia="zh-CN"/>
                </w:rPr>
                <w:t>CP</w:t>
              </w:r>
            </w:ins>
            <w:ins w:id="1506" w:author="xuefei" w:date="2020-02-14T15:04:57Z">
              <w:r>
                <w:rPr/>
                <w:t>-OFDM</w:t>
              </w:r>
            </w:ins>
            <w:ins w:id="1507" w:author="xuefei" w:date="2020-02-14T15:04:57Z">
              <w:r>
                <w:rPr>
                  <w:rFonts w:hint="eastAsia" w:eastAsia="宋体"/>
                </w:rPr>
                <w:t xml:space="preserve"> </w:t>
              </w:r>
            </w:ins>
            <w:ins w:id="1508" w:author="xuefei" w:date="2020-02-14T15:04:57Z">
              <w:r>
                <w:rPr>
                  <w:rFonts w:hint="eastAsia"/>
                </w:rPr>
                <w:t xml:space="preserve">NR signal, </w:t>
              </w:r>
            </w:ins>
            <w:ins w:id="1509" w:author="xuefei" w:date="2020-02-14T15:04:57Z">
              <w:r>
                <w:rPr>
                  <w:rFonts w:hint="eastAsia" w:eastAsia="宋体"/>
                  <w:lang w:val="en-US" w:eastAsia="zh-CN"/>
                </w:rPr>
                <w:t>30</w:t>
              </w:r>
            </w:ins>
            <w:ins w:id="1510" w:author="xuefei" w:date="2020-02-14T15:04:57Z">
              <w:r>
                <w:rPr>
                  <w:rFonts w:hint="eastAsia"/>
                </w:rPr>
                <w:t> kHz</w:t>
              </w:r>
            </w:ins>
            <w:ins w:id="1511" w:author="xuefei" w:date="2020-02-14T15:04:57Z">
              <w:r>
                <w:rPr>
                  <w:rFonts w:hint="eastAsia"/>
                  <w:highlight w:val="none"/>
                </w:rPr>
                <w:t xml:space="preserve"> SCS</w:t>
              </w:r>
            </w:ins>
            <w:ins w:id="1512" w:author="xuefei" w:date="2020-02-14T15:04:57Z">
              <w:r>
                <w:rPr>
                  <w:rFonts w:hint="eastAsia"/>
                </w:rPr>
                <w:t>,</w:t>
              </w:r>
            </w:ins>
          </w:p>
          <w:p>
            <w:pPr>
              <w:pStyle w:val="68"/>
              <w:rPr>
                <w:ins w:id="1513" w:author="xuefei" w:date="2020-02-14T15:04:57Z"/>
              </w:rPr>
            </w:pPr>
            <w:ins w:id="1514" w:author="xuefei" w:date="2020-02-14T15:04:57Z">
              <w:r>
                <w:rPr>
                  <w:rFonts w:hint="eastAsia" w:eastAsia="宋体"/>
                  <w:lang w:val="en-US" w:eastAsia="zh-CN"/>
                </w:rPr>
                <w:t>10</w:t>
              </w:r>
            </w:ins>
            <w:ins w:id="1515" w:author="xuefei" w:date="2020-02-14T15:04:57Z">
              <w:r>
                <w:rPr>
                  <w:rFonts w:hint="eastAsia"/>
                </w:rPr>
                <w:t xml:space="preserve"> RB</w:t>
              </w:r>
            </w:ins>
            <w:ins w:id="1516" w:author="xuefei" w:date="2020-02-14T15:04:57Z">
              <w:r>
                <w:rPr/>
                <w:t>s</w:t>
              </w:r>
            </w:ins>
          </w:p>
        </w:tc>
      </w:tr>
      <w:tr>
        <w:tblPrEx>
          <w:tblLayout w:type="fixed"/>
          <w:tblCellMar>
            <w:top w:w="0" w:type="dxa"/>
            <w:left w:w="108" w:type="dxa"/>
            <w:bottom w:w="0" w:type="dxa"/>
            <w:right w:w="108" w:type="dxa"/>
          </w:tblCellMar>
        </w:tblPrEx>
        <w:trPr>
          <w:jc w:val="center"/>
          <w:ins w:id="1517" w:author="xuefei" w:date="2020-02-14T15:04:57Z"/>
        </w:trPr>
        <w:tc>
          <w:tcPr>
            <w:tcW w:w="2018" w:type="dxa"/>
            <w:vMerge w:val="continue"/>
            <w:tcBorders>
              <w:left w:val="single" w:color="000000" w:sz="6" w:space="0"/>
              <w:bottom w:val="single" w:color="000000" w:sz="6" w:space="0"/>
              <w:right w:val="single" w:color="000000" w:sz="6" w:space="0"/>
            </w:tcBorders>
            <w:vAlign w:val="center"/>
          </w:tcPr>
          <w:p>
            <w:pPr>
              <w:pStyle w:val="68"/>
              <w:rPr>
                <w:ins w:id="1518" w:author="xuefei" w:date="2020-02-14T15:04:57Z"/>
                <w:lang w:val="en-US" w:eastAsia="zh-CN"/>
              </w:rPr>
            </w:pPr>
          </w:p>
        </w:tc>
        <w:tc>
          <w:tcPr>
            <w:tcW w:w="1535" w:type="dxa"/>
            <w:tcBorders>
              <w:top w:val="single" w:color="000000" w:sz="6" w:space="0"/>
              <w:left w:val="single" w:color="000000" w:sz="6" w:space="0"/>
              <w:bottom w:val="single" w:color="000000" w:sz="6" w:space="0"/>
              <w:right w:val="single" w:color="000000" w:sz="6" w:space="0"/>
            </w:tcBorders>
            <w:vAlign w:val="center"/>
          </w:tcPr>
          <w:p>
            <w:pPr>
              <w:pStyle w:val="68"/>
              <w:rPr>
                <w:ins w:id="1519" w:author="xuefei" w:date="2020-02-14T15:04:57Z"/>
                <w:lang w:val="en-US" w:eastAsia="zh-CN"/>
              </w:rPr>
            </w:pPr>
            <w:ins w:id="1520" w:author="xuefei" w:date="2020-02-14T15:04:57Z">
              <w:r>
                <w:rPr>
                  <w:rFonts w:hint="eastAsia"/>
                  <w:lang w:val="en-US" w:eastAsia="zh-CN"/>
                </w:rPr>
                <w:t>60</w:t>
              </w:r>
            </w:ins>
          </w:p>
        </w:tc>
        <w:tc>
          <w:tcPr>
            <w:tcW w:w="1388" w:type="dxa"/>
            <w:tcBorders>
              <w:top w:val="single" w:color="000000" w:sz="6" w:space="0"/>
              <w:left w:val="single" w:color="000000" w:sz="6" w:space="0"/>
              <w:bottom w:val="single" w:color="000000" w:sz="6" w:space="0"/>
              <w:right w:val="single" w:color="000000" w:sz="6" w:space="0"/>
            </w:tcBorders>
            <w:vAlign w:val="center"/>
          </w:tcPr>
          <w:p>
            <w:pPr>
              <w:pStyle w:val="68"/>
              <w:rPr>
                <w:ins w:id="1521" w:author="xuefei" w:date="2020-02-14T15:04:57Z"/>
              </w:rPr>
            </w:pPr>
            <w:ins w:id="1522" w:author="xuefei" w:date="2020-02-14T15:04:57Z">
              <w:r>
                <w:rPr/>
                <w:t>G-FR1-A1-</w:t>
              </w:r>
            </w:ins>
            <w:ins w:id="1523" w:author="xuefei" w:date="2020-02-14T15:04:57Z">
              <w:r>
                <w:rPr>
                  <w:rFonts w:hint="eastAsia" w:eastAsia="宋体"/>
                  <w:lang w:val="en-US" w:eastAsia="zh-CN"/>
                </w:rPr>
                <w:t>23</w:t>
              </w:r>
            </w:ins>
          </w:p>
        </w:tc>
        <w:tc>
          <w:tcPr>
            <w:tcW w:w="1303" w:type="dxa"/>
            <w:tcBorders>
              <w:top w:val="single" w:color="000000" w:sz="6" w:space="0"/>
              <w:left w:val="single" w:color="000000" w:sz="6" w:space="0"/>
              <w:bottom w:val="single" w:color="000000" w:sz="6" w:space="0"/>
              <w:right w:val="single" w:color="000000" w:sz="6" w:space="0"/>
            </w:tcBorders>
            <w:vAlign w:val="center"/>
          </w:tcPr>
          <w:p>
            <w:pPr>
              <w:pStyle w:val="68"/>
              <w:jc w:val="center"/>
              <w:rPr>
                <w:ins w:id="1524" w:author="xuefei" w:date="2020-02-14T15:04:57Z"/>
                <w:rFonts w:ascii="Arial" w:hAnsi="Arial"/>
              </w:rPr>
            </w:pPr>
            <w:ins w:id="1525" w:author="xuefei" w:date="2020-02-14T15:04:57Z">
              <w:r>
                <w:rPr>
                  <w:rFonts w:hint="eastAsia" w:ascii="Arial" w:hAnsi="Arial"/>
                  <w:lang w:val="en-US" w:eastAsia="zh-CN"/>
                </w:rPr>
                <w:t>-90.5</w:t>
              </w:r>
            </w:ins>
          </w:p>
        </w:tc>
        <w:tc>
          <w:tcPr>
            <w:tcW w:w="1382" w:type="dxa"/>
            <w:tcBorders>
              <w:top w:val="single" w:color="000000" w:sz="6" w:space="0"/>
              <w:left w:val="single" w:color="000000" w:sz="6" w:space="0"/>
              <w:bottom w:val="single" w:color="000000" w:sz="6" w:space="0"/>
              <w:right w:val="single" w:color="000000" w:sz="6" w:space="0"/>
            </w:tcBorders>
            <w:vAlign w:val="center"/>
          </w:tcPr>
          <w:p>
            <w:pPr>
              <w:pStyle w:val="68"/>
              <w:jc w:val="center"/>
              <w:rPr>
                <w:ins w:id="1526" w:author="xuefei" w:date="2020-02-14T15:04:57Z"/>
                <w:rFonts w:ascii="Arial" w:hAnsi="Arial"/>
              </w:rPr>
            </w:pPr>
            <w:ins w:id="1527" w:author="xuefei" w:date="2020-02-14T15:04:57Z">
              <w:r>
                <w:rPr>
                  <w:rFonts w:hint="eastAsia" w:ascii="Arial" w:hAnsi="Arial"/>
                  <w:lang w:val="en-US" w:eastAsia="zh-CN"/>
                </w:rPr>
                <w:t>-70.4</w:t>
              </w:r>
            </w:ins>
          </w:p>
        </w:tc>
        <w:tc>
          <w:tcPr>
            <w:tcW w:w="2229" w:type="dxa"/>
            <w:tcBorders>
              <w:top w:val="single" w:color="000000" w:sz="6" w:space="0"/>
              <w:left w:val="single" w:color="000000" w:sz="6" w:space="0"/>
              <w:bottom w:val="single" w:color="000000" w:sz="6" w:space="0"/>
              <w:right w:val="single" w:color="000000" w:sz="6" w:space="0"/>
            </w:tcBorders>
            <w:vAlign w:val="center"/>
          </w:tcPr>
          <w:p>
            <w:pPr>
              <w:pStyle w:val="68"/>
              <w:rPr>
                <w:ins w:id="1528" w:author="xuefei" w:date="2020-02-14T15:04:57Z"/>
              </w:rPr>
            </w:pPr>
            <w:ins w:id="1529" w:author="xuefei" w:date="2020-02-14T15:04:57Z">
              <w:r>
                <w:rPr>
                  <w:rFonts w:hint="eastAsia" w:eastAsia="宋体"/>
                  <w:lang w:val="en-US" w:eastAsia="zh-CN"/>
                </w:rPr>
                <w:t>CP</w:t>
              </w:r>
            </w:ins>
            <w:ins w:id="1530" w:author="xuefei" w:date="2020-02-14T15:04:57Z">
              <w:r>
                <w:rPr/>
                <w:t>-OFDM</w:t>
              </w:r>
            </w:ins>
            <w:ins w:id="1531" w:author="xuefei" w:date="2020-02-14T15:04:57Z">
              <w:r>
                <w:rPr>
                  <w:rFonts w:hint="eastAsia" w:eastAsia="宋体"/>
                </w:rPr>
                <w:t xml:space="preserve"> </w:t>
              </w:r>
            </w:ins>
            <w:ins w:id="1532" w:author="xuefei" w:date="2020-02-14T15:04:57Z">
              <w:r>
                <w:rPr>
                  <w:rFonts w:hint="eastAsia"/>
                </w:rPr>
                <w:t xml:space="preserve">NR signal, </w:t>
              </w:r>
            </w:ins>
            <w:ins w:id="1533" w:author="xuefei" w:date="2020-02-14T15:04:57Z">
              <w:r>
                <w:rPr>
                  <w:rFonts w:hint="eastAsia" w:eastAsia="宋体"/>
                  <w:lang w:val="en-US" w:eastAsia="zh-CN"/>
                </w:rPr>
                <w:t>60</w:t>
              </w:r>
            </w:ins>
            <w:ins w:id="1534" w:author="xuefei" w:date="2020-02-14T15:04:57Z">
              <w:r>
                <w:rPr>
                  <w:rFonts w:hint="eastAsia"/>
                </w:rPr>
                <w:t> kHz</w:t>
              </w:r>
            </w:ins>
            <w:ins w:id="1535" w:author="xuefei" w:date="2020-02-14T15:04:57Z">
              <w:r>
                <w:rPr>
                  <w:rFonts w:hint="eastAsia"/>
                  <w:highlight w:val="none"/>
                </w:rPr>
                <w:t xml:space="preserve"> SCS</w:t>
              </w:r>
            </w:ins>
            <w:ins w:id="1536" w:author="xuefei" w:date="2020-02-14T15:04:57Z">
              <w:r>
                <w:rPr>
                  <w:rFonts w:hint="eastAsia"/>
                </w:rPr>
                <w:t>,</w:t>
              </w:r>
            </w:ins>
            <w:ins w:id="1537" w:author="xuefei" w:date="2020-02-14T15:04:57Z">
              <w:r>
                <w:rPr/>
                <w:br w:type="textWrapping"/>
              </w:r>
            </w:ins>
            <w:ins w:id="1538" w:author="xuefei" w:date="2020-02-14T15:04:57Z">
              <w:r>
                <w:rPr>
                  <w:rFonts w:hint="eastAsia" w:eastAsia="宋体"/>
                  <w:lang w:val="en-US" w:eastAsia="zh-CN"/>
                </w:rPr>
                <w:t>5</w:t>
              </w:r>
            </w:ins>
            <w:ins w:id="1539" w:author="xuefei" w:date="2020-02-14T15:04:57Z">
              <w:r>
                <w:rPr>
                  <w:rFonts w:hint="eastAsia"/>
                </w:rPr>
                <w:t xml:space="preserve"> RB</w:t>
              </w:r>
            </w:ins>
            <w:ins w:id="1540" w:author="xuefei" w:date="2020-02-14T15:04:57Z">
              <w:r>
                <w:rPr/>
                <w:t>s</w:t>
              </w:r>
            </w:ins>
          </w:p>
        </w:tc>
      </w:tr>
      <w:tr>
        <w:tblPrEx>
          <w:tblLayout w:type="fixed"/>
          <w:tblCellMar>
            <w:top w:w="0" w:type="dxa"/>
            <w:left w:w="108" w:type="dxa"/>
            <w:bottom w:w="0" w:type="dxa"/>
            <w:right w:w="108" w:type="dxa"/>
          </w:tblCellMar>
        </w:tblPrEx>
        <w:trPr>
          <w:jc w:val="center"/>
          <w:ins w:id="1541" w:author="xuefei" w:date="2020-02-14T15:04:57Z"/>
        </w:trPr>
        <w:tc>
          <w:tcPr>
            <w:tcW w:w="2018" w:type="dxa"/>
            <w:vMerge w:val="restart"/>
            <w:tcBorders>
              <w:left w:val="single" w:color="000000" w:sz="6" w:space="0"/>
              <w:right w:val="single" w:color="000000" w:sz="6" w:space="0"/>
            </w:tcBorders>
            <w:vAlign w:val="center"/>
          </w:tcPr>
          <w:p>
            <w:pPr>
              <w:pStyle w:val="68"/>
              <w:rPr>
                <w:ins w:id="1542" w:author="xuefei" w:date="2020-02-14T15:04:57Z"/>
                <w:lang w:val="en-US" w:eastAsia="zh-CN"/>
              </w:rPr>
            </w:pPr>
            <w:ins w:id="1543" w:author="xuefei" w:date="2020-02-14T15:04:57Z">
              <w:r>
                <w:rPr>
                  <w:rFonts w:hint="eastAsia"/>
                  <w:lang w:val="en-US" w:eastAsia="zh-CN"/>
                </w:rPr>
                <w:t>20</w:t>
              </w:r>
            </w:ins>
          </w:p>
        </w:tc>
        <w:tc>
          <w:tcPr>
            <w:tcW w:w="1535" w:type="dxa"/>
            <w:tcBorders>
              <w:top w:val="single" w:color="000000" w:sz="6" w:space="0"/>
              <w:left w:val="single" w:color="000000" w:sz="6" w:space="0"/>
              <w:bottom w:val="single" w:color="000000" w:sz="6" w:space="0"/>
              <w:right w:val="single" w:color="000000" w:sz="6" w:space="0"/>
            </w:tcBorders>
            <w:vAlign w:val="center"/>
          </w:tcPr>
          <w:p>
            <w:pPr>
              <w:pStyle w:val="68"/>
              <w:rPr>
                <w:ins w:id="1544" w:author="xuefei" w:date="2020-02-14T15:04:57Z"/>
                <w:rFonts w:hint="eastAsia"/>
                <w:lang w:val="en-US" w:eastAsia="zh-CN"/>
              </w:rPr>
            </w:pPr>
            <w:ins w:id="1545" w:author="xuefei" w:date="2020-02-14T15:04:57Z">
              <w:r>
                <w:rPr>
                  <w:rFonts w:hint="eastAsia"/>
                </w:rPr>
                <w:t>15</w:t>
              </w:r>
            </w:ins>
          </w:p>
        </w:tc>
        <w:tc>
          <w:tcPr>
            <w:tcW w:w="1388" w:type="dxa"/>
            <w:tcBorders>
              <w:top w:val="single" w:color="000000" w:sz="6" w:space="0"/>
              <w:left w:val="single" w:color="000000" w:sz="6" w:space="0"/>
              <w:bottom w:val="single" w:color="000000" w:sz="6" w:space="0"/>
              <w:right w:val="single" w:color="000000" w:sz="6" w:space="0"/>
            </w:tcBorders>
            <w:vAlign w:val="center"/>
          </w:tcPr>
          <w:p>
            <w:pPr>
              <w:pStyle w:val="68"/>
              <w:rPr>
                <w:ins w:id="1546" w:author="xuefei" w:date="2020-02-14T15:04:57Z"/>
              </w:rPr>
            </w:pPr>
            <w:ins w:id="1547" w:author="xuefei" w:date="2020-02-14T15:04:57Z">
              <w:r>
                <w:rPr/>
                <w:t>G-FR1-A1-</w:t>
              </w:r>
            </w:ins>
            <w:ins w:id="1548" w:author="xuefei" w:date="2020-02-14T15:04:57Z">
              <w:r>
                <w:rPr>
                  <w:rFonts w:hint="eastAsia" w:eastAsia="宋体"/>
                  <w:lang w:val="en-US" w:eastAsia="zh-CN"/>
                </w:rPr>
                <w:t>13</w:t>
              </w:r>
            </w:ins>
          </w:p>
        </w:tc>
        <w:tc>
          <w:tcPr>
            <w:tcW w:w="1303" w:type="dxa"/>
            <w:tcBorders>
              <w:top w:val="single" w:color="000000" w:sz="6" w:space="0"/>
              <w:left w:val="single" w:color="000000" w:sz="6" w:space="0"/>
              <w:bottom w:val="single" w:color="000000" w:sz="6" w:space="0"/>
              <w:right w:val="single" w:color="000000" w:sz="6" w:space="0"/>
            </w:tcBorders>
            <w:vAlign w:val="center"/>
          </w:tcPr>
          <w:p>
            <w:pPr>
              <w:pStyle w:val="68"/>
              <w:jc w:val="center"/>
              <w:rPr>
                <w:ins w:id="1549" w:author="xuefei" w:date="2020-02-14T15:04:57Z"/>
                <w:rFonts w:ascii="Arial" w:hAnsi="Arial"/>
              </w:rPr>
            </w:pPr>
            <w:ins w:id="1550" w:author="xuefei" w:date="2020-02-14T15:04:57Z">
              <w:r>
                <w:rPr>
                  <w:rFonts w:hint="eastAsia" w:ascii="Arial" w:hAnsi="Arial"/>
                  <w:lang w:val="en-US" w:eastAsia="zh-CN"/>
                </w:rPr>
                <w:t>-94.3</w:t>
              </w:r>
            </w:ins>
          </w:p>
        </w:tc>
        <w:tc>
          <w:tcPr>
            <w:tcW w:w="1382" w:type="dxa"/>
            <w:tcBorders>
              <w:top w:val="single" w:color="000000" w:sz="6" w:space="0"/>
              <w:left w:val="single" w:color="000000" w:sz="6" w:space="0"/>
              <w:bottom w:val="single" w:color="000000" w:sz="6" w:space="0"/>
              <w:right w:val="single" w:color="000000" w:sz="6" w:space="0"/>
            </w:tcBorders>
            <w:vAlign w:val="center"/>
          </w:tcPr>
          <w:p>
            <w:pPr>
              <w:pStyle w:val="68"/>
              <w:jc w:val="center"/>
              <w:rPr>
                <w:ins w:id="1551" w:author="xuefei" w:date="2020-02-14T15:04:57Z"/>
                <w:rFonts w:ascii="Arial" w:hAnsi="Arial"/>
              </w:rPr>
            </w:pPr>
            <w:ins w:id="1552" w:author="xuefei" w:date="2020-02-14T15:04:57Z">
              <w:r>
                <w:rPr>
                  <w:rFonts w:hint="eastAsia" w:ascii="Arial" w:hAnsi="Arial"/>
                  <w:lang w:val="en-US" w:eastAsia="zh-CN"/>
                </w:rPr>
                <w:t>-73.4</w:t>
              </w:r>
            </w:ins>
          </w:p>
        </w:tc>
        <w:tc>
          <w:tcPr>
            <w:tcW w:w="2229" w:type="dxa"/>
            <w:tcBorders>
              <w:top w:val="single" w:color="000000" w:sz="6" w:space="0"/>
              <w:left w:val="single" w:color="000000" w:sz="6" w:space="0"/>
              <w:bottom w:val="single" w:color="000000" w:sz="6" w:space="0"/>
              <w:right w:val="single" w:color="000000" w:sz="6" w:space="0"/>
            </w:tcBorders>
            <w:vAlign w:val="center"/>
          </w:tcPr>
          <w:p>
            <w:pPr>
              <w:pStyle w:val="68"/>
              <w:rPr>
                <w:ins w:id="1553" w:author="xuefei" w:date="2020-02-14T15:04:57Z"/>
              </w:rPr>
            </w:pPr>
            <w:ins w:id="1554" w:author="xuefei" w:date="2020-02-14T15:04:57Z">
              <w:r>
                <w:rPr>
                  <w:rFonts w:hint="eastAsia" w:eastAsia="宋体"/>
                  <w:lang w:val="en-US" w:eastAsia="zh-CN"/>
                </w:rPr>
                <w:t>CP</w:t>
              </w:r>
            </w:ins>
            <w:ins w:id="1555" w:author="xuefei" w:date="2020-02-14T15:04:57Z">
              <w:r>
                <w:rPr/>
                <w:t>-OFDM</w:t>
              </w:r>
            </w:ins>
            <w:ins w:id="1556" w:author="xuefei" w:date="2020-02-14T15:04:57Z">
              <w:r>
                <w:rPr>
                  <w:rFonts w:hint="eastAsia" w:eastAsia="宋体"/>
                </w:rPr>
                <w:t xml:space="preserve"> </w:t>
              </w:r>
            </w:ins>
            <w:ins w:id="1557" w:author="xuefei" w:date="2020-02-14T15:04:57Z">
              <w:r>
                <w:rPr>
                  <w:rFonts w:hint="eastAsia"/>
                </w:rPr>
                <w:t>NR signal, 15 kHz</w:t>
              </w:r>
            </w:ins>
            <w:ins w:id="1558" w:author="xuefei" w:date="2020-02-14T15:04:57Z">
              <w:r>
                <w:rPr>
                  <w:rFonts w:hint="eastAsia"/>
                  <w:highlight w:val="none"/>
                </w:rPr>
                <w:t xml:space="preserve"> SCS</w:t>
              </w:r>
            </w:ins>
            <w:ins w:id="1559" w:author="xuefei" w:date="2020-02-14T15:04:57Z">
              <w:r>
                <w:rPr>
                  <w:rFonts w:hint="eastAsia"/>
                </w:rPr>
                <w:t>,</w:t>
              </w:r>
            </w:ins>
          </w:p>
          <w:p>
            <w:pPr>
              <w:pStyle w:val="68"/>
              <w:rPr>
                <w:ins w:id="1560" w:author="xuefei" w:date="2020-02-14T15:04:57Z"/>
              </w:rPr>
            </w:pPr>
            <w:ins w:id="1561" w:author="xuefei" w:date="2020-02-14T15:04:57Z">
              <w:r>
                <w:rPr>
                  <w:rFonts w:hint="eastAsia"/>
                </w:rPr>
                <w:t>10 RB</w:t>
              </w:r>
            </w:ins>
            <w:ins w:id="1562" w:author="xuefei" w:date="2020-02-14T15:04:57Z">
              <w:r>
                <w:rPr/>
                <w:t>s</w:t>
              </w:r>
            </w:ins>
          </w:p>
        </w:tc>
      </w:tr>
      <w:tr>
        <w:tblPrEx>
          <w:tblLayout w:type="fixed"/>
          <w:tblCellMar>
            <w:top w:w="0" w:type="dxa"/>
            <w:left w:w="108" w:type="dxa"/>
            <w:bottom w:w="0" w:type="dxa"/>
            <w:right w:w="108" w:type="dxa"/>
          </w:tblCellMar>
        </w:tblPrEx>
        <w:trPr>
          <w:jc w:val="center"/>
          <w:ins w:id="1563" w:author="xuefei" w:date="2020-02-14T15:04:57Z"/>
        </w:trPr>
        <w:tc>
          <w:tcPr>
            <w:tcW w:w="2018" w:type="dxa"/>
            <w:vMerge w:val="continue"/>
            <w:tcBorders>
              <w:left w:val="single" w:color="000000" w:sz="6" w:space="0"/>
              <w:right w:val="single" w:color="000000" w:sz="6" w:space="0"/>
            </w:tcBorders>
            <w:vAlign w:val="center"/>
          </w:tcPr>
          <w:p>
            <w:pPr>
              <w:pStyle w:val="68"/>
              <w:rPr>
                <w:ins w:id="1564" w:author="xuefei" w:date="2020-02-14T15:04:57Z"/>
                <w:lang w:val="en-US" w:eastAsia="zh-CN"/>
              </w:rPr>
            </w:pPr>
          </w:p>
        </w:tc>
        <w:tc>
          <w:tcPr>
            <w:tcW w:w="1535" w:type="dxa"/>
            <w:tcBorders>
              <w:top w:val="single" w:color="000000" w:sz="6" w:space="0"/>
              <w:left w:val="single" w:color="000000" w:sz="6" w:space="0"/>
              <w:bottom w:val="single" w:color="000000" w:sz="6" w:space="0"/>
              <w:right w:val="single" w:color="000000" w:sz="6" w:space="0"/>
            </w:tcBorders>
            <w:vAlign w:val="center"/>
          </w:tcPr>
          <w:p>
            <w:pPr>
              <w:pStyle w:val="68"/>
              <w:rPr>
                <w:ins w:id="1565" w:author="xuefei" w:date="2020-02-14T15:04:57Z"/>
                <w:rFonts w:hint="eastAsia"/>
                <w:lang w:val="en-US" w:eastAsia="zh-CN"/>
              </w:rPr>
            </w:pPr>
            <w:ins w:id="1566" w:author="xuefei" w:date="2020-02-14T15:04:57Z">
              <w:r>
                <w:rPr>
                  <w:rFonts w:hint="eastAsia" w:eastAsia="宋体"/>
                  <w:lang w:val="en-US" w:eastAsia="zh-CN"/>
                </w:rPr>
                <w:t>30</w:t>
              </w:r>
            </w:ins>
          </w:p>
        </w:tc>
        <w:tc>
          <w:tcPr>
            <w:tcW w:w="1388" w:type="dxa"/>
            <w:tcBorders>
              <w:top w:val="single" w:color="000000" w:sz="6" w:space="0"/>
              <w:left w:val="single" w:color="000000" w:sz="6" w:space="0"/>
              <w:bottom w:val="single" w:color="000000" w:sz="6" w:space="0"/>
              <w:right w:val="single" w:color="000000" w:sz="6" w:space="0"/>
            </w:tcBorders>
            <w:vAlign w:val="center"/>
          </w:tcPr>
          <w:p>
            <w:pPr>
              <w:pStyle w:val="68"/>
              <w:rPr>
                <w:ins w:id="1567" w:author="xuefei" w:date="2020-02-14T15:04:57Z"/>
              </w:rPr>
            </w:pPr>
            <w:ins w:id="1568" w:author="xuefei" w:date="2020-02-14T15:04:57Z">
              <w:r>
                <w:rPr/>
                <w:t>G-FR1-A1-1</w:t>
              </w:r>
            </w:ins>
            <w:ins w:id="1569" w:author="xuefei" w:date="2020-02-14T15:04:57Z">
              <w:r>
                <w:rPr>
                  <w:rFonts w:hint="eastAsia" w:eastAsia="宋体"/>
                  <w:lang w:val="en-US" w:eastAsia="zh-CN"/>
                </w:rPr>
                <w:t>4</w:t>
              </w:r>
            </w:ins>
          </w:p>
        </w:tc>
        <w:tc>
          <w:tcPr>
            <w:tcW w:w="1303" w:type="dxa"/>
            <w:tcBorders>
              <w:top w:val="single" w:color="000000" w:sz="6" w:space="0"/>
              <w:left w:val="single" w:color="000000" w:sz="6" w:space="0"/>
              <w:bottom w:val="single" w:color="000000" w:sz="6" w:space="0"/>
              <w:right w:val="single" w:color="000000" w:sz="6" w:space="0"/>
            </w:tcBorders>
            <w:vAlign w:val="center"/>
          </w:tcPr>
          <w:p>
            <w:pPr>
              <w:pStyle w:val="68"/>
              <w:jc w:val="center"/>
              <w:rPr>
                <w:ins w:id="1570" w:author="xuefei" w:date="2020-02-14T15:04:57Z"/>
                <w:rFonts w:ascii="Arial" w:hAnsi="Arial"/>
              </w:rPr>
            </w:pPr>
            <w:ins w:id="1571" w:author="xuefei" w:date="2020-02-14T15:04:57Z">
              <w:r>
                <w:rPr>
                  <w:rFonts w:hint="eastAsia" w:ascii="Arial" w:hAnsi="Arial"/>
                  <w:lang w:val="en-US" w:eastAsia="zh-CN"/>
                </w:rPr>
                <w:t>-91.3</w:t>
              </w:r>
            </w:ins>
          </w:p>
        </w:tc>
        <w:tc>
          <w:tcPr>
            <w:tcW w:w="1382" w:type="dxa"/>
            <w:tcBorders>
              <w:top w:val="single" w:color="000000" w:sz="6" w:space="0"/>
              <w:left w:val="single" w:color="000000" w:sz="6" w:space="0"/>
              <w:bottom w:val="single" w:color="000000" w:sz="6" w:space="0"/>
              <w:right w:val="single" w:color="000000" w:sz="6" w:space="0"/>
            </w:tcBorders>
            <w:vAlign w:val="center"/>
          </w:tcPr>
          <w:p>
            <w:pPr>
              <w:pStyle w:val="68"/>
              <w:jc w:val="center"/>
              <w:rPr>
                <w:ins w:id="1572" w:author="xuefei" w:date="2020-02-14T15:04:57Z"/>
                <w:rFonts w:ascii="Arial" w:hAnsi="Arial"/>
              </w:rPr>
            </w:pPr>
            <w:ins w:id="1573" w:author="xuefei" w:date="2020-02-14T15:04:57Z">
              <w:r>
                <w:rPr>
                  <w:rFonts w:hint="eastAsia" w:ascii="Arial" w:hAnsi="Arial"/>
                  <w:lang w:val="en-US" w:eastAsia="zh-CN"/>
                </w:rPr>
                <w:t>-70.4</w:t>
              </w:r>
            </w:ins>
          </w:p>
        </w:tc>
        <w:tc>
          <w:tcPr>
            <w:tcW w:w="2229" w:type="dxa"/>
            <w:tcBorders>
              <w:top w:val="single" w:color="000000" w:sz="6" w:space="0"/>
              <w:left w:val="single" w:color="000000" w:sz="6" w:space="0"/>
              <w:bottom w:val="single" w:color="000000" w:sz="6" w:space="0"/>
              <w:right w:val="single" w:color="000000" w:sz="6" w:space="0"/>
            </w:tcBorders>
            <w:vAlign w:val="center"/>
          </w:tcPr>
          <w:p>
            <w:pPr>
              <w:pStyle w:val="68"/>
              <w:rPr>
                <w:ins w:id="1574" w:author="xuefei" w:date="2020-02-14T15:04:57Z"/>
              </w:rPr>
            </w:pPr>
            <w:ins w:id="1575" w:author="xuefei" w:date="2020-02-14T15:04:57Z">
              <w:r>
                <w:rPr>
                  <w:rFonts w:hint="eastAsia" w:eastAsia="宋体"/>
                  <w:lang w:val="en-US" w:eastAsia="zh-CN"/>
                </w:rPr>
                <w:t>CP</w:t>
              </w:r>
            </w:ins>
            <w:ins w:id="1576" w:author="xuefei" w:date="2020-02-14T15:04:57Z">
              <w:r>
                <w:rPr/>
                <w:t>-OFDM</w:t>
              </w:r>
            </w:ins>
            <w:ins w:id="1577" w:author="xuefei" w:date="2020-02-14T15:04:57Z">
              <w:r>
                <w:rPr>
                  <w:rFonts w:hint="eastAsia" w:eastAsia="宋体"/>
                </w:rPr>
                <w:t xml:space="preserve"> </w:t>
              </w:r>
            </w:ins>
            <w:ins w:id="1578" w:author="xuefei" w:date="2020-02-14T15:04:57Z">
              <w:r>
                <w:rPr>
                  <w:rFonts w:hint="eastAsia"/>
                </w:rPr>
                <w:t xml:space="preserve">NR signal, </w:t>
              </w:r>
            </w:ins>
            <w:ins w:id="1579" w:author="xuefei" w:date="2020-02-14T15:04:57Z">
              <w:r>
                <w:rPr>
                  <w:rFonts w:hint="eastAsia" w:eastAsia="宋体"/>
                  <w:lang w:val="en-US" w:eastAsia="zh-CN"/>
                </w:rPr>
                <w:t>30</w:t>
              </w:r>
            </w:ins>
            <w:ins w:id="1580" w:author="xuefei" w:date="2020-02-14T15:04:57Z">
              <w:r>
                <w:rPr>
                  <w:rFonts w:hint="eastAsia"/>
                </w:rPr>
                <w:t> kHz</w:t>
              </w:r>
            </w:ins>
            <w:ins w:id="1581" w:author="xuefei" w:date="2020-02-14T15:04:57Z">
              <w:r>
                <w:rPr>
                  <w:rFonts w:hint="eastAsia"/>
                  <w:highlight w:val="none"/>
                </w:rPr>
                <w:t xml:space="preserve"> SCS</w:t>
              </w:r>
            </w:ins>
            <w:ins w:id="1582" w:author="xuefei" w:date="2020-02-14T15:04:57Z">
              <w:r>
                <w:rPr>
                  <w:rFonts w:hint="eastAsia"/>
                </w:rPr>
                <w:t>,</w:t>
              </w:r>
            </w:ins>
          </w:p>
          <w:p>
            <w:pPr>
              <w:pStyle w:val="68"/>
              <w:rPr>
                <w:ins w:id="1583" w:author="xuefei" w:date="2020-02-14T15:04:57Z"/>
              </w:rPr>
            </w:pPr>
            <w:ins w:id="1584" w:author="xuefei" w:date="2020-02-14T15:04:57Z">
              <w:r>
                <w:rPr>
                  <w:rFonts w:hint="eastAsia" w:eastAsia="宋体"/>
                  <w:lang w:val="en-US" w:eastAsia="zh-CN"/>
                </w:rPr>
                <w:t>10</w:t>
              </w:r>
            </w:ins>
            <w:ins w:id="1585" w:author="xuefei" w:date="2020-02-14T15:04:57Z">
              <w:r>
                <w:rPr>
                  <w:rFonts w:hint="eastAsia"/>
                </w:rPr>
                <w:t xml:space="preserve"> RB</w:t>
              </w:r>
            </w:ins>
            <w:ins w:id="1586" w:author="xuefei" w:date="2020-02-14T15:04:57Z">
              <w:r>
                <w:rPr/>
                <w:t>s</w:t>
              </w:r>
            </w:ins>
          </w:p>
        </w:tc>
      </w:tr>
      <w:tr>
        <w:tblPrEx>
          <w:tblLayout w:type="fixed"/>
          <w:tblCellMar>
            <w:top w:w="0" w:type="dxa"/>
            <w:left w:w="108" w:type="dxa"/>
            <w:bottom w:w="0" w:type="dxa"/>
            <w:right w:w="108" w:type="dxa"/>
          </w:tblCellMar>
        </w:tblPrEx>
        <w:trPr>
          <w:jc w:val="center"/>
          <w:ins w:id="1587" w:author="xuefei" w:date="2020-02-14T15:04:57Z"/>
        </w:trPr>
        <w:tc>
          <w:tcPr>
            <w:tcW w:w="2018" w:type="dxa"/>
            <w:vMerge w:val="continue"/>
            <w:tcBorders>
              <w:left w:val="single" w:color="000000" w:sz="6" w:space="0"/>
              <w:bottom w:val="single" w:color="000000" w:sz="6" w:space="0"/>
              <w:right w:val="single" w:color="000000" w:sz="6" w:space="0"/>
            </w:tcBorders>
            <w:vAlign w:val="center"/>
          </w:tcPr>
          <w:p>
            <w:pPr>
              <w:pStyle w:val="68"/>
              <w:rPr>
                <w:ins w:id="1588" w:author="xuefei" w:date="2020-02-14T15:04:57Z"/>
                <w:lang w:val="en-US" w:eastAsia="zh-CN"/>
              </w:rPr>
            </w:pPr>
          </w:p>
        </w:tc>
        <w:tc>
          <w:tcPr>
            <w:tcW w:w="1535" w:type="dxa"/>
            <w:tcBorders>
              <w:top w:val="single" w:color="000000" w:sz="6" w:space="0"/>
              <w:left w:val="single" w:color="000000" w:sz="6" w:space="0"/>
              <w:bottom w:val="single" w:color="000000" w:sz="6" w:space="0"/>
              <w:right w:val="single" w:color="000000" w:sz="6" w:space="0"/>
            </w:tcBorders>
            <w:vAlign w:val="center"/>
          </w:tcPr>
          <w:p>
            <w:pPr>
              <w:pStyle w:val="68"/>
              <w:rPr>
                <w:ins w:id="1589" w:author="xuefei" w:date="2020-02-14T15:04:57Z"/>
                <w:rFonts w:hint="eastAsia"/>
                <w:lang w:val="en-US" w:eastAsia="zh-CN"/>
              </w:rPr>
            </w:pPr>
            <w:ins w:id="1590" w:author="xuefei" w:date="2020-02-14T15:04:57Z">
              <w:r>
                <w:rPr>
                  <w:rFonts w:hint="eastAsia"/>
                  <w:lang w:val="en-US" w:eastAsia="zh-CN"/>
                </w:rPr>
                <w:t>60</w:t>
              </w:r>
            </w:ins>
          </w:p>
        </w:tc>
        <w:tc>
          <w:tcPr>
            <w:tcW w:w="1388" w:type="dxa"/>
            <w:tcBorders>
              <w:top w:val="single" w:color="000000" w:sz="6" w:space="0"/>
              <w:left w:val="single" w:color="000000" w:sz="6" w:space="0"/>
              <w:bottom w:val="single" w:color="000000" w:sz="6" w:space="0"/>
              <w:right w:val="single" w:color="000000" w:sz="6" w:space="0"/>
            </w:tcBorders>
            <w:vAlign w:val="center"/>
          </w:tcPr>
          <w:p>
            <w:pPr>
              <w:pStyle w:val="68"/>
              <w:rPr>
                <w:ins w:id="1591" w:author="xuefei" w:date="2020-02-14T15:04:57Z"/>
              </w:rPr>
            </w:pPr>
            <w:ins w:id="1592" w:author="xuefei" w:date="2020-02-14T15:04:57Z">
              <w:r>
                <w:rPr/>
                <w:t>G-FR1-A1-</w:t>
              </w:r>
            </w:ins>
            <w:ins w:id="1593" w:author="xuefei" w:date="2020-02-14T15:04:57Z">
              <w:r>
                <w:rPr>
                  <w:rFonts w:hint="eastAsia" w:eastAsia="宋体"/>
                  <w:lang w:val="en-US" w:eastAsia="zh-CN"/>
                </w:rPr>
                <w:t>15</w:t>
              </w:r>
            </w:ins>
          </w:p>
        </w:tc>
        <w:tc>
          <w:tcPr>
            <w:tcW w:w="1303" w:type="dxa"/>
            <w:tcBorders>
              <w:top w:val="single" w:color="000000" w:sz="6" w:space="0"/>
              <w:left w:val="single" w:color="000000" w:sz="6" w:space="0"/>
              <w:bottom w:val="single" w:color="000000" w:sz="6" w:space="0"/>
              <w:right w:val="single" w:color="000000" w:sz="6" w:space="0"/>
            </w:tcBorders>
            <w:vAlign w:val="center"/>
          </w:tcPr>
          <w:p>
            <w:pPr>
              <w:pStyle w:val="68"/>
              <w:jc w:val="center"/>
              <w:rPr>
                <w:ins w:id="1594" w:author="xuefei" w:date="2020-02-14T15:04:57Z"/>
                <w:rFonts w:ascii="Arial" w:hAnsi="Arial"/>
              </w:rPr>
            </w:pPr>
            <w:ins w:id="1595" w:author="xuefei" w:date="2020-02-14T15:04:57Z">
              <w:r>
                <w:rPr>
                  <w:rFonts w:hint="eastAsia" w:ascii="Arial" w:hAnsi="Arial"/>
                  <w:lang w:val="en-US" w:eastAsia="zh-CN"/>
                </w:rPr>
                <w:t>-88.3</w:t>
              </w:r>
            </w:ins>
          </w:p>
        </w:tc>
        <w:tc>
          <w:tcPr>
            <w:tcW w:w="1382" w:type="dxa"/>
            <w:tcBorders>
              <w:top w:val="single" w:color="000000" w:sz="6" w:space="0"/>
              <w:left w:val="single" w:color="000000" w:sz="6" w:space="0"/>
              <w:bottom w:val="single" w:color="000000" w:sz="6" w:space="0"/>
              <w:right w:val="single" w:color="000000" w:sz="6" w:space="0"/>
            </w:tcBorders>
            <w:vAlign w:val="center"/>
          </w:tcPr>
          <w:p>
            <w:pPr>
              <w:pStyle w:val="68"/>
              <w:jc w:val="center"/>
              <w:rPr>
                <w:ins w:id="1596" w:author="xuefei" w:date="2020-02-14T15:04:57Z"/>
                <w:rFonts w:ascii="Arial" w:hAnsi="Arial"/>
              </w:rPr>
            </w:pPr>
            <w:ins w:id="1597" w:author="xuefei" w:date="2020-02-14T15:04:57Z">
              <w:r>
                <w:rPr>
                  <w:rFonts w:hint="eastAsia" w:ascii="Arial" w:hAnsi="Arial"/>
                  <w:lang w:val="en-US" w:eastAsia="zh-CN"/>
                </w:rPr>
                <w:t>-67.4</w:t>
              </w:r>
            </w:ins>
          </w:p>
        </w:tc>
        <w:tc>
          <w:tcPr>
            <w:tcW w:w="2229" w:type="dxa"/>
            <w:tcBorders>
              <w:top w:val="single" w:color="000000" w:sz="6" w:space="0"/>
              <w:left w:val="single" w:color="000000" w:sz="6" w:space="0"/>
              <w:bottom w:val="single" w:color="000000" w:sz="6" w:space="0"/>
              <w:right w:val="single" w:color="000000" w:sz="6" w:space="0"/>
            </w:tcBorders>
            <w:vAlign w:val="center"/>
          </w:tcPr>
          <w:p>
            <w:pPr>
              <w:pStyle w:val="68"/>
              <w:rPr>
                <w:ins w:id="1598" w:author="xuefei" w:date="2020-02-14T15:04:57Z"/>
              </w:rPr>
            </w:pPr>
            <w:ins w:id="1599" w:author="xuefei" w:date="2020-02-14T15:04:57Z">
              <w:r>
                <w:rPr>
                  <w:rFonts w:hint="eastAsia" w:eastAsia="宋体"/>
                  <w:lang w:val="en-US" w:eastAsia="zh-CN"/>
                </w:rPr>
                <w:t>CP</w:t>
              </w:r>
            </w:ins>
            <w:ins w:id="1600" w:author="xuefei" w:date="2020-02-14T15:04:57Z">
              <w:r>
                <w:rPr/>
                <w:t>-OFDM</w:t>
              </w:r>
            </w:ins>
            <w:ins w:id="1601" w:author="xuefei" w:date="2020-02-14T15:04:57Z">
              <w:r>
                <w:rPr>
                  <w:rFonts w:hint="eastAsia" w:eastAsia="宋体"/>
                </w:rPr>
                <w:t xml:space="preserve"> </w:t>
              </w:r>
            </w:ins>
            <w:ins w:id="1602" w:author="xuefei" w:date="2020-02-14T15:04:57Z">
              <w:r>
                <w:rPr>
                  <w:rFonts w:hint="eastAsia"/>
                </w:rPr>
                <w:t xml:space="preserve">NR signal, </w:t>
              </w:r>
            </w:ins>
            <w:ins w:id="1603" w:author="xuefei" w:date="2020-02-14T15:04:57Z">
              <w:r>
                <w:rPr>
                  <w:rFonts w:hint="eastAsia" w:eastAsia="宋体"/>
                  <w:lang w:val="en-US" w:eastAsia="zh-CN"/>
                </w:rPr>
                <w:t>60</w:t>
              </w:r>
            </w:ins>
            <w:ins w:id="1604" w:author="xuefei" w:date="2020-02-14T15:04:57Z">
              <w:r>
                <w:rPr>
                  <w:rFonts w:hint="eastAsia"/>
                </w:rPr>
                <w:t> kHz</w:t>
              </w:r>
            </w:ins>
            <w:ins w:id="1605" w:author="xuefei" w:date="2020-02-14T15:04:57Z">
              <w:r>
                <w:rPr>
                  <w:rFonts w:hint="eastAsia"/>
                  <w:highlight w:val="none"/>
                </w:rPr>
                <w:t xml:space="preserve"> SCS</w:t>
              </w:r>
            </w:ins>
            <w:ins w:id="1606" w:author="xuefei" w:date="2020-02-14T15:04:57Z">
              <w:r>
                <w:rPr>
                  <w:rFonts w:hint="eastAsia"/>
                </w:rPr>
                <w:t>,</w:t>
              </w:r>
            </w:ins>
            <w:ins w:id="1607" w:author="xuefei" w:date="2020-02-14T15:04:57Z">
              <w:r>
                <w:rPr/>
                <w:br w:type="textWrapping"/>
              </w:r>
            </w:ins>
            <w:ins w:id="1608" w:author="xuefei" w:date="2020-02-14T15:04:57Z">
              <w:r>
                <w:rPr/>
                <w:t>10</w:t>
              </w:r>
            </w:ins>
            <w:ins w:id="1609" w:author="xuefei" w:date="2020-02-14T15:04:57Z">
              <w:r>
                <w:rPr>
                  <w:rFonts w:hint="eastAsia"/>
                </w:rPr>
                <w:t xml:space="preserve"> RB</w:t>
              </w:r>
            </w:ins>
            <w:ins w:id="1610" w:author="xuefei" w:date="2020-02-14T15:04:57Z">
              <w:r>
                <w:rPr/>
                <w:t>s</w:t>
              </w:r>
            </w:ins>
          </w:p>
        </w:tc>
      </w:tr>
      <w:tr>
        <w:tblPrEx>
          <w:tblLayout w:type="fixed"/>
          <w:tblCellMar>
            <w:top w:w="0" w:type="dxa"/>
            <w:left w:w="108" w:type="dxa"/>
            <w:bottom w:w="0" w:type="dxa"/>
            <w:right w:w="108" w:type="dxa"/>
          </w:tblCellMar>
        </w:tblPrEx>
        <w:trPr>
          <w:jc w:val="center"/>
          <w:ins w:id="1611" w:author="xuefei" w:date="2020-02-14T15:04:57Z"/>
        </w:trPr>
        <w:tc>
          <w:tcPr>
            <w:tcW w:w="2018" w:type="dxa"/>
            <w:vMerge w:val="restart"/>
            <w:tcBorders>
              <w:left w:val="single" w:color="000000" w:sz="6" w:space="0"/>
              <w:right w:val="single" w:color="000000" w:sz="6" w:space="0"/>
            </w:tcBorders>
            <w:vAlign w:val="center"/>
          </w:tcPr>
          <w:p>
            <w:pPr>
              <w:pStyle w:val="68"/>
              <w:rPr>
                <w:ins w:id="1612" w:author="xuefei" w:date="2020-02-14T15:04:57Z"/>
                <w:lang w:val="en-US" w:eastAsia="zh-CN"/>
              </w:rPr>
            </w:pPr>
            <w:ins w:id="1613" w:author="xuefei" w:date="2020-02-14T15:04:57Z">
              <w:r>
                <w:rPr>
                  <w:rFonts w:hint="eastAsia"/>
                  <w:lang w:val="en-US" w:eastAsia="zh-CN"/>
                </w:rPr>
                <w:t>40</w:t>
              </w:r>
            </w:ins>
          </w:p>
        </w:tc>
        <w:tc>
          <w:tcPr>
            <w:tcW w:w="1535" w:type="dxa"/>
            <w:tcBorders>
              <w:top w:val="single" w:color="000000" w:sz="6" w:space="0"/>
              <w:left w:val="single" w:color="000000" w:sz="6" w:space="0"/>
              <w:bottom w:val="single" w:color="000000" w:sz="6" w:space="0"/>
              <w:right w:val="single" w:color="000000" w:sz="6" w:space="0"/>
            </w:tcBorders>
            <w:vAlign w:val="center"/>
          </w:tcPr>
          <w:p>
            <w:pPr>
              <w:pStyle w:val="68"/>
              <w:rPr>
                <w:ins w:id="1614" w:author="xuefei" w:date="2020-02-14T15:04:57Z"/>
                <w:rFonts w:hint="eastAsia"/>
                <w:lang w:val="en-US" w:eastAsia="zh-CN"/>
              </w:rPr>
            </w:pPr>
            <w:ins w:id="1615" w:author="xuefei" w:date="2020-02-14T15:04:57Z">
              <w:r>
                <w:rPr>
                  <w:rFonts w:hint="eastAsia"/>
                </w:rPr>
                <w:t>15</w:t>
              </w:r>
            </w:ins>
          </w:p>
        </w:tc>
        <w:tc>
          <w:tcPr>
            <w:tcW w:w="1388" w:type="dxa"/>
            <w:tcBorders>
              <w:top w:val="single" w:color="000000" w:sz="6" w:space="0"/>
              <w:left w:val="single" w:color="000000" w:sz="6" w:space="0"/>
              <w:bottom w:val="single" w:color="000000" w:sz="6" w:space="0"/>
              <w:right w:val="single" w:color="000000" w:sz="6" w:space="0"/>
            </w:tcBorders>
            <w:vAlign w:val="center"/>
          </w:tcPr>
          <w:p>
            <w:pPr>
              <w:pStyle w:val="68"/>
              <w:rPr>
                <w:ins w:id="1616" w:author="xuefei" w:date="2020-02-14T15:04:57Z"/>
              </w:rPr>
            </w:pPr>
            <w:ins w:id="1617" w:author="xuefei" w:date="2020-02-14T15:04:57Z">
              <w:r>
                <w:rPr/>
                <w:t>G-FR1-A1-</w:t>
              </w:r>
            </w:ins>
            <w:ins w:id="1618" w:author="xuefei" w:date="2020-02-14T15:04:57Z">
              <w:r>
                <w:rPr>
                  <w:rFonts w:hint="eastAsia" w:eastAsia="宋体"/>
                  <w:lang w:val="en-US" w:eastAsia="zh-CN"/>
                </w:rPr>
                <w:t>16</w:t>
              </w:r>
            </w:ins>
          </w:p>
        </w:tc>
        <w:tc>
          <w:tcPr>
            <w:tcW w:w="1303" w:type="dxa"/>
            <w:tcBorders>
              <w:top w:val="single" w:color="000000" w:sz="6" w:space="0"/>
              <w:left w:val="single" w:color="000000" w:sz="6" w:space="0"/>
              <w:bottom w:val="single" w:color="000000" w:sz="6" w:space="0"/>
              <w:right w:val="single" w:color="000000" w:sz="6" w:space="0"/>
            </w:tcBorders>
            <w:vAlign w:val="center"/>
          </w:tcPr>
          <w:p>
            <w:pPr>
              <w:pStyle w:val="68"/>
              <w:jc w:val="center"/>
              <w:rPr>
                <w:ins w:id="1619" w:author="xuefei" w:date="2020-02-14T15:04:57Z"/>
                <w:rFonts w:ascii="Arial" w:hAnsi="Arial"/>
              </w:rPr>
            </w:pPr>
            <w:ins w:id="1620" w:author="xuefei" w:date="2020-02-14T15:04:57Z">
              <w:r>
                <w:rPr>
                  <w:rFonts w:hint="eastAsia" w:ascii="Arial" w:hAnsi="Arial"/>
                  <w:lang w:val="en-US" w:eastAsia="zh-CN"/>
                </w:rPr>
                <w:t>-91.6</w:t>
              </w:r>
            </w:ins>
          </w:p>
        </w:tc>
        <w:tc>
          <w:tcPr>
            <w:tcW w:w="1382" w:type="dxa"/>
            <w:tcBorders>
              <w:top w:val="single" w:color="000000" w:sz="6" w:space="0"/>
              <w:left w:val="single" w:color="000000" w:sz="6" w:space="0"/>
              <w:bottom w:val="single" w:color="000000" w:sz="6" w:space="0"/>
              <w:right w:val="single" w:color="000000" w:sz="6" w:space="0"/>
            </w:tcBorders>
            <w:vAlign w:val="center"/>
          </w:tcPr>
          <w:p>
            <w:pPr>
              <w:pStyle w:val="68"/>
              <w:jc w:val="center"/>
              <w:rPr>
                <w:ins w:id="1621" w:author="xuefei" w:date="2020-02-14T15:04:57Z"/>
                <w:rFonts w:ascii="Arial" w:hAnsi="Arial"/>
              </w:rPr>
            </w:pPr>
            <w:ins w:id="1622" w:author="xuefei" w:date="2020-02-14T15:04:57Z">
              <w:r>
                <w:rPr>
                  <w:rFonts w:hint="eastAsia" w:ascii="Arial" w:hAnsi="Arial"/>
                  <w:lang w:val="en-US" w:eastAsia="zh-CN"/>
                </w:rPr>
                <w:t>-70.4</w:t>
              </w:r>
            </w:ins>
          </w:p>
        </w:tc>
        <w:tc>
          <w:tcPr>
            <w:tcW w:w="2229" w:type="dxa"/>
            <w:tcBorders>
              <w:top w:val="single" w:color="000000" w:sz="6" w:space="0"/>
              <w:left w:val="single" w:color="000000" w:sz="6" w:space="0"/>
              <w:bottom w:val="single" w:color="000000" w:sz="6" w:space="0"/>
              <w:right w:val="single" w:color="000000" w:sz="6" w:space="0"/>
            </w:tcBorders>
            <w:vAlign w:val="center"/>
          </w:tcPr>
          <w:p>
            <w:pPr>
              <w:pStyle w:val="68"/>
              <w:rPr>
                <w:ins w:id="1623" w:author="xuefei" w:date="2020-02-14T15:04:57Z"/>
              </w:rPr>
            </w:pPr>
            <w:ins w:id="1624" w:author="xuefei" w:date="2020-02-14T15:04:57Z">
              <w:r>
                <w:rPr>
                  <w:rFonts w:hint="eastAsia" w:eastAsia="宋体"/>
                  <w:lang w:val="en-US" w:eastAsia="zh-CN"/>
                </w:rPr>
                <w:t>CP</w:t>
              </w:r>
            </w:ins>
            <w:ins w:id="1625" w:author="xuefei" w:date="2020-02-14T15:04:57Z">
              <w:r>
                <w:rPr/>
                <w:t>-OFDM</w:t>
              </w:r>
            </w:ins>
            <w:ins w:id="1626" w:author="xuefei" w:date="2020-02-14T15:04:57Z">
              <w:r>
                <w:rPr>
                  <w:rFonts w:hint="eastAsia" w:eastAsia="宋体"/>
                </w:rPr>
                <w:t xml:space="preserve"> </w:t>
              </w:r>
            </w:ins>
            <w:ins w:id="1627" w:author="xuefei" w:date="2020-02-14T15:04:57Z">
              <w:r>
                <w:rPr>
                  <w:rFonts w:hint="eastAsia"/>
                </w:rPr>
                <w:t>NR signal, 15 kHz</w:t>
              </w:r>
            </w:ins>
            <w:ins w:id="1628" w:author="xuefei" w:date="2020-02-14T15:04:57Z">
              <w:r>
                <w:rPr>
                  <w:rFonts w:hint="eastAsia"/>
                  <w:highlight w:val="none"/>
                </w:rPr>
                <w:t xml:space="preserve"> SCS</w:t>
              </w:r>
            </w:ins>
            <w:ins w:id="1629" w:author="xuefei" w:date="2020-02-14T15:04:57Z">
              <w:r>
                <w:rPr>
                  <w:rFonts w:hint="eastAsia"/>
                </w:rPr>
                <w:t>,</w:t>
              </w:r>
            </w:ins>
          </w:p>
          <w:p>
            <w:pPr>
              <w:pStyle w:val="68"/>
              <w:rPr>
                <w:ins w:id="1630" w:author="xuefei" w:date="2020-02-14T15:04:57Z"/>
              </w:rPr>
            </w:pPr>
            <w:ins w:id="1631" w:author="xuefei" w:date="2020-02-14T15:04:57Z">
              <w:r>
                <w:rPr>
                  <w:rFonts w:hint="eastAsia" w:eastAsia="宋体"/>
                  <w:lang w:val="en-US" w:eastAsia="zh-CN"/>
                </w:rPr>
                <w:t>2</w:t>
              </w:r>
            </w:ins>
            <w:ins w:id="1632" w:author="xuefei" w:date="2020-02-14T15:04:57Z">
              <w:r>
                <w:rPr>
                  <w:rFonts w:hint="eastAsia"/>
                </w:rPr>
                <w:t>0 RB</w:t>
              </w:r>
            </w:ins>
            <w:ins w:id="1633" w:author="xuefei" w:date="2020-02-14T15:04:57Z">
              <w:r>
                <w:rPr/>
                <w:t>s</w:t>
              </w:r>
            </w:ins>
          </w:p>
        </w:tc>
      </w:tr>
      <w:tr>
        <w:tblPrEx>
          <w:tblLayout w:type="fixed"/>
          <w:tblCellMar>
            <w:top w:w="0" w:type="dxa"/>
            <w:left w:w="108" w:type="dxa"/>
            <w:bottom w:w="0" w:type="dxa"/>
            <w:right w:w="108" w:type="dxa"/>
          </w:tblCellMar>
        </w:tblPrEx>
        <w:trPr>
          <w:jc w:val="center"/>
          <w:ins w:id="1634" w:author="xuefei" w:date="2020-02-14T15:04:57Z"/>
        </w:trPr>
        <w:tc>
          <w:tcPr>
            <w:tcW w:w="2018" w:type="dxa"/>
            <w:vMerge w:val="continue"/>
            <w:tcBorders>
              <w:left w:val="single" w:color="000000" w:sz="6" w:space="0"/>
              <w:right w:val="single" w:color="000000" w:sz="6" w:space="0"/>
            </w:tcBorders>
            <w:vAlign w:val="center"/>
          </w:tcPr>
          <w:p>
            <w:pPr>
              <w:pStyle w:val="68"/>
              <w:rPr>
                <w:ins w:id="1635" w:author="xuefei" w:date="2020-02-14T15:04:57Z"/>
                <w:lang w:val="en-US" w:eastAsia="zh-CN"/>
              </w:rPr>
            </w:pPr>
          </w:p>
        </w:tc>
        <w:tc>
          <w:tcPr>
            <w:tcW w:w="1535" w:type="dxa"/>
            <w:tcBorders>
              <w:top w:val="single" w:color="000000" w:sz="6" w:space="0"/>
              <w:left w:val="single" w:color="000000" w:sz="6" w:space="0"/>
              <w:bottom w:val="single" w:color="000000" w:sz="6" w:space="0"/>
              <w:right w:val="single" w:color="000000" w:sz="6" w:space="0"/>
            </w:tcBorders>
            <w:vAlign w:val="center"/>
          </w:tcPr>
          <w:p>
            <w:pPr>
              <w:pStyle w:val="68"/>
              <w:rPr>
                <w:ins w:id="1636" w:author="xuefei" w:date="2020-02-14T15:04:57Z"/>
                <w:rFonts w:hint="eastAsia"/>
                <w:lang w:val="en-US" w:eastAsia="zh-CN"/>
              </w:rPr>
            </w:pPr>
            <w:ins w:id="1637" w:author="xuefei" w:date="2020-02-14T15:04:57Z">
              <w:r>
                <w:rPr>
                  <w:rFonts w:hint="eastAsia" w:eastAsia="宋体"/>
                  <w:lang w:val="en-US" w:eastAsia="zh-CN"/>
                </w:rPr>
                <w:t>30</w:t>
              </w:r>
            </w:ins>
          </w:p>
        </w:tc>
        <w:tc>
          <w:tcPr>
            <w:tcW w:w="1388" w:type="dxa"/>
            <w:tcBorders>
              <w:top w:val="single" w:color="000000" w:sz="6" w:space="0"/>
              <w:left w:val="single" w:color="000000" w:sz="6" w:space="0"/>
              <w:bottom w:val="single" w:color="000000" w:sz="6" w:space="0"/>
              <w:right w:val="single" w:color="000000" w:sz="6" w:space="0"/>
            </w:tcBorders>
            <w:vAlign w:val="center"/>
          </w:tcPr>
          <w:p>
            <w:pPr>
              <w:pStyle w:val="68"/>
              <w:rPr>
                <w:ins w:id="1638" w:author="xuefei" w:date="2020-02-14T15:04:57Z"/>
              </w:rPr>
            </w:pPr>
            <w:ins w:id="1639" w:author="xuefei" w:date="2020-02-14T15:04:57Z">
              <w:r>
                <w:rPr/>
                <w:t>G-FR1-A1-1</w:t>
              </w:r>
            </w:ins>
            <w:ins w:id="1640" w:author="xuefei" w:date="2020-02-14T15:04:57Z">
              <w:r>
                <w:rPr>
                  <w:rFonts w:hint="eastAsia" w:eastAsia="宋体"/>
                  <w:lang w:val="en-US" w:eastAsia="zh-CN"/>
                </w:rPr>
                <w:t>7</w:t>
              </w:r>
            </w:ins>
          </w:p>
        </w:tc>
        <w:tc>
          <w:tcPr>
            <w:tcW w:w="1303" w:type="dxa"/>
            <w:tcBorders>
              <w:top w:val="single" w:color="000000" w:sz="6" w:space="0"/>
              <w:left w:val="single" w:color="000000" w:sz="6" w:space="0"/>
              <w:bottom w:val="single" w:color="000000" w:sz="6" w:space="0"/>
              <w:right w:val="single" w:color="000000" w:sz="6" w:space="0"/>
            </w:tcBorders>
            <w:vAlign w:val="center"/>
          </w:tcPr>
          <w:p>
            <w:pPr>
              <w:pStyle w:val="68"/>
              <w:jc w:val="center"/>
              <w:rPr>
                <w:ins w:id="1641" w:author="xuefei" w:date="2020-02-14T15:04:57Z"/>
                <w:rFonts w:ascii="Arial" w:hAnsi="Arial"/>
              </w:rPr>
            </w:pPr>
            <w:ins w:id="1642" w:author="xuefei" w:date="2020-02-14T15:04:57Z">
              <w:r>
                <w:rPr>
                  <w:rFonts w:hint="eastAsia" w:ascii="Arial" w:hAnsi="Arial"/>
                  <w:lang w:val="en-US" w:eastAsia="zh-CN"/>
                </w:rPr>
                <w:t>-91.3</w:t>
              </w:r>
            </w:ins>
          </w:p>
        </w:tc>
        <w:tc>
          <w:tcPr>
            <w:tcW w:w="1382" w:type="dxa"/>
            <w:tcBorders>
              <w:top w:val="single" w:color="000000" w:sz="6" w:space="0"/>
              <w:left w:val="single" w:color="000000" w:sz="6" w:space="0"/>
              <w:bottom w:val="single" w:color="000000" w:sz="6" w:space="0"/>
              <w:right w:val="single" w:color="000000" w:sz="6" w:space="0"/>
            </w:tcBorders>
            <w:vAlign w:val="center"/>
          </w:tcPr>
          <w:p>
            <w:pPr>
              <w:pStyle w:val="68"/>
              <w:jc w:val="center"/>
              <w:rPr>
                <w:ins w:id="1643" w:author="xuefei" w:date="2020-02-14T15:04:57Z"/>
                <w:rFonts w:ascii="Arial" w:hAnsi="Arial"/>
              </w:rPr>
            </w:pPr>
            <w:ins w:id="1644" w:author="xuefei" w:date="2020-02-14T15:04:57Z">
              <w:r>
                <w:rPr>
                  <w:rFonts w:hint="eastAsia" w:ascii="Arial" w:hAnsi="Arial"/>
                  <w:lang w:val="en-US" w:eastAsia="zh-CN"/>
                </w:rPr>
                <w:t>-70.4</w:t>
              </w:r>
            </w:ins>
          </w:p>
        </w:tc>
        <w:tc>
          <w:tcPr>
            <w:tcW w:w="2229" w:type="dxa"/>
            <w:tcBorders>
              <w:top w:val="single" w:color="000000" w:sz="6" w:space="0"/>
              <w:left w:val="single" w:color="000000" w:sz="6" w:space="0"/>
              <w:bottom w:val="single" w:color="000000" w:sz="6" w:space="0"/>
              <w:right w:val="single" w:color="000000" w:sz="6" w:space="0"/>
            </w:tcBorders>
            <w:vAlign w:val="center"/>
          </w:tcPr>
          <w:p>
            <w:pPr>
              <w:pStyle w:val="68"/>
              <w:rPr>
                <w:ins w:id="1645" w:author="xuefei" w:date="2020-02-14T15:04:57Z"/>
              </w:rPr>
            </w:pPr>
            <w:ins w:id="1646" w:author="xuefei" w:date="2020-02-14T15:04:57Z">
              <w:r>
                <w:rPr>
                  <w:rFonts w:hint="eastAsia" w:eastAsia="宋体"/>
                  <w:lang w:val="en-US" w:eastAsia="zh-CN"/>
                </w:rPr>
                <w:t>CP</w:t>
              </w:r>
            </w:ins>
            <w:ins w:id="1647" w:author="xuefei" w:date="2020-02-14T15:04:57Z">
              <w:r>
                <w:rPr/>
                <w:t>-OFDM</w:t>
              </w:r>
            </w:ins>
            <w:ins w:id="1648" w:author="xuefei" w:date="2020-02-14T15:04:57Z">
              <w:r>
                <w:rPr>
                  <w:rFonts w:hint="eastAsia" w:eastAsia="宋体"/>
                </w:rPr>
                <w:t xml:space="preserve"> </w:t>
              </w:r>
            </w:ins>
            <w:ins w:id="1649" w:author="xuefei" w:date="2020-02-14T15:04:57Z">
              <w:r>
                <w:rPr>
                  <w:rFonts w:hint="eastAsia"/>
                </w:rPr>
                <w:t xml:space="preserve">NR signal, </w:t>
              </w:r>
            </w:ins>
            <w:ins w:id="1650" w:author="xuefei" w:date="2020-02-14T15:04:57Z">
              <w:r>
                <w:rPr>
                  <w:rFonts w:hint="eastAsia" w:eastAsia="宋体"/>
                  <w:lang w:val="en-US" w:eastAsia="zh-CN"/>
                </w:rPr>
                <w:t>30</w:t>
              </w:r>
            </w:ins>
            <w:ins w:id="1651" w:author="xuefei" w:date="2020-02-14T15:04:57Z">
              <w:r>
                <w:rPr>
                  <w:rFonts w:hint="eastAsia"/>
                </w:rPr>
                <w:t> kHz</w:t>
              </w:r>
            </w:ins>
            <w:ins w:id="1652" w:author="xuefei" w:date="2020-02-14T15:04:57Z">
              <w:r>
                <w:rPr>
                  <w:rFonts w:hint="eastAsia"/>
                  <w:highlight w:val="none"/>
                </w:rPr>
                <w:t xml:space="preserve"> SCS</w:t>
              </w:r>
            </w:ins>
            <w:ins w:id="1653" w:author="xuefei" w:date="2020-02-14T15:04:57Z">
              <w:r>
                <w:rPr>
                  <w:rFonts w:hint="eastAsia"/>
                </w:rPr>
                <w:t>,</w:t>
              </w:r>
            </w:ins>
          </w:p>
          <w:p>
            <w:pPr>
              <w:pStyle w:val="68"/>
              <w:rPr>
                <w:ins w:id="1654" w:author="xuefei" w:date="2020-02-14T15:04:57Z"/>
              </w:rPr>
            </w:pPr>
            <w:ins w:id="1655" w:author="xuefei" w:date="2020-02-14T15:04:57Z">
              <w:r>
                <w:rPr>
                  <w:rFonts w:hint="eastAsia" w:eastAsia="宋体"/>
                  <w:lang w:val="en-US" w:eastAsia="zh-CN"/>
                </w:rPr>
                <w:t>10</w:t>
              </w:r>
            </w:ins>
            <w:ins w:id="1656" w:author="xuefei" w:date="2020-02-14T15:04:57Z">
              <w:r>
                <w:rPr>
                  <w:rFonts w:hint="eastAsia"/>
                </w:rPr>
                <w:t xml:space="preserve"> RB</w:t>
              </w:r>
            </w:ins>
            <w:ins w:id="1657" w:author="xuefei" w:date="2020-02-14T15:04:57Z">
              <w:r>
                <w:rPr/>
                <w:t>s</w:t>
              </w:r>
            </w:ins>
          </w:p>
        </w:tc>
      </w:tr>
      <w:tr>
        <w:tblPrEx>
          <w:tblLayout w:type="fixed"/>
          <w:tblCellMar>
            <w:top w:w="0" w:type="dxa"/>
            <w:left w:w="108" w:type="dxa"/>
            <w:bottom w:w="0" w:type="dxa"/>
            <w:right w:w="108" w:type="dxa"/>
          </w:tblCellMar>
        </w:tblPrEx>
        <w:trPr>
          <w:jc w:val="center"/>
          <w:ins w:id="1658" w:author="xuefei" w:date="2020-02-14T15:04:57Z"/>
        </w:trPr>
        <w:tc>
          <w:tcPr>
            <w:tcW w:w="2018" w:type="dxa"/>
            <w:vMerge w:val="continue"/>
            <w:tcBorders>
              <w:left w:val="single" w:color="000000" w:sz="6" w:space="0"/>
              <w:bottom w:val="single" w:color="000000" w:sz="6" w:space="0"/>
              <w:right w:val="single" w:color="000000" w:sz="6" w:space="0"/>
            </w:tcBorders>
            <w:vAlign w:val="center"/>
          </w:tcPr>
          <w:p>
            <w:pPr>
              <w:pStyle w:val="68"/>
              <w:rPr>
                <w:ins w:id="1659" w:author="xuefei" w:date="2020-02-14T15:04:57Z"/>
                <w:lang w:val="en-US" w:eastAsia="zh-CN"/>
              </w:rPr>
            </w:pPr>
          </w:p>
        </w:tc>
        <w:tc>
          <w:tcPr>
            <w:tcW w:w="1535" w:type="dxa"/>
            <w:tcBorders>
              <w:top w:val="single" w:color="000000" w:sz="6" w:space="0"/>
              <w:left w:val="single" w:color="000000" w:sz="6" w:space="0"/>
              <w:bottom w:val="single" w:color="000000" w:sz="6" w:space="0"/>
              <w:right w:val="single" w:color="000000" w:sz="6" w:space="0"/>
            </w:tcBorders>
            <w:vAlign w:val="center"/>
          </w:tcPr>
          <w:p>
            <w:pPr>
              <w:pStyle w:val="68"/>
              <w:rPr>
                <w:ins w:id="1660" w:author="xuefei" w:date="2020-02-14T15:04:57Z"/>
                <w:rFonts w:hint="eastAsia"/>
                <w:lang w:val="en-US" w:eastAsia="zh-CN"/>
              </w:rPr>
            </w:pPr>
            <w:ins w:id="1661" w:author="xuefei" w:date="2020-02-14T15:04:57Z">
              <w:r>
                <w:rPr>
                  <w:rFonts w:hint="eastAsia"/>
                  <w:lang w:val="en-US" w:eastAsia="zh-CN"/>
                </w:rPr>
                <w:t>60</w:t>
              </w:r>
            </w:ins>
          </w:p>
        </w:tc>
        <w:tc>
          <w:tcPr>
            <w:tcW w:w="1388" w:type="dxa"/>
            <w:tcBorders>
              <w:top w:val="single" w:color="000000" w:sz="6" w:space="0"/>
              <w:left w:val="single" w:color="000000" w:sz="6" w:space="0"/>
              <w:bottom w:val="single" w:color="000000" w:sz="6" w:space="0"/>
              <w:right w:val="single" w:color="000000" w:sz="6" w:space="0"/>
            </w:tcBorders>
            <w:vAlign w:val="center"/>
          </w:tcPr>
          <w:p>
            <w:pPr>
              <w:pStyle w:val="68"/>
              <w:rPr>
                <w:ins w:id="1662" w:author="xuefei" w:date="2020-02-14T15:04:57Z"/>
              </w:rPr>
            </w:pPr>
            <w:ins w:id="1663" w:author="xuefei" w:date="2020-02-14T15:04:57Z">
              <w:r>
                <w:rPr/>
                <w:t>G-FR1-A1-</w:t>
              </w:r>
            </w:ins>
            <w:ins w:id="1664" w:author="xuefei" w:date="2020-02-14T15:04:57Z">
              <w:r>
                <w:rPr>
                  <w:rFonts w:hint="eastAsia" w:eastAsia="宋体"/>
                  <w:lang w:val="en-US" w:eastAsia="zh-CN"/>
                </w:rPr>
                <w:t>18</w:t>
              </w:r>
            </w:ins>
          </w:p>
        </w:tc>
        <w:tc>
          <w:tcPr>
            <w:tcW w:w="1303" w:type="dxa"/>
            <w:tcBorders>
              <w:top w:val="single" w:color="000000" w:sz="6" w:space="0"/>
              <w:left w:val="single" w:color="000000" w:sz="6" w:space="0"/>
              <w:bottom w:val="single" w:color="000000" w:sz="6" w:space="0"/>
              <w:right w:val="single" w:color="000000" w:sz="6" w:space="0"/>
            </w:tcBorders>
            <w:vAlign w:val="center"/>
          </w:tcPr>
          <w:p>
            <w:pPr>
              <w:pStyle w:val="68"/>
              <w:jc w:val="center"/>
              <w:rPr>
                <w:ins w:id="1665" w:author="xuefei" w:date="2020-02-14T15:04:57Z"/>
                <w:rFonts w:ascii="Arial" w:hAnsi="Arial"/>
              </w:rPr>
            </w:pPr>
            <w:ins w:id="1666" w:author="xuefei" w:date="2020-02-14T15:04:57Z">
              <w:r>
                <w:rPr>
                  <w:rFonts w:hint="eastAsia" w:ascii="Arial" w:hAnsi="Arial"/>
                  <w:lang w:val="en-US" w:eastAsia="zh-CN"/>
                </w:rPr>
                <w:t>-88.3</w:t>
              </w:r>
            </w:ins>
          </w:p>
        </w:tc>
        <w:tc>
          <w:tcPr>
            <w:tcW w:w="1382" w:type="dxa"/>
            <w:tcBorders>
              <w:top w:val="single" w:color="000000" w:sz="6" w:space="0"/>
              <w:left w:val="single" w:color="000000" w:sz="6" w:space="0"/>
              <w:bottom w:val="single" w:color="000000" w:sz="6" w:space="0"/>
              <w:right w:val="single" w:color="000000" w:sz="6" w:space="0"/>
            </w:tcBorders>
            <w:vAlign w:val="center"/>
          </w:tcPr>
          <w:p>
            <w:pPr>
              <w:pStyle w:val="68"/>
              <w:jc w:val="center"/>
              <w:rPr>
                <w:ins w:id="1667" w:author="xuefei" w:date="2020-02-14T15:04:57Z"/>
                <w:rFonts w:ascii="Arial" w:hAnsi="Arial"/>
              </w:rPr>
            </w:pPr>
            <w:ins w:id="1668" w:author="xuefei" w:date="2020-02-14T15:04:57Z">
              <w:r>
                <w:rPr>
                  <w:rFonts w:hint="eastAsia" w:ascii="Arial" w:hAnsi="Arial"/>
                  <w:lang w:val="en-US" w:eastAsia="zh-CN"/>
                </w:rPr>
                <w:t>-67.4</w:t>
              </w:r>
            </w:ins>
          </w:p>
        </w:tc>
        <w:tc>
          <w:tcPr>
            <w:tcW w:w="2229" w:type="dxa"/>
            <w:tcBorders>
              <w:top w:val="single" w:color="000000" w:sz="6" w:space="0"/>
              <w:left w:val="single" w:color="000000" w:sz="6" w:space="0"/>
              <w:bottom w:val="single" w:color="000000" w:sz="6" w:space="0"/>
              <w:right w:val="single" w:color="000000" w:sz="6" w:space="0"/>
            </w:tcBorders>
            <w:vAlign w:val="center"/>
          </w:tcPr>
          <w:p>
            <w:pPr>
              <w:pStyle w:val="68"/>
              <w:rPr>
                <w:ins w:id="1669" w:author="xuefei" w:date="2020-02-14T15:04:57Z"/>
              </w:rPr>
            </w:pPr>
            <w:ins w:id="1670" w:author="xuefei" w:date="2020-02-14T15:04:57Z">
              <w:r>
                <w:rPr>
                  <w:rFonts w:hint="eastAsia" w:eastAsia="宋体"/>
                  <w:lang w:val="en-US" w:eastAsia="zh-CN"/>
                </w:rPr>
                <w:t>CP</w:t>
              </w:r>
            </w:ins>
            <w:ins w:id="1671" w:author="xuefei" w:date="2020-02-14T15:04:57Z">
              <w:r>
                <w:rPr/>
                <w:t>-OFDM</w:t>
              </w:r>
            </w:ins>
            <w:ins w:id="1672" w:author="xuefei" w:date="2020-02-14T15:04:57Z">
              <w:r>
                <w:rPr>
                  <w:rFonts w:hint="eastAsia" w:eastAsia="宋体"/>
                </w:rPr>
                <w:t xml:space="preserve"> </w:t>
              </w:r>
            </w:ins>
            <w:ins w:id="1673" w:author="xuefei" w:date="2020-02-14T15:04:57Z">
              <w:r>
                <w:rPr>
                  <w:rFonts w:hint="eastAsia"/>
                </w:rPr>
                <w:t xml:space="preserve">NR signal, </w:t>
              </w:r>
            </w:ins>
            <w:ins w:id="1674" w:author="xuefei" w:date="2020-02-14T15:04:57Z">
              <w:r>
                <w:rPr>
                  <w:rFonts w:hint="eastAsia" w:eastAsia="宋体"/>
                  <w:lang w:val="en-US" w:eastAsia="zh-CN"/>
                </w:rPr>
                <w:t>60</w:t>
              </w:r>
            </w:ins>
            <w:ins w:id="1675" w:author="xuefei" w:date="2020-02-14T15:04:57Z">
              <w:r>
                <w:rPr>
                  <w:rFonts w:hint="eastAsia"/>
                </w:rPr>
                <w:t> kHz</w:t>
              </w:r>
            </w:ins>
            <w:ins w:id="1676" w:author="xuefei" w:date="2020-02-14T15:04:57Z">
              <w:r>
                <w:rPr>
                  <w:rFonts w:hint="eastAsia"/>
                  <w:highlight w:val="none"/>
                </w:rPr>
                <w:t xml:space="preserve"> SCS</w:t>
              </w:r>
            </w:ins>
            <w:ins w:id="1677" w:author="xuefei" w:date="2020-02-14T15:04:57Z">
              <w:r>
                <w:rPr>
                  <w:rFonts w:hint="eastAsia"/>
                </w:rPr>
                <w:t>,</w:t>
              </w:r>
            </w:ins>
            <w:ins w:id="1678" w:author="xuefei" w:date="2020-02-14T15:04:57Z">
              <w:r>
                <w:rPr/>
                <w:br w:type="textWrapping"/>
              </w:r>
            </w:ins>
            <w:ins w:id="1679" w:author="xuefei" w:date="2020-02-14T15:04:57Z">
              <w:r>
                <w:rPr/>
                <w:t>10</w:t>
              </w:r>
            </w:ins>
            <w:ins w:id="1680" w:author="xuefei" w:date="2020-02-14T15:04:57Z">
              <w:r>
                <w:rPr>
                  <w:rFonts w:hint="eastAsia"/>
                </w:rPr>
                <w:t xml:space="preserve"> RB</w:t>
              </w:r>
            </w:ins>
            <w:ins w:id="1681" w:author="xuefei" w:date="2020-02-14T15:04:57Z">
              <w:r>
                <w:rPr/>
                <w:t>s</w:t>
              </w:r>
            </w:ins>
          </w:p>
        </w:tc>
      </w:tr>
      <w:tr>
        <w:tblPrEx>
          <w:tblLayout w:type="fixed"/>
          <w:tblCellMar>
            <w:top w:w="0" w:type="dxa"/>
            <w:left w:w="108" w:type="dxa"/>
            <w:bottom w:w="0" w:type="dxa"/>
            <w:right w:w="108" w:type="dxa"/>
          </w:tblCellMar>
        </w:tblPrEx>
        <w:trPr>
          <w:jc w:val="center"/>
          <w:ins w:id="1682" w:author="xuefei" w:date="2020-02-14T15:04:57Z"/>
        </w:trPr>
        <w:tc>
          <w:tcPr>
            <w:tcW w:w="2018" w:type="dxa"/>
            <w:vMerge w:val="restart"/>
            <w:tcBorders>
              <w:top w:val="single" w:color="000000" w:sz="6" w:space="0"/>
              <w:left w:val="single" w:color="000000" w:sz="6" w:space="0"/>
              <w:right w:val="single" w:color="000000" w:sz="6" w:space="0"/>
            </w:tcBorders>
            <w:vAlign w:val="center"/>
          </w:tcPr>
          <w:p>
            <w:pPr>
              <w:pStyle w:val="68"/>
              <w:rPr>
                <w:ins w:id="1683" w:author="xuefei" w:date="2020-02-14T15:04:57Z"/>
                <w:lang w:val="en-US" w:eastAsia="zh-CN"/>
              </w:rPr>
            </w:pPr>
            <w:ins w:id="1684" w:author="xuefei" w:date="2020-02-14T15:04:57Z">
              <w:r>
                <w:rPr>
                  <w:rFonts w:hint="eastAsia"/>
                  <w:lang w:val="en-US" w:eastAsia="zh-CN"/>
                </w:rPr>
                <w:t>60</w:t>
              </w:r>
            </w:ins>
          </w:p>
        </w:tc>
        <w:tc>
          <w:tcPr>
            <w:tcW w:w="1535" w:type="dxa"/>
            <w:tcBorders>
              <w:top w:val="single" w:color="000000" w:sz="6" w:space="0"/>
              <w:left w:val="single" w:color="000000" w:sz="6" w:space="0"/>
              <w:bottom w:val="single" w:color="000000" w:sz="6" w:space="0"/>
              <w:right w:val="single" w:color="000000" w:sz="6" w:space="0"/>
            </w:tcBorders>
            <w:vAlign w:val="center"/>
          </w:tcPr>
          <w:p>
            <w:pPr>
              <w:pStyle w:val="68"/>
              <w:rPr>
                <w:ins w:id="1685" w:author="xuefei" w:date="2020-02-14T15:04:57Z"/>
                <w:lang w:eastAsia="zh-CN"/>
              </w:rPr>
            </w:pPr>
            <w:ins w:id="1686" w:author="xuefei" w:date="2020-02-14T15:04:57Z">
              <w:r>
                <w:rPr>
                  <w:rFonts w:hint="eastAsia" w:eastAsia="宋体"/>
                  <w:lang w:val="en-US" w:eastAsia="zh-CN"/>
                </w:rPr>
                <w:t>30</w:t>
              </w:r>
            </w:ins>
          </w:p>
        </w:tc>
        <w:tc>
          <w:tcPr>
            <w:tcW w:w="1388" w:type="dxa"/>
            <w:tcBorders>
              <w:top w:val="single" w:color="000000" w:sz="6" w:space="0"/>
              <w:left w:val="single" w:color="000000" w:sz="6" w:space="0"/>
              <w:bottom w:val="single" w:color="000000" w:sz="6" w:space="0"/>
              <w:right w:val="single" w:color="000000" w:sz="6" w:space="0"/>
            </w:tcBorders>
            <w:vAlign w:val="center"/>
          </w:tcPr>
          <w:p>
            <w:pPr>
              <w:pStyle w:val="68"/>
              <w:rPr>
                <w:ins w:id="1687" w:author="xuefei" w:date="2020-02-14T15:04:57Z"/>
                <w:lang w:eastAsia="zh-CN"/>
              </w:rPr>
            </w:pPr>
            <w:ins w:id="1688" w:author="xuefei" w:date="2020-02-14T15:04:57Z">
              <w:r>
                <w:rPr/>
                <w:t>G-FR1-A1-</w:t>
              </w:r>
            </w:ins>
            <w:ins w:id="1689" w:author="xuefei" w:date="2020-02-14T15:04:57Z">
              <w:r>
                <w:rPr>
                  <w:rFonts w:hint="eastAsia" w:eastAsia="宋体"/>
                  <w:lang w:val="en-US" w:eastAsia="zh-CN"/>
                </w:rPr>
                <w:t>19</w:t>
              </w:r>
            </w:ins>
          </w:p>
        </w:tc>
        <w:tc>
          <w:tcPr>
            <w:tcW w:w="1303" w:type="dxa"/>
            <w:tcBorders>
              <w:top w:val="single" w:color="000000" w:sz="6" w:space="0"/>
              <w:left w:val="single" w:color="000000" w:sz="6" w:space="0"/>
              <w:bottom w:val="single" w:color="000000" w:sz="6" w:space="0"/>
              <w:right w:val="single" w:color="000000" w:sz="6" w:space="0"/>
            </w:tcBorders>
            <w:vAlign w:val="center"/>
          </w:tcPr>
          <w:p>
            <w:pPr>
              <w:pStyle w:val="68"/>
              <w:jc w:val="center"/>
              <w:rPr>
                <w:ins w:id="1690" w:author="xuefei" w:date="2020-02-14T15:04:57Z"/>
                <w:rFonts w:ascii="Arial" w:hAnsi="Arial"/>
                <w:lang w:eastAsia="zh-CN"/>
              </w:rPr>
            </w:pPr>
            <w:ins w:id="1691" w:author="xuefei" w:date="2020-02-14T15:04:57Z">
              <w:r>
                <w:rPr>
                  <w:rFonts w:hint="eastAsia" w:ascii="Arial" w:hAnsi="Arial"/>
                  <w:lang w:val="en-US" w:eastAsia="zh-CN"/>
                </w:rPr>
                <w:t>-88.6</w:t>
              </w:r>
            </w:ins>
          </w:p>
        </w:tc>
        <w:tc>
          <w:tcPr>
            <w:tcW w:w="1382" w:type="dxa"/>
            <w:tcBorders>
              <w:top w:val="single" w:color="000000" w:sz="6" w:space="0"/>
              <w:left w:val="single" w:color="000000" w:sz="6" w:space="0"/>
              <w:bottom w:val="single" w:color="000000" w:sz="6" w:space="0"/>
              <w:right w:val="single" w:color="000000" w:sz="6" w:space="0"/>
            </w:tcBorders>
            <w:vAlign w:val="center"/>
          </w:tcPr>
          <w:p>
            <w:pPr>
              <w:pStyle w:val="68"/>
              <w:jc w:val="center"/>
              <w:rPr>
                <w:ins w:id="1692" w:author="xuefei" w:date="2020-02-14T15:04:57Z"/>
                <w:rFonts w:ascii="Arial" w:hAnsi="Arial"/>
                <w:lang w:eastAsia="zh-CN"/>
              </w:rPr>
            </w:pPr>
            <w:ins w:id="1693" w:author="xuefei" w:date="2020-02-14T15:04:57Z">
              <w:r>
                <w:rPr>
                  <w:rFonts w:hint="eastAsia" w:ascii="Arial" w:hAnsi="Arial"/>
                  <w:lang w:val="en-US" w:eastAsia="zh-CN"/>
                </w:rPr>
                <w:t>-67.4</w:t>
              </w:r>
            </w:ins>
          </w:p>
        </w:tc>
        <w:tc>
          <w:tcPr>
            <w:tcW w:w="2229" w:type="dxa"/>
            <w:tcBorders>
              <w:top w:val="single" w:color="000000" w:sz="6" w:space="0"/>
              <w:left w:val="single" w:color="000000" w:sz="6" w:space="0"/>
              <w:bottom w:val="single" w:color="000000" w:sz="6" w:space="0"/>
              <w:right w:val="single" w:color="000000" w:sz="6" w:space="0"/>
            </w:tcBorders>
            <w:vAlign w:val="center"/>
          </w:tcPr>
          <w:p>
            <w:pPr>
              <w:pStyle w:val="68"/>
              <w:rPr>
                <w:ins w:id="1694" w:author="xuefei" w:date="2020-02-14T15:04:57Z"/>
              </w:rPr>
            </w:pPr>
            <w:ins w:id="1695" w:author="xuefei" w:date="2020-02-14T15:04:57Z">
              <w:r>
                <w:rPr>
                  <w:rFonts w:hint="eastAsia" w:eastAsia="宋体"/>
                  <w:lang w:val="en-US" w:eastAsia="zh-CN"/>
                </w:rPr>
                <w:t>CP</w:t>
              </w:r>
            </w:ins>
            <w:ins w:id="1696" w:author="xuefei" w:date="2020-02-14T15:04:57Z">
              <w:r>
                <w:rPr/>
                <w:t>-OFDM</w:t>
              </w:r>
            </w:ins>
            <w:ins w:id="1697" w:author="xuefei" w:date="2020-02-14T15:04:57Z">
              <w:r>
                <w:rPr>
                  <w:rFonts w:hint="eastAsia" w:eastAsia="宋体"/>
                </w:rPr>
                <w:t xml:space="preserve"> </w:t>
              </w:r>
            </w:ins>
            <w:ins w:id="1698" w:author="xuefei" w:date="2020-02-14T15:04:57Z">
              <w:r>
                <w:rPr>
                  <w:rFonts w:hint="eastAsia"/>
                </w:rPr>
                <w:t>NR signal, 30 kHz</w:t>
              </w:r>
            </w:ins>
            <w:ins w:id="1699" w:author="xuefei" w:date="2020-02-14T15:04:57Z">
              <w:r>
                <w:rPr>
                  <w:rFonts w:hint="eastAsia"/>
                  <w:highlight w:val="none"/>
                </w:rPr>
                <w:t xml:space="preserve"> SCS</w:t>
              </w:r>
            </w:ins>
            <w:ins w:id="1700" w:author="xuefei" w:date="2020-02-14T15:04:57Z">
              <w:r>
                <w:rPr>
                  <w:rFonts w:hint="eastAsia"/>
                </w:rPr>
                <w:t>,</w:t>
              </w:r>
            </w:ins>
          </w:p>
          <w:p>
            <w:pPr>
              <w:pStyle w:val="68"/>
              <w:rPr>
                <w:ins w:id="1701" w:author="xuefei" w:date="2020-02-14T15:04:57Z"/>
              </w:rPr>
            </w:pPr>
            <w:ins w:id="1702" w:author="xuefei" w:date="2020-02-14T15:04:57Z">
              <w:r>
                <w:rPr>
                  <w:rFonts w:hint="eastAsia" w:eastAsia="宋体"/>
                  <w:lang w:val="en-US" w:eastAsia="zh-CN"/>
                </w:rPr>
                <w:t>20</w:t>
              </w:r>
            </w:ins>
            <w:ins w:id="1703" w:author="xuefei" w:date="2020-02-14T15:04:57Z">
              <w:r>
                <w:rPr>
                  <w:rFonts w:hint="eastAsia"/>
                </w:rPr>
                <w:t xml:space="preserve"> RB</w:t>
              </w:r>
            </w:ins>
            <w:ins w:id="1704" w:author="xuefei" w:date="2020-02-14T15:04:57Z">
              <w:r>
                <w:rPr/>
                <w:t>s</w:t>
              </w:r>
            </w:ins>
          </w:p>
        </w:tc>
      </w:tr>
      <w:tr>
        <w:tblPrEx>
          <w:tblLayout w:type="fixed"/>
          <w:tblCellMar>
            <w:top w:w="0" w:type="dxa"/>
            <w:left w:w="108" w:type="dxa"/>
            <w:bottom w:w="0" w:type="dxa"/>
            <w:right w:w="108" w:type="dxa"/>
          </w:tblCellMar>
        </w:tblPrEx>
        <w:trPr>
          <w:jc w:val="center"/>
          <w:ins w:id="1705" w:author="xuefei" w:date="2020-02-14T15:04:57Z"/>
        </w:trPr>
        <w:tc>
          <w:tcPr>
            <w:tcW w:w="2018" w:type="dxa"/>
            <w:vMerge w:val="continue"/>
            <w:tcBorders>
              <w:left w:val="single" w:color="000000" w:sz="6" w:space="0"/>
              <w:bottom w:val="single" w:color="000000" w:sz="6" w:space="0"/>
              <w:right w:val="single" w:color="000000" w:sz="6" w:space="0"/>
            </w:tcBorders>
            <w:vAlign w:val="center"/>
          </w:tcPr>
          <w:p>
            <w:pPr>
              <w:pStyle w:val="68"/>
              <w:rPr>
                <w:ins w:id="1706" w:author="xuefei" w:date="2020-02-14T15:04:57Z"/>
                <w:lang w:val="en-US" w:eastAsia="zh-CN"/>
              </w:rPr>
            </w:pPr>
          </w:p>
        </w:tc>
        <w:tc>
          <w:tcPr>
            <w:tcW w:w="1535" w:type="dxa"/>
            <w:tcBorders>
              <w:top w:val="single" w:color="000000" w:sz="6" w:space="0"/>
              <w:left w:val="single" w:color="000000" w:sz="6" w:space="0"/>
              <w:bottom w:val="single" w:color="000000" w:sz="6" w:space="0"/>
              <w:right w:val="single" w:color="000000" w:sz="6" w:space="0"/>
            </w:tcBorders>
            <w:vAlign w:val="center"/>
          </w:tcPr>
          <w:p>
            <w:pPr>
              <w:pStyle w:val="68"/>
              <w:rPr>
                <w:ins w:id="1707" w:author="xuefei" w:date="2020-02-14T15:04:57Z"/>
                <w:lang w:eastAsia="zh-CN"/>
              </w:rPr>
            </w:pPr>
            <w:ins w:id="1708" w:author="xuefei" w:date="2020-02-14T15:04:57Z">
              <w:r>
                <w:rPr>
                  <w:rFonts w:hint="eastAsia"/>
                  <w:lang w:val="en-US" w:eastAsia="zh-CN"/>
                </w:rPr>
                <w:t>60</w:t>
              </w:r>
            </w:ins>
          </w:p>
        </w:tc>
        <w:tc>
          <w:tcPr>
            <w:tcW w:w="1388" w:type="dxa"/>
            <w:tcBorders>
              <w:top w:val="single" w:color="000000" w:sz="6" w:space="0"/>
              <w:left w:val="single" w:color="000000" w:sz="6" w:space="0"/>
              <w:bottom w:val="single" w:color="000000" w:sz="6" w:space="0"/>
              <w:right w:val="single" w:color="000000" w:sz="6" w:space="0"/>
            </w:tcBorders>
            <w:vAlign w:val="center"/>
          </w:tcPr>
          <w:p>
            <w:pPr>
              <w:pStyle w:val="68"/>
              <w:rPr>
                <w:ins w:id="1709" w:author="xuefei" w:date="2020-02-14T15:04:57Z"/>
                <w:lang w:eastAsia="zh-CN"/>
              </w:rPr>
            </w:pPr>
            <w:ins w:id="1710" w:author="xuefei" w:date="2020-02-14T15:04:57Z">
              <w:r>
                <w:rPr/>
                <w:t>G-FR1-A1-</w:t>
              </w:r>
            </w:ins>
            <w:ins w:id="1711" w:author="xuefei" w:date="2020-02-14T15:04:57Z">
              <w:r>
                <w:rPr>
                  <w:rFonts w:hint="eastAsia"/>
                </w:rPr>
                <w:t>2</w:t>
              </w:r>
            </w:ins>
            <w:ins w:id="1712" w:author="xuefei" w:date="2020-02-14T15:04:57Z">
              <w:r>
                <w:rPr>
                  <w:rFonts w:hint="eastAsia" w:eastAsia="宋体"/>
                  <w:lang w:val="en-US" w:eastAsia="zh-CN"/>
                </w:rPr>
                <w:t>0</w:t>
              </w:r>
            </w:ins>
          </w:p>
        </w:tc>
        <w:tc>
          <w:tcPr>
            <w:tcW w:w="1303" w:type="dxa"/>
            <w:tcBorders>
              <w:top w:val="single" w:color="000000" w:sz="6" w:space="0"/>
              <w:left w:val="single" w:color="000000" w:sz="6" w:space="0"/>
              <w:bottom w:val="single" w:color="000000" w:sz="6" w:space="0"/>
              <w:right w:val="single" w:color="000000" w:sz="6" w:space="0"/>
            </w:tcBorders>
            <w:vAlign w:val="center"/>
          </w:tcPr>
          <w:p>
            <w:pPr>
              <w:pStyle w:val="68"/>
              <w:jc w:val="center"/>
              <w:rPr>
                <w:ins w:id="1713" w:author="xuefei" w:date="2020-02-14T15:04:57Z"/>
                <w:rFonts w:ascii="Arial" w:hAnsi="Arial"/>
              </w:rPr>
            </w:pPr>
            <w:ins w:id="1714" w:author="xuefei" w:date="2020-02-14T15:04:57Z">
              <w:r>
                <w:rPr>
                  <w:rFonts w:hint="eastAsia" w:ascii="Arial" w:hAnsi="Arial"/>
                  <w:lang w:val="en-US" w:eastAsia="zh-CN"/>
                </w:rPr>
                <w:t>-88.3</w:t>
              </w:r>
            </w:ins>
          </w:p>
        </w:tc>
        <w:tc>
          <w:tcPr>
            <w:tcW w:w="1382" w:type="dxa"/>
            <w:tcBorders>
              <w:top w:val="single" w:color="000000" w:sz="6" w:space="0"/>
              <w:left w:val="single" w:color="000000" w:sz="6" w:space="0"/>
              <w:bottom w:val="single" w:color="000000" w:sz="6" w:space="0"/>
              <w:right w:val="single" w:color="000000" w:sz="6" w:space="0"/>
            </w:tcBorders>
            <w:vAlign w:val="center"/>
          </w:tcPr>
          <w:p>
            <w:pPr>
              <w:pStyle w:val="68"/>
              <w:jc w:val="center"/>
              <w:rPr>
                <w:ins w:id="1715" w:author="xuefei" w:date="2020-02-14T15:04:57Z"/>
                <w:rFonts w:ascii="Arial" w:hAnsi="Arial"/>
              </w:rPr>
            </w:pPr>
            <w:ins w:id="1716" w:author="xuefei" w:date="2020-02-14T15:04:57Z">
              <w:r>
                <w:rPr>
                  <w:rFonts w:hint="eastAsia" w:ascii="Arial" w:hAnsi="Arial"/>
                  <w:lang w:val="en-US" w:eastAsia="zh-CN"/>
                </w:rPr>
                <w:t>-67.4</w:t>
              </w:r>
            </w:ins>
          </w:p>
        </w:tc>
        <w:tc>
          <w:tcPr>
            <w:tcW w:w="2229" w:type="dxa"/>
            <w:tcBorders>
              <w:top w:val="single" w:color="000000" w:sz="6" w:space="0"/>
              <w:left w:val="single" w:color="000000" w:sz="6" w:space="0"/>
              <w:bottom w:val="single" w:color="000000" w:sz="6" w:space="0"/>
              <w:right w:val="single" w:color="000000" w:sz="6" w:space="0"/>
            </w:tcBorders>
            <w:vAlign w:val="center"/>
          </w:tcPr>
          <w:p>
            <w:pPr>
              <w:pStyle w:val="68"/>
              <w:rPr>
                <w:ins w:id="1717" w:author="xuefei" w:date="2020-02-14T15:04:57Z"/>
              </w:rPr>
            </w:pPr>
            <w:ins w:id="1718" w:author="xuefei" w:date="2020-02-14T15:04:57Z">
              <w:r>
                <w:rPr>
                  <w:rFonts w:hint="eastAsia" w:eastAsia="宋体"/>
                  <w:lang w:val="en-US" w:eastAsia="zh-CN"/>
                </w:rPr>
                <w:t>CP</w:t>
              </w:r>
            </w:ins>
            <w:ins w:id="1719" w:author="xuefei" w:date="2020-02-14T15:04:57Z">
              <w:r>
                <w:rPr/>
                <w:t>-OFDM</w:t>
              </w:r>
            </w:ins>
            <w:ins w:id="1720" w:author="xuefei" w:date="2020-02-14T15:04:57Z">
              <w:r>
                <w:rPr>
                  <w:rFonts w:hint="eastAsia" w:eastAsia="宋体"/>
                </w:rPr>
                <w:t xml:space="preserve"> </w:t>
              </w:r>
            </w:ins>
            <w:ins w:id="1721" w:author="xuefei" w:date="2020-02-14T15:04:57Z">
              <w:r>
                <w:rPr>
                  <w:rFonts w:hint="eastAsia"/>
                </w:rPr>
                <w:t xml:space="preserve">NR signal, </w:t>
              </w:r>
            </w:ins>
            <w:ins w:id="1722" w:author="xuefei" w:date="2020-02-14T15:04:57Z">
              <w:r>
                <w:rPr>
                  <w:rFonts w:hint="eastAsia" w:eastAsia="宋体"/>
                  <w:lang w:val="en-US" w:eastAsia="zh-CN"/>
                </w:rPr>
                <w:t>6</w:t>
              </w:r>
            </w:ins>
            <w:ins w:id="1723" w:author="xuefei" w:date="2020-02-14T15:04:57Z">
              <w:r>
                <w:rPr>
                  <w:rFonts w:hint="eastAsia"/>
                </w:rPr>
                <w:t>0 kHz</w:t>
              </w:r>
            </w:ins>
            <w:ins w:id="1724" w:author="xuefei" w:date="2020-02-14T15:04:57Z">
              <w:r>
                <w:rPr>
                  <w:rFonts w:hint="eastAsia"/>
                  <w:highlight w:val="none"/>
                </w:rPr>
                <w:t xml:space="preserve"> SCS</w:t>
              </w:r>
            </w:ins>
            <w:ins w:id="1725" w:author="xuefei" w:date="2020-02-14T15:04:57Z">
              <w:r>
                <w:rPr>
                  <w:rFonts w:hint="eastAsia"/>
                </w:rPr>
                <w:t>,</w:t>
              </w:r>
            </w:ins>
          </w:p>
          <w:p>
            <w:pPr>
              <w:pStyle w:val="68"/>
              <w:rPr>
                <w:ins w:id="1726" w:author="xuefei" w:date="2020-02-14T15:04:57Z"/>
              </w:rPr>
            </w:pPr>
            <w:ins w:id="1727" w:author="xuefei" w:date="2020-02-14T15:04:57Z">
              <w:r>
                <w:rPr/>
                <w:t>10</w:t>
              </w:r>
            </w:ins>
            <w:ins w:id="1728" w:author="xuefei" w:date="2020-02-14T15:04:57Z">
              <w:r>
                <w:rPr>
                  <w:rFonts w:hint="eastAsia"/>
                </w:rPr>
                <w:t xml:space="preserve"> RB</w:t>
              </w:r>
            </w:ins>
            <w:ins w:id="1729" w:author="xuefei" w:date="2020-02-14T15:04:57Z">
              <w:r>
                <w:rPr/>
                <w:t>s</w:t>
              </w:r>
            </w:ins>
          </w:p>
        </w:tc>
      </w:tr>
      <w:tr>
        <w:tblPrEx>
          <w:tblLayout w:type="fixed"/>
          <w:tblCellMar>
            <w:top w:w="0" w:type="dxa"/>
            <w:left w:w="108" w:type="dxa"/>
            <w:bottom w:w="0" w:type="dxa"/>
            <w:right w:w="108" w:type="dxa"/>
          </w:tblCellMar>
        </w:tblPrEx>
        <w:trPr>
          <w:jc w:val="center"/>
          <w:ins w:id="1730" w:author="xuefei" w:date="2020-02-14T15:04:57Z"/>
        </w:trPr>
        <w:tc>
          <w:tcPr>
            <w:tcW w:w="2018" w:type="dxa"/>
            <w:vMerge w:val="restart"/>
            <w:tcBorders>
              <w:top w:val="single" w:color="000000" w:sz="6" w:space="0"/>
              <w:left w:val="single" w:color="000000" w:sz="6" w:space="0"/>
              <w:right w:val="single" w:color="000000" w:sz="6" w:space="0"/>
            </w:tcBorders>
            <w:vAlign w:val="center"/>
          </w:tcPr>
          <w:p>
            <w:pPr>
              <w:pStyle w:val="68"/>
              <w:rPr>
                <w:ins w:id="1731" w:author="xuefei" w:date="2020-02-14T15:04:57Z"/>
                <w:lang w:val="en-US" w:eastAsia="zh-CN"/>
              </w:rPr>
            </w:pPr>
            <w:ins w:id="1732" w:author="xuefei" w:date="2020-02-14T15:04:57Z">
              <w:r>
                <w:rPr>
                  <w:rFonts w:hint="eastAsia"/>
                  <w:lang w:val="en-US" w:eastAsia="zh-CN"/>
                </w:rPr>
                <w:t>80</w:t>
              </w:r>
            </w:ins>
          </w:p>
        </w:tc>
        <w:tc>
          <w:tcPr>
            <w:tcW w:w="1535" w:type="dxa"/>
            <w:tcBorders>
              <w:top w:val="single" w:color="000000" w:sz="6" w:space="0"/>
              <w:left w:val="single" w:color="000000" w:sz="6" w:space="0"/>
              <w:bottom w:val="single" w:color="000000" w:sz="6" w:space="0"/>
              <w:right w:val="single" w:color="000000" w:sz="6" w:space="0"/>
            </w:tcBorders>
            <w:vAlign w:val="center"/>
          </w:tcPr>
          <w:p>
            <w:pPr>
              <w:pStyle w:val="68"/>
              <w:rPr>
                <w:ins w:id="1733" w:author="xuefei" w:date="2020-02-14T15:04:57Z"/>
                <w:lang w:eastAsia="zh-CN"/>
              </w:rPr>
            </w:pPr>
            <w:ins w:id="1734" w:author="xuefei" w:date="2020-02-14T15:04:57Z">
              <w:r>
                <w:rPr>
                  <w:rFonts w:hint="eastAsia" w:eastAsia="宋体"/>
                  <w:lang w:val="en-US" w:eastAsia="zh-CN"/>
                </w:rPr>
                <w:t>30</w:t>
              </w:r>
            </w:ins>
          </w:p>
        </w:tc>
        <w:tc>
          <w:tcPr>
            <w:tcW w:w="1388" w:type="dxa"/>
            <w:tcBorders>
              <w:top w:val="single" w:color="000000" w:sz="6" w:space="0"/>
              <w:left w:val="single" w:color="000000" w:sz="6" w:space="0"/>
              <w:bottom w:val="single" w:color="000000" w:sz="6" w:space="0"/>
              <w:right w:val="single" w:color="000000" w:sz="6" w:space="0"/>
            </w:tcBorders>
            <w:vAlign w:val="center"/>
          </w:tcPr>
          <w:p>
            <w:pPr>
              <w:pStyle w:val="68"/>
              <w:rPr>
                <w:ins w:id="1735" w:author="xuefei" w:date="2020-02-14T15:04:57Z"/>
                <w:lang w:eastAsia="zh-CN"/>
              </w:rPr>
            </w:pPr>
            <w:ins w:id="1736" w:author="xuefei" w:date="2020-02-14T15:04:57Z">
              <w:r>
                <w:rPr/>
                <w:t>G-FR1-A1-</w:t>
              </w:r>
            </w:ins>
            <w:ins w:id="1737" w:author="xuefei" w:date="2020-02-14T15:04:57Z">
              <w:r>
                <w:rPr>
                  <w:rFonts w:hint="eastAsia" w:eastAsia="宋体"/>
                  <w:lang w:val="en-US" w:eastAsia="zh-CN"/>
                </w:rPr>
                <w:t>21</w:t>
              </w:r>
            </w:ins>
          </w:p>
        </w:tc>
        <w:tc>
          <w:tcPr>
            <w:tcW w:w="1303" w:type="dxa"/>
            <w:tcBorders>
              <w:top w:val="single" w:color="000000" w:sz="6" w:space="0"/>
              <w:left w:val="single" w:color="000000" w:sz="6" w:space="0"/>
              <w:bottom w:val="single" w:color="000000" w:sz="6" w:space="0"/>
              <w:right w:val="single" w:color="000000" w:sz="6" w:space="0"/>
            </w:tcBorders>
            <w:vAlign w:val="center"/>
          </w:tcPr>
          <w:p>
            <w:pPr>
              <w:pStyle w:val="68"/>
              <w:jc w:val="center"/>
              <w:rPr>
                <w:ins w:id="1738" w:author="xuefei" w:date="2020-02-14T15:04:57Z"/>
                <w:rFonts w:ascii="Arial" w:hAnsi="Arial"/>
              </w:rPr>
            </w:pPr>
            <w:ins w:id="1739" w:author="xuefei" w:date="2020-02-14T15:04:57Z">
              <w:r>
                <w:rPr>
                  <w:rFonts w:hint="eastAsia" w:ascii="Arial" w:hAnsi="Arial"/>
                  <w:lang w:val="en-US" w:eastAsia="zh-CN"/>
                </w:rPr>
                <w:t>-88.6</w:t>
              </w:r>
            </w:ins>
          </w:p>
        </w:tc>
        <w:tc>
          <w:tcPr>
            <w:tcW w:w="1382" w:type="dxa"/>
            <w:tcBorders>
              <w:top w:val="single" w:color="000000" w:sz="6" w:space="0"/>
              <w:left w:val="single" w:color="000000" w:sz="6" w:space="0"/>
              <w:bottom w:val="single" w:color="000000" w:sz="6" w:space="0"/>
              <w:right w:val="single" w:color="000000" w:sz="6" w:space="0"/>
            </w:tcBorders>
            <w:vAlign w:val="center"/>
          </w:tcPr>
          <w:p>
            <w:pPr>
              <w:pStyle w:val="68"/>
              <w:jc w:val="center"/>
              <w:rPr>
                <w:ins w:id="1740" w:author="xuefei" w:date="2020-02-14T15:04:57Z"/>
                <w:rFonts w:ascii="Arial" w:hAnsi="Arial"/>
              </w:rPr>
            </w:pPr>
            <w:ins w:id="1741" w:author="xuefei" w:date="2020-02-14T15:04:57Z">
              <w:r>
                <w:rPr>
                  <w:rFonts w:hint="eastAsia" w:ascii="Arial" w:hAnsi="Arial"/>
                  <w:lang w:val="en-US" w:eastAsia="zh-CN"/>
                </w:rPr>
                <w:t>-67.4</w:t>
              </w:r>
            </w:ins>
          </w:p>
        </w:tc>
        <w:tc>
          <w:tcPr>
            <w:tcW w:w="2229" w:type="dxa"/>
            <w:tcBorders>
              <w:top w:val="single" w:color="000000" w:sz="6" w:space="0"/>
              <w:left w:val="single" w:color="000000" w:sz="6" w:space="0"/>
              <w:bottom w:val="single" w:color="000000" w:sz="6" w:space="0"/>
              <w:right w:val="single" w:color="000000" w:sz="6" w:space="0"/>
            </w:tcBorders>
            <w:vAlign w:val="center"/>
          </w:tcPr>
          <w:p>
            <w:pPr>
              <w:pStyle w:val="68"/>
              <w:rPr>
                <w:ins w:id="1742" w:author="xuefei" w:date="2020-02-14T15:04:57Z"/>
              </w:rPr>
            </w:pPr>
            <w:ins w:id="1743" w:author="xuefei" w:date="2020-02-14T15:04:57Z">
              <w:r>
                <w:rPr>
                  <w:rFonts w:hint="eastAsia" w:eastAsia="宋体"/>
                  <w:lang w:val="en-US" w:eastAsia="zh-CN"/>
                </w:rPr>
                <w:t>CP</w:t>
              </w:r>
            </w:ins>
            <w:ins w:id="1744" w:author="xuefei" w:date="2020-02-14T15:04:57Z">
              <w:r>
                <w:rPr/>
                <w:t>-OFDM</w:t>
              </w:r>
            </w:ins>
            <w:ins w:id="1745" w:author="xuefei" w:date="2020-02-14T15:04:57Z">
              <w:r>
                <w:rPr>
                  <w:rFonts w:hint="eastAsia" w:eastAsia="宋体"/>
                </w:rPr>
                <w:t xml:space="preserve"> </w:t>
              </w:r>
            </w:ins>
            <w:ins w:id="1746" w:author="xuefei" w:date="2020-02-14T15:04:57Z">
              <w:r>
                <w:rPr>
                  <w:rFonts w:hint="eastAsia"/>
                </w:rPr>
                <w:t>NR signal, 30 kHz</w:t>
              </w:r>
            </w:ins>
            <w:ins w:id="1747" w:author="xuefei" w:date="2020-02-14T15:04:57Z">
              <w:r>
                <w:rPr>
                  <w:rFonts w:hint="eastAsia"/>
                  <w:highlight w:val="none"/>
                </w:rPr>
                <w:t xml:space="preserve"> SCS</w:t>
              </w:r>
            </w:ins>
            <w:ins w:id="1748" w:author="xuefei" w:date="2020-02-14T15:04:57Z">
              <w:r>
                <w:rPr>
                  <w:rFonts w:hint="eastAsia"/>
                </w:rPr>
                <w:t>,</w:t>
              </w:r>
            </w:ins>
          </w:p>
          <w:p>
            <w:pPr>
              <w:pStyle w:val="68"/>
              <w:rPr>
                <w:ins w:id="1749" w:author="xuefei" w:date="2020-02-14T15:04:57Z"/>
              </w:rPr>
            </w:pPr>
            <w:ins w:id="1750" w:author="xuefei" w:date="2020-02-14T15:04:57Z">
              <w:r>
                <w:rPr>
                  <w:rFonts w:hint="eastAsia" w:eastAsia="宋体"/>
                  <w:lang w:val="en-US" w:eastAsia="zh-CN"/>
                </w:rPr>
                <w:t>2</w:t>
              </w:r>
            </w:ins>
            <w:ins w:id="1751" w:author="xuefei" w:date="2020-02-14T15:04:57Z">
              <w:r>
                <w:rPr/>
                <w:t>0</w:t>
              </w:r>
            </w:ins>
            <w:ins w:id="1752" w:author="xuefei" w:date="2020-02-14T15:04:57Z">
              <w:r>
                <w:rPr>
                  <w:rFonts w:hint="eastAsia"/>
                </w:rPr>
                <w:t xml:space="preserve"> RB</w:t>
              </w:r>
            </w:ins>
            <w:ins w:id="1753" w:author="xuefei" w:date="2020-02-14T15:04:57Z">
              <w:r>
                <w:rPr/>
                <w:t>s</w:t>
              </w:r>
            </w:ins>
          </w:p>
        </w:tc>
      </w:tr>
      <w:tr>
        <w:tblPrEx>
          <w:tblLayout w:type="fixed"/>
          <w:tblCellMar>
            <w:top w:w="0" w:type="dxa"/>
            <w:left w:w="108" w:type="dxa"/>
            <w:bottom w:w="0" w:type="dxa"/>
            <w:right w:w="108" w:type="dxa"/>
          </w:tblCellMar>
        </w:tblPrEx>
        <w:trPr>
          <w:jc w:val="center"/>
          <w:ins w:id="1754" w:author="xuefei" w:date="2020-02-14T15:04:57Z"/>
        </w:trPr>
        <w:tc>
          <w:tcPr>
            <w:tcW w:w="2018" w:type="dxa"/>
            <w:vMerge w:val="continue"/>
            <w:tcBorders>
              <w:left w:val="single" w:color="000000" w:sz="6" w:space="0"/>
              <w:bottom w:val="single" w:color="000000" w:sz="6" w:space="0"/>
              <w:right w:val="single" w:color="000000" w:sz="6" w:space="0"/>
            </w:tcBorders>
            <w:vAlign w:val="center"/>
          </w:tcPr>
          <w:p>
            <w:pPr>
              <w:pStyle w:val="68"/>
              <w:rPr>
                <w:ins w:id="1755" w:author="xuefei" w:date="2020-02-14T15:04:57Z"/>
                <w:lang w:val="en-US" w:eastAsia="zh-CN"/>
              </w:rPr>
            </w:pPr>
          </w:p>
        </w:tc>
        <w:tc>
          <w:tcPr>
            <w:tcW w:w="1535" w:type="dxa"/>
            <w:tcBorders>
              <w:top w:val="single" w:color="000000" w:sz="6" w:space="0"/>
              <w:left w:val="single" w:color="000000" w:sz="6" w:space="0"/>
              <w:bottom w:val="single" w:color="000000" w:sz="6" w:space="0"/>
              <w:right w:val="single" w:color="000000" w:sz="6" w:space="0"/>
            </w:tcBorders>
            <w:vAlign w:val="center"/>
          </w:tcPr>
          <w:p>
            <w:pPr>
              <w:pStyle w:val="68"/>
              <w:rPr>
                <w:ins w:id="1756" w:author="xuefei" w:date="2020-02-14T15:04:57Z"/>
                <w:lang w:eastAsia="zh-CN"/>
              </w:rPr>
            </w:pPr>
            <w:ins w:id="1757" w:author="xuefei" w:date="2020-02-14T15:04:57Z">
              <w:r>
                <w:rPr>
                  <w:rFonts w:hint="eastAsia"/>
                  <w:lang w:val="en-US" w:eastAsia="zh-CN"/>
                </w:rPr>
                <w:t>60</w:t>
              </w:r>
            </w:ins>
          </w:p>
        </w:tc>
        <w:tc>
          <w:tcPr>
            <w:tcW w:w="1388" w:type="dxa"/>
            <w:tcBorders>
              <w:top w:val="single" w:color="000000" w:sz="6" w:space="0"/>
              <w:left w:val="single" w:color="000000" w:sz="6" w:space="0"/>
              <w:bottom w:val="single" w:color="000000" w:sz="6" w:space="0"/>
              <w:right w:val="single" w:color="000000" w:sz="6" w:space="0"/>
            </w:tcBorders>
            <w:vAlign w:val="center"/>
          </w:tcPr>
          <w:p>
            <w:pPr>
              <w:pStyle w:val="68"/>
              <w:rPr>
                <w:ins w:id="1758" w:author="xuefei" w:date="2020-02-14T15:04:57Z"/>
                <w:lang w:eastAsia="zh-CN"/>
              </w:rPr>
            </w:pPr>
            <w:ins w:id="1759" w:author="xuefei" w:date="2020-02-14T15:04:57Z">
              <w:r>
                <w:rPr/>
                <w:t>G-FR1-A1-</w:t>
              </w:r>
            </w:ins>
            <w:ins w:id="1760" w:author="xuefei" w:date="2020-02-14T15:04:57Z">
              <w:r>
                <w:rPr>
                  <w:rFonts w:hint="eastAsia" w:eastAsia="宋体"/>
                  <w:lang w:val="en-US" w:eastAsia="zh-CN"/>
                </w:rPr>
                <w:t>22</w:t>
              </w:r>
            </w:ins>
          </w:p>
        </w:tc>
        <w:tc>
          <w:tcPr>
            <w:tcW w:w="1303" w:type="dxa"/>
            <w:tcBorders>
              <w:top w:val="single" w:color="000000" w:sz="6" w:space="0"/>
              <w:left w:val="single" w:color="000000" w:sz="6" w:space="0"/>
              <w:bottom w:val="single" w:color="000000" w:sz="6" w:space="0"/>
              <w:right w:val="single" w:color="000000" w:sz="6" w:space="0"/>
            </w:tcBorders>
            <w:vAlign w:val="center"/>
          </w:tcPr>
          <w:p>
            <w:pPr>
              <w:pStyle w:val="68"/>
              <w:jc w:val="center"/>
              <w:rPr>
                <w:ins w:id="1761" w:author="xuefei" w:date="2020-02-14T15:04:57Z"/>
                <w:rFonts w:ascii="Arial" w:hAnsi="Arial"/>
                <w:lang w:eastAsia="zh-CN"/>
              </w:rPr>
            </w:pPr>
            <w:ins w:id="1762" w:author="xuefei" w:date="2020-02-14T15:04:57Z">
              <w:r>
                <w:rPr>
                  <w:rFonts w:hint="eastAsia" w:ascii="Arial" w:hAnsi="Arial"/>
                  <w:lang w:val="en-US" w:eastAsia="zh-CN"/>
                </w:rPr>
                <w:t>-88.3</w:t>
              </w:r>
            </w:ins>
          </w:p>
        </w:tc>
        <w:tc>
          <w:tcPr>
            <w:tcW w:w="1382" w:type="dxa"/>
            <w:tcBorders>
              <w:top w:val="single" w:color="000000" w:sz="6" w:space="0"/>
              <w:left w:val="single" w:color="000000" w:sz="6" w:space="0"/>
              <w:bottom w:val="single" w:color="000000" w:sz="6" w:space="0"/>
              <w:right w:val="single" w:color="000000" w:sz="6" w:space="0"/>
            </w:tcBorders>
            <w:vAlign w:val="center"/>
          </w:tcPr>
          <w:p>
            <w:pPr>
              <w:pStyle w:val="68"/>
              <w:jc w:val="center"/>
              <w:rPr>
                <w:ins w:id="1763" w:author="xuefei" w:date="2020-02-14T15:04:57Z"/>
                <w:rFonts w:ascii="Arial" w:hAnsi="Arial"/>
                <w:lang w:eastAsia="zh-CN"/>
              </w:rPr>
            </w:pPr>
            <w:ins w:id="1764" w:author="xuefei" w:date="2020-02-14T15:04:57Z">
              <w:r>
                <w:rPr>
                  <w:rFonts w:hint="eastAsia" w:ascii="Arial" w:hAnsi="Arial"/>
                  <w:lang w:val="en-US" w:eastAsia="zh-CN"/>
                </w:rPr>
                <w:t>-67.4</w:t>
              </w:r>
            </w:ins>
          </w:p>
        </w:tc>
        <w:tc>
          <w:tcPr>
            <w:tcW w:w="2229" w:type="dxa"/>
            <w:tcBorders>
              <w:top w:val="single" w:color="000000" w:sz="6" w:space="0"/>
              <w:left w:val="single" w:color="000000" w:sz="6" w:space="0"/>
              <w:bottom w:val="single" w:color="000000" w:sz="6" w:space="0"/>
              <w:right w:val="single" w:color="000000" w:sz="6" w:space="0"/>
            </w:tcBorders>
            <w:vAlign w:val="center"/>
          </w:tcPr>
          <w:p>
            <w:pPr>
              <w:pStyle w:val="68"/>
              <w:rPr>
                <w:ins w:id="1765" w:author="xuefei" w:date="2020-02-14T15:04:57Z"/>
              </w:rPr>
            </w:pPr>
            <w:ins w:id="1766" w:author="xuefei" w:date="2020-02-14T15:04:57Z">
              <w:r>
                <w:rPr>
                  <w:rFonts w:hint="eastAsia" w:eastAsia="宋体"/>
                  <w:lang w:val="en-US" w:eastAsia="zh-CN"/>
                </w:rPr>
                <w:t>CP</w:t>
              </w:r>
            </w:ins>
            <w:ins w:id="1767" w:author="xuefei" w:date="2020-02-14T15:04:57Z">
              <w:r>
                <w:rPr/>
                <w:t>-OFDM</w:t>
              </w:r>
            </w:ins>
            <w:ins w:id="1768" w:author="xuefei" w:date="2020-02-14T15:04:57Z">
              <w:r>
                <w:rPr>
                  <w:rFonts w:hint="eastAsia" w:eastAsia="宋体"/>
                </w:rPr>
                <w:t xml:space="preserve"> </w:t>
              </w:r>
            </w:ins>
            <w:ins w:id="1769" w:author="xuefei" w:date="2020-02-14T15:04:57Z">
              <w:r>
                <w:rPr>
                  <w:rFonts w:hint="eastAsia"/>
                </w:rPr>
                <w:t>NR signal, 60 kHz</w:t>
              </w:r>
            </w:ins>
            <w:ins w:id="1770" w:author="xuefei" w:date="2020-02-14T15:04:57Z">
              <w:r>
                <w:rPr>
                  <w:rFonts w:hint="eastAsia"/>
                  <w:highlight w:val="none"/>
                </w:rPr>
                <w:t xml:space="preserve"> SCS</w:t>
              </w:r>
            </w:ins>
            <w:ins w:id="1771" w:author="xuefei" w:date="2020-02-14T15:04:57Z">
              <w:r>
                <w:rPr>
                  <w:rFonts w:hint="eastAsia"/>
                </w:rPr>
                <w:t>,</w:t>
              </w:r>
            </w:ins>
          </w:p>
          <w:p>
            <w:pPr>
              <w:pStyle w:val="68"/>
              <w:rPr>
                <w:ins w:id="1772" w:author="xuefei" w:date="2020-02-14T15:04:57Z"/>
              </w:rPr>
            </w:pPr>
            <w:ins w:id="1773" w:author="xuefei" w:date="2020-02-14T15:04:57Z">
              <w:r>
                <w:rPr>
                  <w:rFonts w:hint="eastAsia" w:eastAsia="宋体"/>
                  <w:lang w:val="en-US" w:eastAsia="zh-CN"/>
                </w:rPr>
                <w:t>10</w:t>
              </w:r>
            </w:ins>
            <w:ins w:id="1774" w:author="xuefei" w:date="2020-02-14T15:04:57Z">
              <w:r>
                <w:rPr>
                  <w:rFonts w:hint="eastAsia"/>
                </w:rPr>
                <w:t xml:space="preserve"> RB</w:t>
              </w:r>
            </w:ins>
            <w:ins w:id="1775" w:author="xuefei" w:date="2020-02-14T15:04:57Z">
              <w:r>
                <w:rPr/>
                <w:t>s</w:t>
              </w:r>
            </w:ins>
          </w:p>
        </w:tc>
      </w:tr>
      <w:tr>
        <w:tblPrEx>
          <w:tblLayout w:type="fixed"/>
          <w:tblCellMar>
            <w:top w:w="0" w:type="dxa"/>
            <w:left w:w="108" w:type="dxa"/>
            <w:bottom w:w="0" w:type="dxa"/>
            <w:right w:w="108" w:type="dxa"/>
          </w:tblCellMar>
        </w:tblPrEx>
        <w:trPr>
          <w:trHeight w:val="186" w:hRule="atLeast"/>
          <w:jc w:val="center"/>
          <w:ins w:id="1776" w:author="xuefei" w:date="2020-02-14T15:04:57Z"/>
        </w:trPr>
        <w:tc>
          <w:tcPr>
            <w:tcW w:w="9855" w:type="dxa"/>
            <w:gridSpan w:val="6"/>
            <w:tcBorders>
              <w:top w:val="single" w:color="000000" w:sz="6" w:space="0"/>
              <w:left w:val="single" w:color="000000" w:sz="6" w:space="0"/>
              <w:bottom w:val="single" w:color="000000" w:sz="6" w:space="0"/>
              <w:right w:val="single" w:color="000000" w:sz="6" w:space="0"/>
            </w:tcBorders>
            <w:vAlign w:val="center"/>
          </w:tcPr>
          <w:p>
            <w:pPr>
              <w:pStyle w:val="90"/>
              <w:rPr>
                <w:ins w:id="1777" w:author="xuefei" w:date="2020-02-14T15:04:57Z"/>
              </w:rPr>
            </w:pPr>
            <w:ins w:id="1778" w:author="xuefei" w:date="2020-02-14T15:04:57Z">
              <w:r>
                <w:rPr/>
                <w:t>NOTE</w:t>
              </w:r>
            </w:ins>
            <w:ins w:id="1779" w:author="xuefei" w:date="2020-02-14T15:04:57Z">
              <w:r>
                <w:rPr>
                  <w:rFonts w:hint="eastAsia"/>
                  <w:lang w:val="en-US" w:eastAsia="zh-CN"/>
                </w:rPr>
                <w:t xml:space="preserve"> 1</w:t>
              </w:r>
            </w:ins>
            <w:ins w:id="1780" w:author="xuefei" w:date="2020-02-14T15:04:57Z">
              <w:r>
                <w:rPr/>
                <w:t>:</w:t>
              </w:r>
            </w:ins>
            <w:ins w:id="1781" w:author="xuefei" w:date="2020-02-14T15:04:57Z">
              <w:r>
                <w:rPr/>
                <w:tab/>
              </w:r>
            </w:ins>
            <w:ins w:id="1782" w:author="xuefei" w:date="2020-02-14T15:04:57Z">
              <w:r>
                <w:rPr/>
                <w:t>Wanted and interfering signal are placed adjacently around F</w:t>
              </w:r>
            </w:ins>
            <w:ins w:id="1783" w:author="xuefei" w:date="2020-02-14T15:04:57Z">
              <w:r>
                <w:rPr>
                  <w:vertAlign w:val="subscript"/>
                </w:rPr>
                <w:t>c</w:t>
              </w:r>
            </w:ins>
            <w:ins w:id="1784" w:author="xuefei" w:date="2020-02-14T15:04:57Z">
              <w:r>
                <w:rPr>
                  <w:rFonts w:hint="eastAsia"/>
                  <w:lang w:val="en-US"/>
                </w:rPr>
                <w:t>, where the F</w:t>
              </w:r>
            </w:ins>
            <w:ins w:id="1785" w:author="xuefei" w:date="2020-02-14T15:04:57Z">
              <w:r>
                <w:rPr>
                  <w:vertAlign w:val="subscript"/>
                  <w:lang w:val="en-US"/>
                </w:rPr>
                <w:t>c</w:t>
              </w:r>
            </w:ins>
            <w:ins w:id="1786" w:author="xuefei" w:date="2020-02-14T15:04:57Z">
              <w:r>
                <w:rPr>
                  <w:rFonts w:hint="eastAsia"/>
                  <w:lang w:val="en-US"/>
                </w:rPr>
                <w:t xml:space="preserve"> is defined for </w:t>
              </w:r>
            </w:ins>
            <w:ins w:id="1787" w:author="xuefei" w:date="2020-02-14T15:04:57Z">
              <w:r>
                <w:rPr>
                  <w:rFonts w:hint="eastAsia"/>
                  <w:i/>
                  <w:iCs/>
                  <w:lang w:val="en-US"/>
                </w:rPr>
                <w:t xml:space="preserve">BS channel bandwidth </w:t>
              </w:r>
            </w:ins>
            <w:ins w:id="1788" w:author="xuefei" w:date="2020-02-14T15:04:57Z">
              <w:r>
                <w:rPr>
                  <w:lang w:val="en-US"/>
                </w:rPr>
                <w:t>of the wanted signal</w:t>
              </w:r>
            </w:ins>
            <w:ins w:id="1789" w:author="xuefei" w:date="2020-02-14T15:04:57Z">
              <w:r>
                <w:rPr>
                  <w:rFonts w:hint="eastAsia"/>
                  <w:i/>
                  <w:iCs/>
                  <w:lang w:val="en-US"/>
                </w:rPr>
                <w:t xml:space="preserve"> </w:t>
              </w:r>
            </w:ins>
            <w:ins w:id="1790" w:author="xuefei" w:date="2020-02-14T15:04:57Z">
              <w:r>
                <w:rPr>
                  <w:rFonts w:hint="eastAsia"/>
                  <w:lang w:val="en-US"/>
                </w:rPr>
                <w:t>according to the table 5.4.2.2-1.</w:t>
              </w:r>
            </w:ins>
            <w:ins w:id="1791" w:author="xuefei" w:date="2020-02-14T15:04:57Z">
              <w:r>
                <w:rPr/>
                <w:t xml:space="preserve"> The aggregated wanted and interferer signal shall be centred in the BS channel bandwidth of the wanted signal.</w:t>
              </w:r>
            </w:ins>
          </w:p>
          <w:p>
            <w:pPr>
              <w:pStyle w:val="90"/>
              <w:rPr>
                <w:ins w:id="1792" w:author="xuefei" w:date="2020-02-14T15:04:57Z"/>
                <w:rFonts w:hint="eastAsia" w:eastAsia="宋体"/>
                <w:lang w:val="en-US" w:eastAsia="zh-CN"/>
              </w:rPr>
            </w:pPr>
            <w:ins w:id="1793" w:author="xuefei" w:date="2020-02-14T15:04:57Z">
              <w:r>
                <w:rPr/>
                <w:t>NOTE</w:t>
              </w:r>
            </w:ins>
            <w:ins w:id="1794" w:author="xuefei" w:date="2020-02-14T15:04:57Z">
              <w:r>
                <w:rPr>
                  <w:rFonts w:hint="eastAsia"/>
                  <w:lang w:val="en-US" w:eastAsia="zh-CN"/>
                </w:rPr>
                <w:t xml:space="preserve"> 2</w:t>
              </w:r>
            </w:ins>
            <w:ins w:id="1795" w:author="xuefei" w:date="2020-02-14T15:04:57Z">
              <w:r>
                <w:rPr/>
                <w:t>:</w:t>
              </w:r>
            </w:ins>
            <w:ins w:id="1796" w:author="xuefei" w:date="2020-02-14T15:04:57Z">
              <w:r>
                <w:rPr/>
                <w:tab/>
              </w:r>
            </w:ins>
            <w:ins w:id="1797" w:author="xuefei" w:date="2020-02-14T15:04:57Z">
              <w:r>
                <w:rPr>
                  <w:color w:val="auto"/>
                </w:rPr>
                <w:t xml:space="preserve">For </w:t>
              </w:r>
            </w:ins>
            <w:ins w:id="1798" w:author="xuefei" w:date="2020-02-14T15:04:57Z">
              <w:r>
                <w:rPr>
                  <w:rFonts w:hint="eastAsia"/>
                  <w:color w:val="auto"/>
                  <w:lang w:val="en-US" w:eastAsia="zh-CN"/>
                </w:rPr>
                <w:t>10MHz BW with 15KHz SCS</w:t>
              </w:r>
            </w:ins>
            <w:ins w:id="1799" w:author="xuefei" w:date="2020-02-14T15:04:57Z">
              <w:r>
                <w:rPr>
                  <w:color w:val="auto"/>
                </w:rPr>
                <w:t xml:space="preserve">, the allocated RB’s </w:t>
              </w:r>
            </w:ins>
            <w:ins w:id="1800" w:author="xuefei" w:date="2020-02-14T15:04:57Z">
              <w:r>
                <w:rPr>
                  <w:rFonts w:hint="eastAsia"/>
                  <w:color w:val="auto"/>
                  <w:lang w:val="en-US" w:eastAsia="zh-CN"/>
                </w:rPr>
                <w:t xml:space="preserve">of wanted signal </w:t>
              </w:r>
            </w:ins>
            <w:ins w:id="1801" w:author="xuefei" w:date="2020-02-14T15:04:57Z">
              <w:r>
                <w:rPr>
                  <w:color w:val="auto"/>
                </w:rPr>
                <w:t xml:space="preserve">are uniformly spaced over the channel bandwidth at RB index </w:t>
              </w:r>
            </w:ins>
            <w:ins w:id="1802" w:author="xuefei" w:date="2020-02-14T15:04:57Z">
              <w:r>
                <w:rPr>
                  <w:rFonts w:hint="eastAsia" w:ascii="Arial" w:hAnsi="Arial"/>
                  <w:color w:val="auto"/>
                  <w:lang w:val="en-US" w:eastAsia="zh-CN"/>
                </w:rPr>
                <w:t>N,N+5,N+10,..N+45</w:t>
              </w:r>
            </w:ins>
            <w:ins w:id="1803" w:author="xuefei" w:date="2020-02-14T15:04:57Z">
              <w:r>
                <w:rPr>
                  <w:rFonts w:ascii="Arial" w:hAnsi="Arial"/>
                  <w:color w:val="auto"/>
                </w:rPr>
                <w:t xml:space="preserve"> where</w:t>
              </w:r>
            </w:ins>
            <w:ins w:id="1804" w:author="xuefei" w:date="2020-02-14T15:04:57Z">
              <w:r>
                <w:rPr>
                  <w:rFonts w:hint="eastAsia" w:ascii="Arial" w:hAnsi="Arial"/>
                  <w:color w:val="auto"/>
                  <w:lang w:val="en-US" w:eastAsia="zh-CN"/>
                </w:rPr>
                <w:t xml:space="preserve"> N={0} and the allocated RB</w:t>
              </w:r>
            </w:ins>
            <w:ins w:id="1805" w:author="xuefei" w:date="2020-02-14T15:04:57Z">
              <w:r>
                <w:rPr>
                  <w:rFonts w:hint="default" w:ascii="Arial" w:hAnsi="Arial"/>
                  <w:color w:val="auto"/>
                  <w:lang w:val="en-US" w:eastAsia="zh-CN"/>
                </w:rPr>
                <w:t>’</w:t>
              </w:r>
            </w:ins>
            <w:ins w:id="1806" w:author="xuefei" w:date="2020-02-14T15:04:57Z">
              <w:r>
                <w:rPr>
                  <w:rFonts w:hint="eastAsia" w:ascii="Arial" w:hAnsi="Arial"/>
                  <w:color w:val="auto"/>
                  <w:lang w:val="en-US" w:eastAsia="zh-CN"/>
                </w:rPr>
                <w:t>s of interfering signal are uniformly</w:t>
              </w:r>
            </w:ins>
            <w:ins w:id="1807" w:author="xuefei" w:date="2020-02-14T15:04:57Z">
              <w:r>
                <w:rPr>
                  <w:color w:val="auto"/>
                </w:rPr>
                <w:t xml:space="preserve"> spaced over the channel bandwidth at RB index </w:t>
              </w:r>
            </w:ins>
            <w:ins w:id="1808" w:author="xuefei" w:date="2020-02-14T15:04:57Z">
              <w:r>
                <w:rPr>
                  <w:rFonts w:hint="eastAsia" w:ascii="Arial" w:hAnsi="Arial"/>
                  <w:color w:val="auto"/>
                  <w:lang w:val="en-US" w:eastAsia="zh-CN"/>
                </w:rPr>
                <w:t>N,N+5,N+10,..N+45</w:t>
              </w:r>
            </w:ins>
            <w:ins w:id="1809" w:author="xuefei" w:date="2020-02-14T15:04:57Z">
              <w:r>
                <w:rPr>
                  <w:rFonts w:ascii="Arial" w:hAnsi="Arial"/>
                  <w:color w:val="auto"/>
                </w:rPr>
                <w:t xml:space="preserve"> where</w:t>
              </w:r>
            </w:ins>
            <w:ins w:id="1810" w:author="xuefei" w:date="2020-02-14T15:04:57Z">
              <w:r>
                <w:rPr>
                  <w:rFonts w:hint="eastAsia" w:ascii="Arial" w:hAnsi="Arial"/>
                  <w:color w:val="auto"/>
                  <w:lang w:val="en-US" w:eastAsia="zh-CN"/>
                </w:rPr>
                <w:t xml:space="preserve"> N={1}</w:t>
              </w:r>
            </w:ins>
            <w:ins w:id="1811" w:author="xuefei" w:date="2020-02-14T15:04:57Z">
              <w:r>
                <w:rPr>
                  <w:rFonts w:ascii="Arial" w:hAnsi="Arial"/>
                  <w:color w:val="auto"/>
                </w:rPr>
                <w:t>.</w:t>
              </w:r>
            </w:ins>
            <w:ins w:id="1812" w:author="xuefei" w:date="2020-02-14T15:04:57Z">
              <w:r>
                <w:rPr>
                  <w:rFonts w:hint="eastAsia" w:ascii="Arial" w:hAnsi="Arial"/>
                  <w:color w:val="auto"/>
                  <w:lang w:val="en-US" w:eastAsia="zh-CN"/>
                </w:rPr>
                <w:t xml:space="preserve"> </w:t>
              </w:r>
            </w:ins>
          </w:p>
          <w:p>
            <w:pPr>
              <w:pStyle w:val="90"/>
              <w:rPr>
                <w:ins w:id="1813" w:author="xuefei" w:date="2020-02-14T15:04:57Z"/>
                <w:rFonts w:hint="eastAsia" w:ascii="Arial" w:hAnsi="Arial"/>
                <w:color w:val="auto"/>
                <w:lang w:val="en-US" w:eastAsia="zh-CN"/>
              </w:rPr>
            </w:pPr>
            <w:ins w:id="1814" w:author="xuefei" w:date="2020-02-14T15:04:57Z">
              <w:r>
                <w:rPr/>
                <w:t>NOTE</w:t>
              </w:r>
            </w:ins>
            <w:ins w:id="1815" w:author="xuefei" w:date="2020-02-14T15:04:57Z">
              <w:r>
                <w:rPr>
                  <w:rFonts w:hint="eastAsia"/>
                  <w:lang w:val="en-US" w:eastAsia="zh-CN"/>
                </w:rPr>
                <w:t xml:space="preserve"> 3</w:t>
              </w:r>
            </w:ins>
            <w:ins w:id="1816" w:author="xuefei" w:date="2020-02-14T15:04:57Z">
              <w:r>
                <w:rPr/>
                <w:t>:</w:t>
              </w:r>
            </w:ins>
            <w:ins w:id="1817" w:author="xuefei" w:date="2020-02-14T15:04:57Z">
              <w:r>
                <w:rPr/>
                <w:tab/>
              </w:r>
            </w:ins>
            <w:ins w:id="1818" w:author="xuefei" w:date="2020-02-14T15:04:57Z">
              <w:r>
                <w:rPr>
                  <w:color w:val="auto"/>
                </w:rPr>
                <w:t xml:space="preserve">For </w:t>
              </w:r>
            </w:ins>
            <w:ins w:id="1819" w:author="xuefei" w:date="2020-02-14T15:04:57Z">
              <w:r>
                <w:rPr>
                  <w:rFonts w:hint="eastAsia"/>
                  <w:color w:val="auto"/>
                  <w:lang w:val="en-US" w:eastAsia="zh-CN"/>
                </w:rPr>
                <w:t>10MHz BW with 30KHz SCS</w:t>
              </w:r>
            </w:ins>
            <w:ins w:id="1820" w:author="xuefei" w:date="2020-02-14T15:04:57Z">
              <w:r>
                <w:rPr>
                  <w:color w:val="auto"/>
                </w:rPr>
                <w:t xml:space="preserve">, the allocated RB’s </w:t>
              </w:r>
            </w:ins>
            <w:ins w:id="1821" w:author="xuefei" w:date="2020-02-14T15:04:57Z">
              <w:r>
                <w:rPr>
                  <w:rFonts w:hint="eastAsia"/>
                  <w:color w:val="auto"/>
                  <w:lang w:val="en-US" w:eastAsia="zh-CN"/>
                </w:rPr>
                <w:t xml:space="preserve">of wanted signal </w:t>
              </w:r>
            </w:ins>
            <w:ins w:id="1822" w:author="xuefei" w:date="2020-02-14T15:04:57Z">
              <w:r>
                <w:rPr>
                  <w:color w:val="auto"/>
                </w:rPr>
                <w:t xml:space="preserve">are uniformly spaced over the channel bandwidth at RB index </w:t>
              </w:r>
            </w:ins>
            <w:ins w:id="1823" w:author="xuefei" w:date="2020-02-14T15:04:57Z">
              <w:r>
                <w:rPr>
                  <w:rFonts w:hint="eastAsia" w:ascii="Arial" w:hAnsi="Arial"/>
                  <w:color w:val="auto"/>
                  <w:lang w:val="en-US" w:eastAsia="zh-CN"/>
                </w:rPr>
                <w:t>N,N,N+2,..., N+18 where N={1} and the allocated RB</w:t>
              </w:r>
            </w:ins>
            <w:ins w:id="1824" w:author="xuefei" w:date="2020-02-14T15:04:57Z">
              <w:r>
                <w:rPr>
                  <w:rFonts w:hint="default" w:ascii="Arial" w:hAnsi="Arial"/>
                  <w:color w:val="auto"/>
                  <w:lang w:val="en-US" w:eastAsia="zh-CN"/>
                </w:rPr>
                <w:t>’</w:t>
              </w:r>
            </w:ins>
            <w:ins w:id="1825" w:author="xuefei" w:date="2020-02-14T15:04:57Z">
              <w:r>
                <w:rPr>
                  <w:rFonts w:hint="eastAsia" w:ascii="Arial" w:hAnsi="Arial"/>
                  <w:color w:val="auto"/>
                  <w:lang w:val="en-US" w:eastAsia="zh-CN"/>
                </w:rPr>
                <w:t>s of interfering signal are uniformly</w:t>
              </w:r>
            </w:ins>
            <w:ins w:id="1826" w:author="xuefei" w:date="2020-02-14T15:04:57Z">
              <w:r>
                <w:rPr>
                  <w:color w:val="auto"/>
                </w:rPr>
                <w:t xml:space="preserve"> spaced over the channel bandwidth at RB index </w:t>
              </w:r>
            </w:ins>
            <w:ins w:id="1827" w:author="xuefei" w:date="2020-02-14T15:04:57Z">
              <w:r>
                <w:rPr>
                  <w:rFonts w:hint="eastAsia" w:ascii="Arial" w:hAnsi="Arial"/>
                  <w:color w:val="auto"/>
                  <w:lang w:val="en-US" w:eastAsia="zh-CN"/>
                </w:rPr>
                <w:t>N,N,N+2,..., N+18 where N={2}</w:t>
              </w:r>
            </w:ins>
            <w:ins w:id="1828" w:author="xuefei" w:date="2020-02-14T15:04:57Z">
              <w:r>
                <w:rPr>
                  <w:rFonts w:ascii="Arial" w:hAnsi="Arial"/>
                  <w:color w:val="auto"/>
                </w:rPr>
                <w:t>.</w:t>
              </w:r>
            </w:ins>
            <w:ins w:id="1829" w:author="xuefei" w:date="2020-02-14T15:04:57Z">
              <w:r>
                <w:rPr>
                  <w:rFonts w:hint="eastAsia" w:ascii="Arial" w:hAnsi="Arial"/>
                  <w:color w:val="auto"/>
                  <w:lang w:val="en-US" w:eastAsia="zh-CN"/>
                </w:rPr>
                <w:t xml:space="preserve"> </w:t>
              </w:r>
            </w:ins>
          </w:p>
          <w:p>
            <w:pPr>
              <w:pStyle w:val="90"/>
              <w:rPr>
                <w:ins w:id="1830" w:author="xuefei" w:date="2020-02-14T15:04:57Z"/>
                <w:rFonts w:hint="eastAsia" w:ascii="Arial" w:hAnsi="Arial"/>
                <w:color w:val="auto"/>
                <w:lang w:val="en-US" w:eastAsia="zh-CN"/>
              </w:rPr>
            </w:pPr>
            <w:ins w:id="1831" w:author="xuefei" w:date="2020-02-14T15:04:57Z">
              <w:r>
                <w:rPr/>
                <w:t>NOTE</w:t>
              </w:r>
            </w:ins>
            <w:ins w:id="1832" w:author="xuefei" w:date="2020-02-14T15:04:57Z">
              <w:r>
                <w:rPr>
                  <w:rFonts w:hint="eastAsia"/>
                  <w:lang w:val="en-US" w:eastAsia="zh-CN"/>
                </w:rPr>
                <w:t xml:space="preserve"> 4</w:t>
              </w:r>
            </w:ins>
            <w:ins w:id="1833" w:author="xuefei" w:date="2020-02-14T15:04:57Z">
              <w:r>
                <w:rPr/>
                <w:t>:</w:t>
              </w:r>
            </w:ins>
            <w:ins w:id="1834" w:author="xuefei" w:date="2020-02-14T15:04:57Z">
              <w:r>
                <w:rPr/>
                <w:tab/>
              </w:r>
            </w:ins>
            <w:ins w:id="1835" w:author="xuefei" w:date="2020-02-14T15:04:57Z">
              <w:r>
                <w:rPr>
                  <w:color w:val="auto"/>
                </w:rPr>
                <w:t xml:space="preserve">For </w:t>
              </w:r>
            </w:ins>
            <w:ins w:id="1836" w:author="xuefei" w:date="2020-02-14T15:04:57Z">
              <w:r>
                <w:rPr>
                  <w:rFonts w:hint="eastAsia"/>
                  <w:color w:val="auto"/>
                  <w:lang w:val="en-US" w:eastAsia="zh-CN"/>
                </w:rPr>
                <w:t>10MHz BW with 60KHz SCS</w:t>
              </w:r>
            </w:ins>
            <w:ins w:id="1837" w:author="xuefei" w:date="2020-02-14T15:04:57Z">
              <w:r>
                <w:rPr>
                  <w:color w:val="auto"/>
                </w:rPr>
                <w:t xml:space="preserve">, the allocated RB’s </w:t>
              </w:r>
            </w:ins>
            <w:ins w:id="1838" w:author="xuefei" w:date="2020-02-14T15:04:57Z">
              <w:r>
                <w:rPr>
                  <w:rFonts w:hint="eastAsia"/>
                  <w:color w:val="auto"/>
                  <w:lang w:val="en-US" w:eastAsia="zh-CN"/>
                </w:rPr>
                <w:t xml:space="preserve">of wanted signal </w:t>
              </w:r>
            </w:ins>
            <w:ins w:id="1839" w:author="xuefei" w:date="2020-02-14T15:04:57Z">
              <w:r>
                <w:rPr>
                  <w:color w:val="auto"/>
                </w:rPr>
                <w:t xml:space="preserve">are uniformly spaced over the channel bandwidth at RB index </w:t>
              </w:r>
            </w:ins>
            <w:ins w:id="1840" w:author="xuefei" w:date="2020-02-14T15:04:57Z">
              <w:r>
                <w:rPr>
                  <w:rFonts w:hint="eastAsia" w:ascii="Arial" w:hAnsi="Arial"/>
                  <w:color w:val="auto"/>
                  <w:lang w:val="en-US" w:eastAsia="zh-CN"/>
                </w:rPr>
                <w:t>N, N+2,...,N+10 where N={0} and the allocated RB</w:t>
              </w:r>
            </w:ins>
            <w:ins w:id="1841" w:author="xuefei" w:date="2020-02-14T15:04:57Z">
              <w:r>
                <w:rPr>
                  <w:rFonts w:hint="default" w:ascii="Arial" w:hAnsi="Arial"/>
                  <w:color w:val="auto"/>
                  <w:lang w:val="en-US" w:eastAsia="zh-CN"/>
                </w:rPr>
                <w:t>’</w:t>
              </w:r>
            </w:ins>
            <w:ins w:id="1842" w:author="xuefei" w:date="2020-02-14T15:04:57Z">
              <w:r>
                <w:rPr>
                  <w:rFonts w:hint="eastAsia" w:ascii="Arial" w:hAnsi="Arial"/>
                  <w:color w:val="auto"/>
                  <w:lang w:val="en-US" w:eastAsia="zh-CN"/>
                </w:rPr>
                <w:t>s of interfering signal are uniformly</w:t>
              </w:r>
            </w:ins>
            <w:ins w:id="1843" w:author="xuefei" w:date="2020-02-14T15:04:57Z">
              <w:r>
                <w:rPr>
                  <w:color w:val="auto"/>
                </w:rPr>
                <w:t xml:space="preserve"> spaced over the channel bandwidth at RB index</w:t>
              </w:r>
            </w:ins>
            <w:ins w:id="1844" w:author="xuefei" w:date="2020-02-14T15:04:57Z">
              <w:r>
                <w:rPr>
                  <w:rFonts w:hint="eastAsia"/>
                  <w:color w:val="auto"/>
                  <w:lang w:val="en-US" w:eastAsia="zh-CN"/>
                </w:rPr>
                <w:t xml:space="preserve"> </w:t>
              </w:r>
            </w:ins>
            <w:ins w:id="1845" w:author="xuefei" w:date="2020-02-14T15:04:57Z">
              <w:r>
                <w:rPr>
                  <w:rFonts w:hint="eastAsia" w:ascii="Arial" w:hAnsi="Arial"/>
                  <w:color w:val="auto"/>
                  <w:lang w:val="en-US" w:eastAsia="zh-CN"/>
                </w:rPr>
                <w:t>N+1, N+3,...,N+9 where N={0}</w:t>
              </w:r>
            </w:ins>
            <w:ins w:id="1846" w:author="xuefei" w:date="2020-02-14T15:04:57Z">
              <w:r>
                <w:rPr>
                  <w:rFonts w:ascii="Arial" w:hAnsi="Arial"/>
                  <w:color w:val="auto"/>
                </w:rPr>
                <w:t>.</w:t>
              </w:r>
            </w:ins>
          </w:p>
          <w:p>
            <w:pPr>
              <w:pStyle w:val="90"/>
              <w:rPr>
                <w:ins w:id="1847" w:author="xuefei" w:date="2020-02-14T15:04:57Z"/>
                <w:rFonts w:hint="eastAsia" w:ascii="Arial" w:hAnsi="Arial"/>
                <w:color w:val="auto"/>
                <w:lang w:val="en-US" w:eastAsia="zh-CN"/>
              </w:rPr>
            </w:pPr>
            <w:ins w:id="1848" w:author="xuefei" w:date="2020-02-14T15:04:57Z">
              <w:r>
                <w:rPr/>
                <w:t>NOTE</w:t>
              </w:r>
            </w:ins>
            <w:ins w:id="1849" w:author="xuefei" w:date="2020-02-14T15:04:57Z">
              <w:r>
                <w:rPr>
                  <w:rFonts w:hint="eastAsia"/>
                  <w:lang w:val="en-US" w:eastAsia="zh-CN"/>
                </w:rPr>
                <w:t xml:space="preserve"> 5</w:t>
              </w:r>
            </w:ins>
            <w:ins w:id="1850" w:author="xuefei" w:date="2020-02-14T15:04:57Z">
              <w:r>
                <w:rPr/>
                <w:t>:</w:t>
              </w:r>
            </w:ins>
            <w:ins w:id="1851" w:author="xuefei" w:date="2020-02-14T15:04:57Z">
              <w:r>
                <w:rPr/>
                <w:tab/>
              </w:r>
            </w:ins>
            <w:ins w:id="1852" w:author="xuefei" w:date="2020-02-14T15:04:57Z">
              <w:r>
                <w:rPr>
                  <w:color w:val="auto"/>
                </w:rPr>
                <w:t xml:space="preserve">For </w:t>
              </w:r>
            </w:ins>
            <w:ins w:id="1853" w:author="xuefei" w:date="2020-02-14T15:04:57Z">
              <w:r>
                <w:rPr>
                  <w:rFonts w:hint="eastAsia"/>
                  <w:color w:val="auto"/>
                  <w:lang w:val="en-US" w:eastAsia="zh-CN"/>
                </w:rPr>
                <w:t>20MHz BW with 15KHz SCS</w:t>
              </w:r>
            </w:ins>
            <w:ins w:id="1854" w:author="xuefei" w:date="2020-02-14T15:04:57Z">
              <w:r>
                <w:rPr>
                  <w:color w:val="auto"/>
                </w:rPr>
                <w:t xml:space="preserve">, the allocated RB’s </w:t>
              </w:r>
            </w:ins>
            <w:ins w:id="1855" w:author="xuefei" w:date="2020-02-14T15:04:57Z">
              <w:r>
                <w:rPr>
                  <w:rFonts w:hint="eastAsia"/>
                  <w:color w:val="auto"/>
                  <w:lang w:val="en-US" w:eastAsia="zh-CN"/>
                </w:rPr>
                <w:t xml:space="preserve">of wanted signal </w:t>
              </w:r>
            </w:ins>
            <w:ins w:id="1856" w:author="xuefei" w:date="2020-02-14T15:04:57Z">
              <w:r>
                <w:rPr>
                  <w:color w:val="auto"/>
                </w:rPr>
                <w:t xml:space="preserve">are uniformly spaced over the channel bandwidth at RB index </w:t>
              </w:r>
            </w:ins>
            <w:ins w:id="1857" w:author="xuefei" w:date="2020-02-14T15:04:57Z">
              <w:r>
                <w:rPr>
                  <w:rFonts w:hint="eastAsia" w:ascii="Arial" w:hAnsi="Arial"/>
                  <w:color w:val="auto"/>
                  <w:lang w:val="en-US" w:eastAsia="zh-CN"/>
                </w:rPr>
                <w:t>N,N+10,N+20,..N+90 where N={2} and the allocated RB</w:t>
              </w:r>
            </w:ins>
            <w:ins w:id="1858" w:author="xuefei" w:date="2020-02-14T15:04:57Z">
              <w:r>
                <w:rPr>
                  <w:rFonts w:hint="default" w:ascii="Arial" w:hAnsi="Arial"/>
                  <w:color w:val="auto"/>
                  <w:lang w:val="en-US" w:eastAsia="zh-CN"/>
                </w:rPr>
                <w:t>’</w:t>
              </w:r>
            </w:ins>
            <w:ins w:id="1859" w:author="xuefei" w:date="2020-02-14T15:04:57Z">
              <w:r>
                <w:rPr>
                  <w:rFonts w:hint="eastAsia" w:ascii="Arial" w:hAnsi="Arial"/>
                  <w:color w:val="auto"/>
                  <w:lang w:val="en-US" w:eastAsia="zh-CN"/>
                </w:rPr>
                <w:t>s of interfering signal are uniformly</w:t>
              </w:r>
            </w:ins>
            <w:ins w:id="1860" w:author="xuefei" w:date="2020-02-14T15:04:57Z">
              <w:r>
                <w:rPr>
                  <w:color w:val="auto"/>
                </w:rPr>
                <w:t xml:space="preserve"> spaced over the channel bandwidth at RB index </w:t>
              </w:r>
            </w:ins>
            <w:ins w:id="1861" w:author="xuefei" w:date="2020-02-14T15:04:57Z">
              <w:r>
                <w:rPr>
                  <w:rFonts w:hint="eastAsia" w:ascii="Arial" w:hAnsi="Arial"/>
                  <w:color w:val="auto"/>
                  <w:lang w:val="en-US" w:eastAsia="zh-CN"/>
                </w:rPr>
                <w:t>N,N+10,N+20,..N+90 where N={3}</w:t>
              </w:r>
            </w:ins>
            <w:ins w:id="1862" w:author="xuefei" w:date="2020-02-14T15:04:57Z">
              <w:r>
                <w:rPr>
                  <w:rFonts w:ascii="Arial" w:hAnsi="Arial"/>
                  <w:color w:val="auto"/>
                </w:rPr>
                <w:t>.</w:t>
              </w:r>
            </w:ins>
            <w:ins w:id="1863" w:author="xuefei" w:date="2020-02-14T15:04:57Z">
              <w:r>
                <w:rPr>
                  <w:rFonts w:hint="eastAsia" w:ascii="Arial" w:hAnsi="Arial"/>
                  <w:color w:val="auto"/>
                  <w:lang w:val="en-US" w:eastAsia="zh-CN"/>
                </w:rPr>
                <w:t xml:space="preserve"> </w:t>
              </w:r>
            </w:ins>
          </w:p>
          <w:p>
            <w:pPr>
              <w:pStyle w:val="90"/>
              <w:rPr>
                <w:ins w:id="1864" w:author="xuefei" w:date="2020-02-14T15:04:57Z"/>
                <w:rFonts w:hint="eastAsia" w:ascii="Arial" w:hAnsi="Arial"/>
                <w:color w:val="auto"/>
                <w:lang w:val="en-US" w:eastAsia="zh-CN"/>
              </w:rPr>
            </w:pPr>
            <w:ins w:id="1865" w:author="xuefei" w:date="2020-02-14T15:04:57Z">
              <w:r>
                <w:rPr/>
                <w:t>NOTE</w:t>
              </w:r>
            </w:ins>
            <w:ins w:id="1866" w:author="xuefei" w:date="2020-02-14T15:04:57Z">
              <w:r>
                <w:rPr>
                  <w:rFonts w:hint="eastAsia"/>
                  <w:lang w:val="en-US" w:eastAsia="zh-CN"/>
                </w:rPr>
                <w:t xml:space="preserve"> 6</w:t>
              </w:r>
            </w:ins>
            <w:ins w:id="1867" w:author="xuefei" w:date="2020-02-14T15:04:57Z">
              <w:r>
                <w:rPr/>
                <w:t>:</w:t>
              </w:r>
            </w:ins>
            <w:ins w:id="1868" w:author="xuefei" w:date="2020-02-14T15:04:57Z">
              <w:r>
                <w:rPr/>
                <w:tab/>
              </w:r>
            </w:ins>
            <w:ins w:id="1869" w:author="xuefei" w:date="2020-02-14T15:04:57Z">
              <w:r>
                <w:rPr>
                  <w:color w:val="auto"/>
                </w:rPr>
                <w:t xml:space="preserve">For </w:t>
              </w:r>
            </w:ins>
            <w:ins w:id="1870" w:author="xuefei" w:date="2020-02-14T15:04:57Z">
              <w:r>
                <w:rPr>
                  <w:rFonts w:hint="eastAsia"/>
                  <w:color w:val="auto"/>
                  <w:lang w:val="en-US" w:eastAsia="zh-CN"/>
                </w:rPr>
                <w:t>20MHz BW with 30KHz SCS</w:t>
              </w:r>
            </w:ins>
            <w:ins w:id="1871" w:author="xuefei" w:date="2020-02-14T15:04:57Z">
              <w:r>
                <w:rPr>
                  <w:color w:val="auto"/>
                </w:rPr>
                <w:t xml:space="preserve">, the allocated RB’s </w:t>
              </w:r>
            </w:ins>
            <w:ins w:id="1872" w:author="xuefei" w:date="2020-02-14T15:04:57Z">
              <w:r>
                <w:rPr>
                  <w:rFonts w:hint="eastAsia"/>
                  <w:color w:val="auto"/>
                  <w:lang w:val="en-US" w:eastAsia="zh-CN"/>
                </w:rPr>
                <w:t xml:space="preserve">of wanted signal </w:t>
              </w:r>
            </w:ins>
            <w:ins w:id="1873" w:author="xuefei" w:date="2020-02-14T15:04:57Z">
              <w:r>
                <w:rPr>
                  <w:color w:val="auto"/>
                </w:rPr>
                <w:t xml:space="preserve">are uniformly spaced over the channel bandwidth at RB index </w:t>
              </w:r>
            </w:ins>
            <w:ins w:id="1874" w:author="xuefei" w:date="2020-02-14T15:04:57Z">
              <w:r>
                <w:rPr>
                  <w:rFonts w:hint="eastAsia" w:ascii="Arial" w:hAnsi="Arial"/>
                  <w:color w:val="auto"/>
                  <w:lang w:val="en-US" w:eastAsia="zh-CN"/>
                </w:rPr>
                <w:t>N,N+5,N+10,..,N+45 where N={1} and the allocated RB</w:t>
              </w:r>
            </w:ins>
            <w:ins w:id="1875" w:author="xuefei" w:date="2020-02-14T15:04:57Z">
              <w:r>
                <w:rPr>
                  <w:rFonts w:hint="default" w:ascii="Arial" w:hAnsi="Arial"/>
                  <w:color w:val="auto"/>
                  <w:lang w:val="en-US" w:eastAsia="zh-CN"/>
                </w:rPr>
                <w:t>’</w:t>
              </w:r>
            </w:ins>
            <w:ins w:id="1876" w:author="xuefei" w:date="2020-02-14T15:04:57Z">
              <w:r>
                <w:rPr>
                  <w:rFonts w:hint="eastAsia" w:ascii="Arial" w:hAnsi="Arial"/>
                  <w:color w:val="auto"/>
                  <w:lang w:val="en-US" w:eastAsia="zh-CN"/>
                </w:rPr>
                <w:t>s of interfering signal are uniformly</w:t>
              </w:r>
            </w:ins>
            <w:ins w:id="1877" w:author="xuefei" w:date="2020-02-14T15:04:57Z">
              <w:r>
                <w:rPr>
                  <w:color w:val="auto"/>
                </w:rPr>
                <w:t xml:space="preserve"> spaced over the channel bandwidth at RB index </w:t>
              </w:r>
            </w:ins>
            <w:ins w:id="1878" w:author="xuefei" w:date="2020-02-14T15:04:57Z">
              <w:r>
                <w:rPr>
                  <w:rFonts w:hint="eastAsia" w:ascii="Arial" w:hAnsi="Arial"/>
                  <w:color w:val="auto"/>
                  <w:lang w:val="en-US" w:eastAsia="zh-CN"/>
                </w:rPr>
                <w:t>N,N+5,N+10,..,N+45 where N={0}</w:t>
              </w:r>
            </w:ins>
            <w:ins w:id="1879" w:author="xuefei" w:date="2020-02-14T15:04:57Z">
              <w:r>
                <w:rPr>
                  <w:rFonts w:ascii="Arial" w:hAnsi="Arial"/>
                  <w:color w:val="auto"/>
                </w:rPr>
                <w:t>.</w:t>
              </w:r>
            </w:ins>
          </w:p>
          <w:p>
            <w:pPr>
              <w:pStyle w:val="90"/>
              <w:rPr>
                <w:ins w:id="1880" w:author="xuefei" w:date="2020-02-14T15:04:57Z"/>
                <w:rFonts w:hint="eastAsia" w:ascii="Arial" w:hAnsi="Arial"/>
                <w:color w:val="auto"/>
                <w:lang w:val="en-US" w:eastAsia="zh-CN"/>
              </w:rPr>
            </w:pPr>
            <w:ins w:id="1881" w:author="xuefei" w:date="2020-02-14T15:04:57Z">
              <w:r>
                <w:rPr/>
                <w:t>NOTE</w:t>
              </w:r>
            </w:ins>
            <w:ins w:id="1882" w:author="xuefei" w:date="2020-02-14T15:04:57Z">
              <w:r>
                <w:rPr>
                  <w:rFonts w:hint="eastAsia"/>
                  <w:lang w:val="en-US" w:eastAsia="zh-CN"/>
                </w:rPr>
                <w:t xml:space="preserve"> 7</w:t>
              </w:r>
            </w:ins>
            <w:ins w:id="1883" w:author="xuefei" w:date="2020-02-14T15:04:57Z">
              <w:r>
                <w:rPr/>
                <w:t>:</w:t>
              </w:r>
            </w:ins>
            <w:ins w:id="1884" w:author="xuefei" w:date="2020-02-14T15:04:57Z">
              <w:r>
                <w:rPr/>
                <w:tab/>
              </w:r>
            </w:ins>
            <w:ins w:id="1885" w:author="xuefei" w:date="2020-02-14T15:04:57Z">
              <w:r>
                <w:rPr>
                  <w:color w:val="auto"/>
                </w:rPr>
                <w:t xml:space="preserve">For </w:t>
              </w:r>
            </w:ins>
            <w:ins w:id="1886" w:author="xuefei" w:date="2020-02-14T15:04:57Z">
              <w:r>
                <w:rPr>
                  <w:rFonts w:hint="eastAsia"/>
                  <w:color w:val="auto"/>
                  <w:lang w:val="en-US" w:eastAsia="zh-CN"/>
                </w:rPr>
                <w:t>20MHz BW with 60KHz SCS</w:t>
              </w:r>
            </w:ins>
            <w:ins w:id="1887" w:author="xuefei" w:date="2020-02-14T15:04:57Z">
              <w:r>
                <w:rPr>
                  <w:color w:val="auto"/>
                </w:rPr>
                <w:t xml:space="preserve">, the allocated RB’s </w:t>
              </w:r>
            </w:ins>
            <w:ins w:id="1888" w:author="xuefei" w:date="2020-02-14T15:04:57Z">
              <w:r>
                <w:rPr>
                  <w:rFonts w:hint="eastAsia"/>
                  <w:color w:val="auto"/>
                  <w:lang w:val="en-US" w:eastAsia="zh-CN"/>
                </w:rPr>
                <w:t xml:space="preserve">of wanted signal </w:t>
              </w:r>
            </w:ins>
            <w:ins w:id="1889" w:author="xuefei" w:date="2020-02-14T15:04:57Z">
              <w:r>
                <w:rPr>
                  <w:color w:val="auto"/>
                </w:rPr>
                <w:t xml:space="preserve">are uniformly spaced over the channel bandwidth at RB index </w:t>
              </w:r>
            </w:ins>
            <w:ins w:id="1890" w:author="xuefei" w:date="2020-02-14T15:04:57Z">
              <w:r>
                <w:rPr>
                  <w:rFonts w:hint="eastAsia" w:ascii="Arial" w:hAnsi="Arial"/>
                  <w:color w:val="auto"/>
                  <w:lang w:val="en-US" w:eastAsia="zh-CN"/>
                </w:rPr>
                <w:t>N,N+2,..., N+18 where N={1} and the allocated RB</w:t>
              </w:r>
            </w:ins>
            <w:ins w:id="1891" w:author="xuefei" w:date="2020-02-14T15:04:57Z">
              <w:r>
                <w:rPr>
                  <w:rFonts w:hint="default" w:ascii="Arial" w:hAnsi="Arial"/>
                  <w:color w:val="auto"/>
                  <w:lang w:val="en-US" w:eastAsia="zh-CN"/>
                </w:rPr>
                <w:t>’</w:t>
              </w:r>
            </w:ins>
            <w:ins w:id="1892" w:author="xuefei" w:date="2020-02-14T15:04:57Z">
              <w:r>
                <w:rPr>
                  <w:rFonts w:hint="eastAsia" w:ascii="Arial" w:hAnsi="Arial"/>
                  <w:color w:val="auto"/>
                  <w:lang w:val="en-US" w:eastAsia="zh-CN"/>
                </w:rPr>
                <w:t>s of interfering signal are uniformly</w:t>
              </w:r>
            </w:ins>
            <w:ins w:id="1893" w:author="xuefei" w:date="2020-02-14T15:04:57Z">
              <w:r>
                <w:rPr>
                  <w:color w:val="auto"/>
                </w:rPr>
                <w:t xml:space="preserve"> spaced over the channel bandwidth at RB index </w:t>
              </w:r>
            </w:ins>
            <w:ins w:id="1894" w:author="xuefei" w:date="2020-02-14T15:04:57Z">
              <w:r>
                <w:rPr>
                  <w:rFonts w:hint="eastAsia" w:ascii="Arial" w:hAnsi="Arial"/>
                  <w:color w:val="auto"/>
                  <w:lang w:val="en-US" w:eastAsia="zh-CN"/>
                </w:rPr>
                <w:t>N,N+2,..., N+18 where N={0}</w:t>
              </w:r>
            </w:ins>
            <w:ins w:id="1895" w:author="xuefei" w:date="2020-02-14T15:04:57Z">
              <w:r>
                <w:rPr>
                  <w:rFonts w:ascii="Arial" w:hAnsi="Arial"/>
                  <w:color w:val="auto"/>
                </w:rPr>
                <w:t>.</w:t>
              </w:r>
            </w:ins>
          </w:p>
          <w:p>
            <w:pPr>
              <w:pStyle w:val="90"/>
              <w:rPr>
                <w:ins w:id="1896" w:author="xuefei" w:date="2020-02-14T15:04:57Z"/>
                <w:rFonts w:hint="eastAsia" w:ascii="Arial" w:hAnsi="Arial"/>
                <w:color w:val="auto"/>
                <w:lang w:val="en-US" w:eastAsia="zh-CN"/>
              </w:rPr>
            </w:pPr>
            <w:ins w:id="1897" w:author="xuefei" w:date="2020-02-14T15:04:57Z">
              <w:r>
                <w:rPr/>
                <w:t>NOTE</w:t>
              </w:r>
            </w:ins>
            <w:ins w:id="1898" w:author="xuefei" w:date="2020-02-14T15:04:57Z">
              <w:r>
                <w:rPr>
                  <w:rFonts w:hint="eastAsia"/>
                  <w:lang w:val="en-US" w:eastAsia="zh-CN"/>
                </w:rPr>
                <w:t xml:space="preserve"> 7</w:t>
              </w:r>
            </w:ins>
            <w:ins w:id="1899" w:author="xuefei" w:date="2020-02-14T15:04:57Z">
              <w:r>
                <w:rPr/>
                <w:t>:</w:t>
              </w:r>
            </w:ins>
            <w:ins w:id="1900" w:author="xuefei" w:date="2020-02-14T15:04:57Z">
              <w:r>
                <w:rPr/>
                <w:tab/>
              </w:r>
            </w:ins>
            <w:ins w:id="1901" w:author="xuefei" w:date="2020-02-14T15:04:57Z">
              <w:r>
                <w:rPr>
                  <w:color w:val="auto"/>
                </w:rPr>
                <w:t xml:space="preserve">For </w:t>
              </w:r>
            </w:ins>
            <w:ins w:id="1902" w:author="xuefei" w:date="2020-02-14T15:04:57Z">
              <w:r>
                <w:rPr>
                  <w:rFonts w:hint="eastAsia"/>
                  <w:color w:val="auto"/>
                  <w:lang w:val="en-US" w:eastAsia="zh-CN"/>
                </w:rPr>
                <w:t>40MHz BW with 15KHz SCS</w:t>
              </w:r>
            </w:ins>
            <w:ins w:id="1903" w:author="xuefei" w:date="2020-02-14T15:04:57Z">
              <w:r>
                <w:rPr>
                  <w:color w:val="auto"/>
                </w:rPr>
                <w:t xml:space="preserve">, the allocated RB’s </w:t>
              </w:r>
            </w:ins>
            <w:ins w:id="1904" w:author="xuefei" w:date="2020-02-14T15:04:57Z">
              <w:r>
                <w:rPr>
                  <w:rFonts w:hint="eastAsia"/>
                  <w:color w:val="auto"/>
                  <w:lang w:val="en-US" w:eastAsia="zh-CN"/>
                </w:rPr>
                <w:t xml:space="preserve">of wanted signal </w:t>
              </w:r>
            </w:ins>
            <w:ins w:id="1905" w:author="xuefei" w:date="2020-02-14T15:04:57Z">
              <w:r>
                <w:rPr>
                  <w:color w:val="auto"/>
                </w:rPr>
                <w:t xml:space="preserve">are uniformly spaced over the channel bandwidth at RB index </w:t>
              </w:r>
            </w:ins>
            <w:ins w:id="1906" w:author="xuefei" w:date="2020-02-14T15:04:57Z">
              <w:r>
                <w:rPr>
                  <w:rFonts w:hint="eastAsia" w:ascii="Arial" w:hAnsi="Arial"/>
                  <w:color w:val="00B0F0"/>
                  <w:lang w:val="en-US" w:eastAsia="zh-CN"/>
                </w:rPr>
                <w:t>N,N+10,N+20,...,N+190 where N={7</w:t>
              </w:r>
            </w:ins>
            <w:ins w:id="1907" w:author="xuefei" w:date="2020-02-14T15:04:57Z">
              <w:r>
                <w:rPr>
                  <w:rFonts w:hint="eastAsia" w:ascii="Arial" w:hAnsi="Arial"/>
                  <w:color w:val="auto"/>
                  <w:lang w:val="en-US" w:eastAsia="zh-CN"/>
                </w:rPr>
                <w:t>} and the allocated RB</w:t>
              </w:r>
            </w:ins>
            <w:ins w:id="1908" w:author="xuefei" w:date="2020-02-14T15:04:57Z">
              <w:r>
                <w:rPr>
                  <w:rFonts w:hint="default" w:ascii="Arial" w:hAnsi="Arial"/>
                  <w:color w:val="auto"/>
                  <w:lang w:val="en-US" w:eastAsia="zh-CN"/>
                </w:rPr>
                <w:t>’</w:t>
              </w:r>
            </w:ins>
            <w:ins w:id="1909" w:author="xuefei" w:date="2020-02-14T15:04:57Z">
              <w:r>
                <w:rPr>
                  <w:rFonts w:hint="eastAsia" w:ascii="Arial" w:hAnsi="Arial"/>
                  <w:color w:val="auto"/>
                  <w:lang w:val="en-US" w:eastAsia="zh-CN"/>
                </w:rPr>
                <w:t>s of interfering signal are uniformly</w:t>
              </w:r>
            </w:ins>
            <w:ins w:id="1910" w:author="xuefei" w:date="2020-02-14T15:04:57Z">
              <w:r>
                <w:rPr>
                  <w:color w:val="auto"/>
                </w:rPr>
                <w:t xml:space="preserve"> spaced over the channel bandwidth at RB index </w:t>
              </w:r>
            </w:ins>
            <w:ins w:id="1911" w:author="xuefei" w:date="2020-02-14T15:04:57Z">
              <w:r>
                <w:rPr>
                  <w:rFonts w:hint="eastAsia" w:ascii="Arial" w:hAnsi="Arial"/>
                  <w:color w:val="00B0F0"/>
                  <w:lang w:val="en-US" w:eastAsia="zh-CN"/>
                </w:rPr>
                <w:t>N,N+10,N+20,...,N+190 where N={8}</w:t>
              </w:r>
            </w:ins>
            <w:ins w:id="1912" w:author="xuefei" w:date="2020-02-14T15:04:57Z">
              <w:r>
                <w:rPr>
                  <w:rFonts w:ascii="Arial" w:hAnsi="Arial"/>
                  <w:color w:val="auto"/>
                </w:rPr>
                <w:t>.</w:t>
              </w:r>
            </w:ins>
          </w:p>
          <w:p>
            <w:pPr>
              <w:pStyle w:val="90"/>
              <w:rPr>
                <w:ins w:id="1913" w:author="xuefei" w:date="2020-02-14T15:04:57Z"/>
                <w:rFonts w:hint="eastAsia" w:ascii="Arial" w:hAnsi="Arial"/>
                <w:color w:val="auto"/>
                <w:lang w:val="en-US" w:eastAsia="zh-CN"/>
              </w:rPr>
            </w:pPr>
            <w:ins w:id="1914" w:author="xuefei" w:date="2020-02-14T15:04:57Z">
              <w:r>
                <w:rPr/>
                <w:t>NOTE</w:t>
              </w:r>
            </w:ins>
            <w:ins w:id="1915" w:author="xuefei" w:date="2020-02-14T15:04:57Z">
              <w:r>
                <w:rPr>
                  <w:rFonts w:hint="eastAsia"/>
                  <w:lang w:val="en-US" w:eastAsia="zh-CN"/>
                </w:rPr>
                <w:t xml:space="preserve"> 8</w:t>
              </w:r>
            </w:ins>
            <w:ins w:id="1916" w:author="xuefei" w:date="2020-02-14T15:04:57Z">
              <w:r>
                <w:rPr/>
                <w:t>:</w:t>
              </w:r>
            </w:ins>
            <w:ins w:id="1917" w:author="xuefei" w:date="2020-02-14T15:04:57Z">
              <w:r>
                <w:rPr/>
                <w:tab/>
              </w:r>
            </w:ins>
            <w:ins w:id="1918" w:author="xuefei" w:date="2020-02-14T15:04:57Z">
              <w:r>
                <w:rPr>
                  <w:color w:val="auto"/>
                </w:rPr>
                <w:t xml:space="preserve">For </w:t>
              </w:r>
            </w:ins>
            <w:ins w:id="1919" w:author="xuefei" w:date="2020-02-14T15:04:57Z">
              <w:r>
                <w:rPr>
                  <w:rFonts w:hint="eastAsia"/>
                  <w:color w:val="auto"/>
                  <w:lang w:val="en-US" w:eastAsia="zh-CN"/>
                </w:rPr>
                <w:t>40MHz BW with 30KHz SCS</w:t>
              </w:r>
            </w:ins>
            <w:ins w:id="1920" w:author="xuefei" w:date="2020-02-14T15:04:57Z">
              <w:r>
                <w:rPr>
                  <w:color w:val="auto"/>
                </w:rPr>
                <w:t xml:space="preserve">, the allocated RB’s </w:t>
              </w:r>
            </w:ins>
            <w:ins w:id="1921" w:author="xuefei" w:date="2020-02-14T15:04:57Z">
              <w:r>
                <w:rPr>
                  <w:rFonts w:hint="eastAsia"/>
                  <w:color w:val="auto"/>
                  <w:lang w:val="en-US" w:eastAsia="zh-CN"/>
                </w:rPr>
                <w:t xml:space="preserve">of wanted signal </w:t>
              </w:r>
            </w:ins>
            <w:ins w:id="1922" w:author="xuefei" w:date="2020-02-14T15:04:57Z">
              <w:r>
                <w:rPr>
                  <w:color w:val="auto"/>
                </w:rPr>
                <w:t xml:space="preserve">are uniformly spaced over the channel bandwidth at RB index </w:t>
              </w:r>
            </w:ins>
            <w:ins w:id="1923" w:author="xuefei" w:date="2020-02-14T15:04:57Z">
              <w:r>
                <w:rPr>
                  <w:rFonts w:hint="eastAsia" w:ascii="Times New Roman" w:hAnsi="Times New Roman" w:eastAsia="宋体" w:cs="Times New Roman"/>
                  <w:color w:val="auto"/>
                  <w:lang w:val="en-US" w:eastAsia="zh-CN"/>
                </w:rPr>
                <w:t xml:space="preserve">N, </w:t>
              </w:r>
            </w:ins>
            <w:ins w:id="1924" w:author="xuefei" w:date="2020-02-14T15:04:57Z">
              <w:r>
                <w:rPr>
                  <w:rFonts w:hint="eastAsia" w:ascii="Arial" w:hAnsi="Arial"/>
                  <w:color w:val="auto"/>
                  <w:lang w:val="en-US" w:eastAsia="zh-CN"/>
                </w:rPr>
                <w:t>N+10, ...,N+90 where N={2} and the allocated RB</w:t>
              </w:r>
            </w:ins>
            <w:ins w:id="1925" w:author="xuefei" w:date="2020-02-14T15:04:57Z">
              <w:r>
                <w:rPr>
                  <w:rFonts w:hint="default" w:ascii="Arial" w:hAnsi="Arial"/>
                  <w:color w:val="auto"/>
                  <w:lang w:val="en-US" w:eastAsia="zh-CN"/>
                </w:rPr>
                <w:t>’</w:t>
              </w:r>
            </w:ins>
            <w:ins w:id="1926" w:author="xuefei" w:date="2020-02-14T15:04:57Z">
              <w:r>
                <w:rPr>
                  <w:rFonts w:hint="eastAsia" w:ascii="Arial" w:hAnsi="Arial"/>
                  <w:color w:val="auto"/>
                  <w:lang w:val="en-US" w:eastAsia="zh-CN"/>
                </w:rPr>
                <w:t>s of interfering signal are uniformly</w:t>
              </w:r>
            </w:ins>
            <w:ins w:id="1927" w:author="xuefei" w:date="2020-02-14T15:04:57Z">
              <w:r>
                <w:rPr>
                  <w:color w:val="auto"/>
                </w:rPr>
                <w:t xml:space="preserve"> spaced over the channel bandwidth at RB index </w:t>
              </w:r>
            </w:ins>
            <w:ins w:id="1928" w:author="xuefei" w:date="2020-02-14T15:04:57Z">
              <w:r>
                <w:rPr>
                  <w:rFonts w:hint="eastAsia" w:ascii="Times New Roman" w:hAnsi="Times New Roman" w:eastAsia="宋体" w:cs="Times New Roman"/>
                  <w:color w:val="auto"/>
                  <w:lang w:val="en-US" w:eastAsia="zh-CN"/>
                </w:rPr>
                <w:t xml:space="preserve">N, </w:t>
              </w:r>
            </w:ins>
            <w:ins w:id="1929" w:author="xuefei" w:date="2020-02-14T15:04:57Z">
              <w:r>
                <w:rPr>
                  <w:rFonts w:hint="eastAsia" w:ascii="Arial" w:hAnsi="Arial"/>
                  <w:color w:val="auto"/>
                  <w:lang w:val="en-US" w:eastAsia="zh-CN"/>
                </w:rPr>
                <w:t>N+10, ...,N+90 where N={3}</w:t>
              </w:r>
            </w:ins>
            <w:ins w:id="1930" w:author="xuefei" w:date="2020-02-14T15:04:57Z">
              <w:r>
                <w:rPr>
                  <w:rFonts w:ascii="Arial" w:hAnsi="Arial"/>
                  <w:color w:val="auto"/>
                </w:rPr>
                <w:t>.</w:t>
              </w:r>
            </w:ins>
          </w:p>
          <w:p>
            <w:pPr>
              <w:pStyle w:val="90"/>
              <w:rPr>
                <w:ins w:id="1931" w:author="xuefei" w:date="2020-02-14T15:04:57Z"/>
                <w:rFonts w:hint="eastAsia" w:ascii="Arial" w:hAnsi="Arial"/>
                <w:color w:val="auto"/>
                <w:lang w:val="en-US" w:eastAsia="zh-CN"/>
              </w:rPr>
            </w:pPr>
            <w:ins w:id="1932" w:author="xuefei" w:date="2020-02-14T15:04:57Z">
              <w:r>
                <w:rPr/>
                <w:t>NOTE</w:t>
              </w:r>
            </w:ins>
            <w:ins w:id="1933" w:author="xuefei" w:date="2020-02-14T15:04:57Z">
              <w:r>
                <w:rPr>
                  <w:rFonts w:hint="eastAsia"/>
                  <w:lang w:val="en-US" w:eastAsia="zh-CN"/>
                </w:rPr>
                <w:t xml:space="preserve"> 9</w:t>
              </w:r>
            </w:ins>
            <w:ins w:id="1934" w:author="xuefei" w:date="2020-02-14T15:04:57Z">
              <w:r>
                <w:rPr/>
                <w:t>:</w:t>
              </w:r>
            </w:ins>
            <w:ins w:id="1935" w:author="xuefei" w:date="2020-02-14T15:04:57Z">
              <w:r>
                <w:rPr/>
                <w:tab/>
              </w:r>
            </w:ins>
            <w:ins w:id="1936" w:author="xuefei" w:date="2020-02-14T15:04:57Z">
              <w:r>
                <w:rPr>
                  <w:color w:val="auto"/>
                </w:rPr>
                <w:t xml:space="preserve">For </w:t>
              </w:r>
            </w:ins>
            <w:ins w:id="1937" w:author="xuefei" w:date="2020-02-14T15:04:57Z">
              <w:r>
                <w:rPr>
                  <w:rFonts w:hint="eastAsia"/>
                  <w:color w:val="auto"/>
                  <w:lang w:val="en-US" w:eastAsia="zh-CN"/>
                </w:rPr>
                <w:t>40MHz BW with 60KHz SCS</w:t>
              </w:r>
            </w:ins>
            <w:ins w:id="1938" w:author="xuefei" w:date="2020-02-14T15:04:57Z">
              <w:r>
                <w:rPr>
                  <w:color w:val="auto"/>
                </w:rPr>
                <w:t xml:space="preserve">, the allocated RB’s </w:t>
              </w:r>
            </w:ins>
            <w:ins w:id="1939" w:author="xuefei" w:date="2020-02-14T15:04:57Z">
              <w:r>
                <w:rPr>
                  <w:rFonts w:hint="eastAsia"/>
                  <w:color w:val="auto"/>
                  <w:lang w:val="en-US" w:eastAsia="zh-CN"/>
                </w:rPr>
                <w:t xml:space="preserve">of wanted signal </w:t>
              </w:r>
            </w:ins>
            <w:ins w:id="1940" w:author="xuefei" w:date="2020-02-14T15:04:57Z">
              <w:r>
                <w:rPr>
                  <w:color w:val="auto"/>
                </w:rPr>
                <w:t xml:space="preserve">are uniformly spaced over the channel bandwidth at RB index </w:t>
              </w:r>
            </w:ins>
            <w:ins w:id="1941" w:author="xuefei" w:date="2020-02-14T15:04:57Z">
              <w:r>
                <w:rPr>
                  <w:rFonts w:hint="eastAsia" w:ascii="Arial" w:hAnsi="Arial"/>
                  <w:color w:val="auto"/>
                  <w:lang w:val="en-US" w:eastAsia="zh-CN"/>
                </w:rPr>
                <w:t>N,N+5,N+10,..N+45 where N={1} and the allocated RB</w:t>
              </w:r>
            </w:ins>
            <w:ins w:id="1942" w:author="xuefei" w:date="2020-02-14T15:04:57Z">
              <w:r>
                <w:rPr>
                  <w:rFonts w:hint="default" w:ascii="Arial" w:hAnsi="Arial"/>
                  <w:color w:val="auto"/>
                  <w:lang w:val="en-US" w:eastAsia="zh-CN"/>
                </w:rPr>
                <w:t>’</w:t>
              </w:r>
            </w:ins>
            <w:ins w:id="1943" w:author="xuefei" w:date="2020-02-14T15:04:57Z">
              <w:r>
                <w:rPr>
                  <w:rFonts w:hint="eastAsia" w:ascii="Arial" w:hAnsi="Arial"/>
                  <w:color w:val="auto"/>
                  <w:lang w:val="en-US" w:eastAsia="zh-CN"/>
                </w:rPr>
                <w:t>s of interfering signal are uniformly</w:t>
              </w:r>
            </w:ins>
            <w:ins w:id="1944" w:author="xuefei" w:date="2020-02-14T15:04:57Z">
              <w:r>
                <w:rPr>
                  <w:color w:val="auto"/>
                </w:rPr>
                <w:t xml:space="preserve"> spaced over the channel bandwidth at RB index </w:t>
              </w:r>
            </w:ins>
            <w:ins w:id="1945" w:author="xuefei" w:date="2020-02-14T15:04:57Z">
              <w:r>
                <w:rPr>
                  <w:rFonts w:hint="eastAsia" w:ascii="Arial" w:hAnsi="Arial"/>
                  <w:color w:val="auto"/>
                  <w:lang w:val="en-US" w:eastAsia="zh-CN"/>
                </w:rPr>
                <w:t>N,N+5,N+10,..N+45 where N={0}</w:t>
              </w:r>
            </w:ins>
            <w:ins w:id="1946" w:author="xuefei" w:date="2020-02-14T15:04:57Z">
              <w:r>
                <w:rPr>
                  <w:rFonts w:ascii="Arial" w:hAnsi="Arial"/>
                  <w:color w:val="auto"/>
                </w:rPr>
                <w:t>.</w:t>
              </w:r>
            </w:ins>
          </w:p>
          <w:p>
            <w:pPr>
              <w:pStyle w:val="90"/>
              <w:rPr>
                <w:ins w:id="1947" w:author="xuefei" w:date="2020-02-14T15:04:57Z"/>
                <w:rFonts w:ascii="Arial" w:hAnsi="Arial"/>
                <w:color w:val="auto"/>
              </w:rPr>
            </w:pPr>
            <w:ins w:id="1948" w:author="xuefei" w:date="2020-02-14T15:04:57Z">
              <w:r>
                <w:rPr/>
                <w:t>NOTE</w:t>
              </w:r>
            </w:ins>
            <w:ins w:id="1949" w:author="xuefei" w:date="2020-02-14T15:04:57Z">
              <w:r>
                <w:rPr>
                  <w:rFonts w:hint="eastAsia"/>
                  <w:lang w:val="en-US" w:eastAsia="zh-CN"/>
                </w:rPr>
                <w:t xml:space="preserve"> 10</w:t>
              </w:r>
            </w:ins>
            <w:ins w:id="1950" w:author="xuefei" w:date="2020-02-14T15:04:57Z">
              <w:r>
                <w:rPr/>
                <w:t>:</w:t>
              </w:r>
            </w:ins>
            <w:ins w:id="1951" w:author="xuefei" w:date="2020-02-14T15:04:57Z">
              <w:r>
                <w:rPr/>
                <w:tab/>
              </w:r>
            </w:ins>
            <w:ins w:id="1952" w:author="xuefei" w:date="2020-02-14T15:04:57Z">
              <w:r>
                <w:rPr>
                  <w:color w:val="auto"/>
                </w:rPr>
                <w:t xml:space="preserve">For </w:t>
              </w:r>
            </w:ins>
            <w:ins w:id="1953" w:author="xuefei" w:date="2020-02-14T15:04:57Z">
              <w:r>
                <w:rPr>
                  <w:rFonts w:hint="eastAsia"/>
                  <w:color w:val="auto"/>
                  <w:lang w:val="en-US" w:eastAsia="zh-CN"/>
                </w:rPr>
                <w:t>60MHz BW with 30KHz SCS</w:t>
              </w:r>
            </w:ins>
            <w:ins w:id="1954" w:author="xuefei" w:date="2020-02-14T15:04:57Z">
              <w:r>
                <w:rPr>
                  <w:color w:val="auto"/>
                </w:rPr>
                <w:t xml:space="preserve">, the allocated RB’s </w:t>
              </w:r>
            </w:ins>
            <w:ins w:id="1955" w:author="xuefei" w:date="2020-02-14T15:04:57Z">
              <w:r>
                <w:rPr>
                  <w:rFonts w:hint="eastAsia"/>
                  <w:color w:val="auto"/>
                  <w:lang w:val="en-US" w:eastAsia="zh-CN"/>
                </w:rPr>
                <w:t xml:space="preserve">of wanted signal </w:t>
              </w:r>
            </w:ins>
            <w:ins w:id="1956" w:author="xuefei" w:date="2020-02-14T15:04:57Z">
              <w:r>
                <w:rPr>
                  <w:color w:val="auto"/>
                </w:rPr>
                <w:t xml:space="preserve">are uniformly spaced over the channel bandwidth at RB index </w:t>
              </w:r>
            </w:ins>
            <w:ins w:id="1957" w:author="xuefei" w:date="2020-02-14T15:04:57Z">
              <w:r>
                <w:rPr>
                  <w:rFonts w:hint="eastAsia" w:ascii="Arial" w:hAnsi="Arial" w:cs="Arial"/>
                  <w:color w:val="auto"/>
                  <w:lang w:val="en-US" w:eastAsia="zh-CN"/>
                </w:rPr>
                <w:t>N,N+8,N+16,...,N+152 where N={0}</w:t>
              </w:r>
            </w:ins>
            <w:ins w:id="1958" w:author="xuefei" w:date="2020-02-14T15:04:57Z">
              <w:r>
                <w:rPr>
                  <w:rFonts w:hint="eastAsia" w:ascii="Arial" w:hAnsi="Arial"/>
                  <w:color w:val="auto"/>
                  <w:lang w:val="en-US" w:eastAsia="zh-CN"/>
                </w:rPr>
                <w:t xml:space="preserve"> and the allocated RB</w:t>
              </w:r>
            </w:ins>
            <w:ins w:id="1959" w:author="xuefei" w:date="2020-02-14T15:04:57Z">
              <w:r>
                <w:rPr>
                  <w:rFonts w:hint="default" w:ascii="Arial" w:hAnsi="Arial"/>
                  <w:color w:val="auto"/>
                  <w:lang w:val="en-US" w:eastAsia="zh-CN"/>
                </w:rPr>
                <w:t>’</w:t>
              </w:r>
            </w:ins>
            <w:ins w:id="1960" w:author="xuefei" w:date="2020-02-14T15:04:57Z">
              <w:r>
                <w:rPr>
                  <w:rFonts w:hint="eastAsia" w:ascii="Arial" w:hAnsi="Arial"/>
                  <w:color w:val="auto"/>
                  <w:lang w:val="en-US" w:eastAsia="zh-CN"/>
                </w:rPr>
                <w:t>s of interfering signal are uniformly</w:t>
              </w:r>
            </w:ins>
            <w:ins w:id="1961" w:author="xuefei" w:date="2020-02-14T15:04:57Z">
              <w:r>
                <w:rPr>
                  <w:color w:val="auto"/>
                </w:rPr>
                <w:t xml:space="preserve"> spaced over the channel bandwidth at RB index </w:t>
              </w:r>
            </w:ins>
            <w:ins w:id="1962" w:author="xuefei" w:date="2020-02-14T15:04:57Z">
              <w:r>
                <w:rPr>
                  <w:rFonts w:hint="eastAsia" w:ascii="Arial" w:hAnsi="Arial" w:cs="Arial"/>
                  <w:color w:val="auto"/>
                  <w:lang w:val="en-US" w:eastAsia="zh-CN"/>
                </w:rPr>
                <w:t>N,N+8,N+16,...,N+152 where N={1}</w:t>
              </w:r>
            </w:ins>
            <w:ins w:id="1963" w:author="xuefei" w:date="2020-02-14T15:04:57Z">
              <w:r>
                <w:rPr>
                  <w:rFonts w:ascii="Arial" w:hAnsi="Arial"/>
                  <w:color w:val="auto"/>
                </w:rPr>
                <w:t>.</w:t>
              </w:r>
            </w:ins>
          </w:p>
          <w:p>
            <w:pPr>
              <w:pStyle w:val="90"/>
              <w:rPr>
                <w:ins w:id="1964" w:author="xuefei" w:date="2020-02-14T15:04:57Z"/>
                <w:rFonts w:ascii="Arial" w:hAnsi="Arial"/>
                <w:color w:val="auto"/>
              </w:rPr>
            </w:pPr>
            <w:ins w:id="1965" w:author="xuefei" w:date="2020-02-14T15:04:57Z">
              <w:r>
                <w:rPr/>
                <w:t>NOTE</w:t>
              </w:r>
            </w:ins>
            <w:ins w:id="1966" w:author="xuefei" w:date="2020-02-14T15:04:57Z">
              <w:r>
                <w:rPr>
                  <w:rFonts w:hint="eastAsia"/>
                  <w:lang w:val="en-US" w:eastAsia="zh-CN"/>
                </w:rPr>
                <w:t xml:space="preserve"> 11</w:t>
              </w:r>
            </w:ins>
            <w:ins w:id="1967" w:author="xuefei" w:date="2020-02-14T15:04:57Z">
              <w:r>
                <w:rPr/>
                <w:t>:</w:t>
              </w:r>
            </w:ins>
            <w:ins w:id="1968" w:author="xuefei" w:date="2020-02-14T15:04:57Z">
              <w:r>
                <w:rPr/>
                <w:tab/>
              </w:r>
            </w:ins>
            <w:ins w:id="1969" w:author="xuefei" w:date="2020-02-14T15:04:57Z">
              <w:r>
                <w:rPr>
                  <w:color w:val="auto"/>
                </w:rPr>
                <w:t xml:space="preserve">For </w:t>
              </w:r>
            </w:ins>
            <w:ins w:id="1970" w:author="xuefei" w:date="2020-02-14T15:04:57Z">
              <w:r>
                <w:rPr>
                  <w:rFonts w:hint="eastAsia"/>
                  <w:color w:val="auto"/>
                  <w:lang w:val="en-US" w:eastAsia="zh-CN"/>
                </w:rPr>
                <w:t>60MHz BW with 60KHz SCS</w:t>
              </w:r>
            </w:ins>
            <w:ins w:id="1971" w:author="xuefei" w:date="2020-02-14T15:04:57Z">
              <w:r>
                <w:rPr>
                  <w:color w:val="auto"/>
                </w:rPr>
                <w:t xml:space="preserve">, the allocated RB’s </w:t>
              </w:r>
            </w:ins>
            <w:ins w:id="1972" w:author="xuefei" w:date="2020-02-14T15:04:57Z">
              <w:r>
                <w:rPr>
                  <w:rFonts w:hint="eastAsia"/>
                  <w:color w:val="auto"/>
                  <w:lang w:val="en-US" w:eastAsia="zh-CN"/>
                </w:rPr>
                <w:t xml:space="preserve">of wanted signal </w:t>
              </w:r>
            </w:ins>
            <w:ins w:id="1973" w:author="xuefei" w:date="2020-02-14T15:04:57Z">
              <w:r>
                <w:rPr>
                  <w:color w:val="auto"/>
                </w:rPr>
                <w:t xml:space="preserve">are uniformly spaced over the channel bandwidth at RB index </w:t>
              </w:r>
            </w:ins>
            <w:ins w:id="1974" w:author="xuefei" w:date="2020-02-14T15:04:57Z">
              <w:r>
                <w:rPr>
                  <w:rFonts w:hint="eastAsia" w:ascii="Arial" w:hAnsi="Arial" w:cs="Arial"/>
                  <w:color w:val="auto"/>
                  <w:lang w:val="en-US" w:eastAsia="zh-CN"/>
                </w:rPr>
                <w:t>N,N+8,N+16....,N+72 where N={6}</w:t>
              </w:r>
            </w:ins>
            <w:ins w:id="1975" w:author="xuefei" w:date="2020-02-14T15:04:57Z">
              <w:r>
                <w:rPr>
                  <w:rFonts w:hint="eastAsia" w:ascii="Arial" w:hAnsi="Arial"/>
                  <w:color w:val="auto"/>
                  <w:lang w:val="en-US" w:eastAsia="zh-CN"/>
                </w:rPr>
                <w:t xml:space="preserve"> and the allocated RB</w:t>
              </w:r>
            </w:ins>
            <w:ins w:id="1976" w:author="xuefei" w:date="2020-02-14T15:04:57Z">
              <w:r>
                <w:rPr>
                  <w:rFonts w:hint="default" w:ascii="Arial" w:hAnsi="Arial"/>
                  <w:color w:val="auto"/>
                  <w:lang w:val="en-US" w:eastAsia="zh-CN"/>
                </w:rPr>
                <w:t>’</w:t>
              </w:r>
            </w:ins>
            <w:ins w:id="1977" w:author="xuefei" w:date="2020-02-14T15:04:57Z">
              <w:r>
                <w:rPr>
                  <w:rFonts w:hint="eastAsia" w:ascii="Arial" w:hAnsi="Arial"/>
                  <w:color w:val="auto"/>
                  <w:lang w:val="en-US" w:eastAsia="zh-CN"/>
                </w:rPr>
                <w:t>s of interfering signal are uniformly</w:t>
              </w:r>
            </w:ins>
            <w:ins w:id="1978" w:author="xuefei" w:date="2020-02-14T15:04:57Z">
              <w:r>
                <w:rPr>
                  <w:color w:val="auto"/>
                </w:rPr>
                <w:t xml:space="preserve"> spaced over the channel bandwidth at RB index </w:t>
              </w:r>
            </w:ins>
            <w:ins w:id="1979" w:author="xuefei" w:date="2020-02-14T15:04:57Z">
              <w:r>
                <w:rPr>
                  <w:rFonts w:hint="eastAsia" w:ascii="Arial" w:hAnsi="Arial" w:cs="Arial"/>
                  <w:color w:val="auto"/>
                  <w:lang w:val="en-US" w:eastAsia="zh-CN"/>
                </w:rPr>
                <w:t>N,N+8,N+16....,N+72 where N={0}</w:t>
              </w:r>
            </w:ins>
            <w:ins w:id="1980" w:author="xuefei" w:date="2020-02-14T15:04:57Z">
              <w:r>
                <w:rPr>
                  <w:rFonts w:ascii="Arial" w:hAnsi="Arial"/>
                  <w:color w:val="auto"/>
                </w:rPr>
                <w:t>.</w:t>
              </w:r>
            </w:ins>
          </w:p>
          <w:p>
            <w:pPr>
              <w:pStyle w:val="90"/>
              <w:rPr>
                <w:ins w:id="1981" w:author="xuefei" w:date="2020-02-14T15:04:57Z"/>
                <w:rFonts w:ascii="Arial" w:hAnsi="Arial"/>
                <w:color w:val="auto"/>
              </w:rPr>
            </w:pPr>
            <w:ins w:id="1982" w:author="xuefei" w:date="2020-02-14T15:04:57Z">
              <w:r>
                <w:rPr/>
                <w:t>NOTE</w:t>
              </w:r>
            </w:ins>
            <w:ins w:id="1983" w:author="xuefei" w:date="2020-02-14T15:04:57Z">
              <w:r>
                <w:rPr>
                  <w:rFonts w:hint="eastAsia"/>
                  <w:lang w:val="en-US" w:eastAsia="zh-CN"/>
                </w:rPr>
                <w:t xml:space="preserve"> 11</w:t>
              </w:r>
            </w:ins>
            <w:ins w:id="1984" w:author="xuefei" w:date="2020-02-14T15:04:57Z">
              <w:r>
                <w:rPr/>
                <w:t>:</w:t>
              </w:r>
            </w:ins>
            <w:ins w:id="1985" w:author="xuefei" w:date="2020-02-14T15:04:57Z">
              <w:r>
                <w:rPr/>
                <w:tab/>
              </w:r>
            </w:ins>
            <w:ins w:id="1986" w:author="xuefei" w:date="2020-02-14T15:04:57Z">
              <w:r>
                <w:rPr>
                  <w:color w:val="auto"/>
                </w:rPr>
                <w:t xml:space="preserve">For </w:t>
              </w:r>
            </w:ins>
            <w:ins w:id="1987" w:author="xuefei" w:date="2020-02-14T15:04:57Z">
              <w:r>
                <w:rPr>
                  <w:rFonts w:hint="eastAsia"/>
                  <w:color w:val="auto"/>
                  <w:lang w:val="en-US" w:eastAsia="zh-CN"/>
                </w:rPr>
                <w:t>80MHz BW with 30KHz SCS</w:t>
              </w:r>
            </w:ins>
            <w:ins w:id="1988" w:author="xuefei" w:date="2020-02-14T15:04:57Z">
              <w:r>
                <w:rPr>
                  <w:color w:val="auto"/>
                </w:rPr>
                <w:t xml:space="preserve">, the allocated RB’s </w:t>
              </w:r>
            </w:ins>
            <w:ins w:id="1989" w:author="xuefei" w:date="2020-02-14T15:04:57Z">
              <w:r>
                <w:rPr>
                  <w:rFonts w:hint="eastAsia"/>
                  <w:color w:val="auto"/>
                  <w:lang w:val="en-US" w:eastAsia="zh-CN"/>
                </w:rPr>
                <w:t xml:space="preserve">of wanted signal </w:t>
              </w:r>
            </w:ins>
            <w:ins w:id="1990" w:author="xuefei" w:date="2020-02-14T15:04:57Z">
              <w:r>
                <w:rPr>
                  <w:color w:val="auto"/>
                </w:rPr>
                <w:t xml:space="preserve">are uniformly spaced over the channel bandwidth at RB index </w:t>
              </w:r>
            </w:ins>
            <w:ins w:id="1991" w:author="xuefei" w:date="2020-02-14T15:04:57Z">
              <w:r>
                <w:rPr>
                  <w:rFonts w:hint="eastAsia" w:ascii="Arial" w:hAnsi="Arial" w:cs="Arial"/>
                  <w:color w:val="00B0F0"/>
                  <w:lang w:val="en-US" w:eastAsia="zh-CN"/>
                </w:rPr>
                <w:t>N,N+10,N+20,...,N+190 where N={2}</w:t>
              </w:r>
            </w:ins>
            <w:ins w:id="1992" w:author="xuefei" w:date="2020-02-14T15:04:57Z">
              <w:r>
                <w:rPr>
                  <w:rFonts w:hint="eastAsia" w:ascii="Arial" w:hAnsi="Arial"/>
                  <w:color w:val="auto"/>
                  <w:lang w:val="en-US" w:eastAsia="zh-CN"/>
                </w:rPr>
                <w:t xml:space="preserve"> and the allocated RB</w:t>
              </w:r>
            </w:ins>
            <w:ins w:id="1993" w:author="xuefei" w:date="2020-02-14T15:04:57Z">
              <w:r>
                <w:rPr>
                  <w:rFonts w:hint="default" w:ascii="Arial" w:hAnsi="Arial"/>
                  <w:color w:val="auto"/>
                  <w:lang w:val="en-US" w:eastAsia="zh-CN"/>
                </w:rPr>
                <w:t>’</w:t>
              </w:r>
            </w:ins>
            <w:ins w:id="1994" w:author="xuefei" w:date="2020-02-14T15:04:57Z">
              <w:r>
                <w:rPr>
                  <w:rFonts w:hint="eastAsia" w:ascii="Arial" w:hAnsi="Arial"/>
                  <w:color w:val="auto"/>
                  <w:lang w:val="en-US" w:eastAsia="zh-CN"/>
                </w:rPr>
                <w:t>s of interfering signal are uniformly</w:t>
              </w:r>
            </w:ins>
            <w:ins w:id="1995" w:author="xuefei" w:date="2020-02-14T15:04:57Z">
              <w:r>
                <w:rPr>
                  <w:color w:val="auto"/>
                </w:rPr>
                <w:t xml:space="preserve"> spaced over the channel bandwidth at RB index</w:t>
              </w:r>
            </w:ins>
            <w:ins w:id="1996" w:author="xuefei" w:date="2020-02-14T15:04:57Z">
              <w:r>
                <w:rPr>
                  <w:rFonts w:hint="eastAsia"/>
                  <w:color w:val="auto"/>
                  <w:lang w:val="en-US" w:eastAsia="zh-CN"/>
                </w:rPr>
                <w:t xml:space="preserve"> </w:t>
              </w:r>
            </w:ins>
            <w:ins w:id="1997" w:author="xuefei" w:date="2020-02-14T15:04:57Z">
              <w:r>
                <w:rPr>
                  <w:rFonts w:hint="eastAsia" w:ascii="Arial" w:hAnsi="Arial" w:cs="Arial"/>
                  <w:color w:val="00B0F0"/>
                  <w:lang w:val="en-US" w:eastAsia="zh-CN"/>
                </w:rPr>
                <w:t>N,N+10,N+20,...,N+190 where N={3}</w:t>
              </w:r>
            </w:ins>
            <w:ins w:id="1998" w:author="xuefei" w:date="2020-02-14T15:04:57Z">
              <w:r>
                <w:rPr>
                  <w:color w:val="auto"/>
                </w:rPr>
                <w:t xml:space="preserve"> </w:t>
              </w:r>
            </w:ins>
            <w:ins w:id="1999" w:author="xuefei" w:date="2020-02-14T15:04:57Z">
              <w:r>
                <w:rPr>
                  <w:rFonts w:ascii="Arial" w:hAnsi="Arial"/>
                  <w:color w:val="auto"/>
                </w:rPr>
                <w:t>.</w:t>
              </w:r>
            </w:ins>
          </w:p>
          <w:p>
            <w:pPr>
              <w:pStyle w:val="90"/>
              <w:rPr>
                <w:ins w:id="2000" w:author="xuefei" w:date="2020-02-14T15:04:57Z"/>
                <w:rFonts w:ascii="Arial" w:hAnsi="Arial"/>
                <w:color w:val="auto"/>
                <w:lang w:val="en-US"/>
              </w:rPr>
            </w:pPr>
            <w:ins w:id="2001" w:author="xuefei" w:date="2020-02-14T15:04:57Z">
              <w:r>
                <w:rPr/>
                <w:t>NOTE</w:t>
              </w:r>
            </w:ins>
            <w:ins w:id="2002" w:author="xuefei" w:date="2020-02-14T15:04:57Z">
              <w:r>
                <w:rPr>
                  <w:rFonts w:hint="eastAsia"/>
                  <w:lang w:val="en-US" w:eastAsia="zh-CN"/>
                </w:rPr>
                <w:t xml:space="preserve"> 12</w:t>
              </w:r>
            </w:ins>
            <w:ins w:id="2003" w:author="xuefei" w:date="2020-02-14T15:04:57Z">
              <w:r>
                <w:rPr/>
                <w:t>:</w:t>
              </w:r>
            </w:ins>
            <w:ins w:id="2004" w:author="xuefei" w:date="2020-02-14T15:04:57Z">
              <w:r>
                <w:rPr/>
                <w:tab/>
              </w:r>
            </w:ins>
            <w:ins w:id="2005" w:author="xuefei" w:date="2020-02-14T15:04:57Z">
              <w:r>
                <w:rPr>
                  <w:color w:val="auto"/>
                </w:rPr>
                <w:t xml:space="preserve">For </w:t>
              </w:r>
            </w:ins>
            <w:ins w:id="2006" w:author="xuefei" w:date="2020-02-14T15:04:57Z">
              <w:r>
                <w:rPr>
                  <w:rFonts w:hint="eastAsia"/>
                  <w:color w:val="auto"/>
                  <w:lang w:val="en-US" w:eastAsia="zh-CN"/>
                </w:rPr>
                <w:t>80MHz BW with 60KHz SCS</w:t>
              </w:r>
            </w:ins>
            <w:ins w:id="2007" w:author="xuefei" w:date="2020-02-14T15:04:57Z">
              <w:r>
                <w:rPr>
                  <w:color w:val="auto"/>
                </w:rPr>
                <w:t xml:space="preserve">, the allocated RB’s </w:t>
              </w:r>
            </w:ins>
            <w:ins w:id="2008" w:author="xuefei" w:date="2020-02-14T15:04:57Z">
              <w:r>
                <w:rPr>
                  <w:rFonts w:hint="eastAsia"/>
                  <w:color w:val="auto"/>
                  <w:lang w:val="en-US" w:eastAsia="zh-CN"/>
                </w:rPr>
                <w:t xml:space="preserve">of wanted signal </w:t>
              </w:r>
            </w:ins>
            <w:ins w:id="2009" w:author="xuefei" w:date="2020-02-14T15:04:57Z">
              <w:r>
                <w:rPr>
                  <w:color w:val="auto"/>
                </w:rPr>
                <w:t xml:space="preserve">are uniformly spaced over the channel bandwidth at RB index </w:t>
              </w:r>
            </w:ins>
            <w:ins w:id="2010" w:author="xuefei" w:date="2020-02-14T15:04:57Z">
              <w:r>
                <w:rPr>
                  <w:rFonts w:hint="eastAsia" w:ascii="Arial" w:hAnsi="Arial" w:cs="Arial"/>
                  <w:color w:val="auto"/>
                  <w:lang w:val="en-US" w:eastAsia="zh-CN"/>
                </w:rPr>
                <w:t>N,N+10,N+20,..N+90 where N={2}</w:t>
              </w:r>
            </w:ins>
            <w:ins w:id="2011" w:author="xuefei" w:date="2020-02-14T15:04:57Z">
              <w:r>
                <w:rPr>
                  <w:rFonts w:hint="eastAsia" w:ascii="Arial" w:hAnsi="Arial"/>
                  <w:color w:val="auto"/>
                  <w:lang w:val="en-US" w:eastAsia="zh-CN"/>
                </w:rPr>
                <w:t xml:space="preserve"> and the allocated RB</w:t>
              </w:r>
            </w:ins>
            <w:ins w:id="2012" w:author="xuefei" w:date="2020-02-14T15:04:57Z">
              <w:r>
                <w:rPr>
                  <w:rFonts w:hint="default" w:ascii="Arial" w:hAnsi="Arial"/>
                  <w:color w:val="auto"/>
                  <w:lang w:val="en-US" w:eastAsia="zh-CN"/>
                </w:rPr>
                <w:t>’</w:t>
              </w:r>
            </w:ins>
            <w:ins w:id="2013" w:author="xuefei" w:date="2020-02-14T15:04:57Z">
              <w:r>
                <w:rPr>
                  <w:rFonts w:hint="eastAsia" w:ascii="Arial" w:hAnsi="Arial"/>
                  <w:color w:val="auto"/>
                  <w:lang w:val="en-US" w:eastAsia="zh-CN"/>
                </w:rPr>
                <w:t>s of interfering signal are uniformly</w:t>
              </w:r>
            </w:ins>
            <w:ins w:id="2014" w:author="xuefei" w:date="2020-02-14T15:04:57Z">
              <w:r>
                <w:rPr>
                  <w:color w:val="auto"/>
                </w:rPr>
                <w:t xml:space="preserve"> spaced over the channel bandwidth at RB index</w:t>
              </w:r>
            </w:ins>
            <w:ins w:id="2015" w:author="xuefei" w:date="2020-02-14T15:04:57Z">
              <w:r>
                <w:rPr>
                  <w:rFonts w:hint="eastAsia"/>
                  <w:color w:val="auto"/>
                  <w:lang w:val="en-US" w:eastAsia="zh-CN"/>
                </w:rPr>
                <w:t xml:space="preserve"> </w:t>
              </w:r>
            </w:ins>
            <w:ins w:id="2016" w:author="xuefei" w:date="2020-02-14T15:04:57Z">
              <w:r>
                <w:rPr>
                  <w:rFonts w:hint="eastAsia" w:ascii="Arial" w:hAnsi="Arial" w:cs="Arial"/>
                  <w:color w:val="auto"/>
                  <w:lang w:val="en-US" w:eastAsia="zh-CN"/>
                </w:rPr>
                <w:t>N,N+10,N+20,..N+90 where N={3}.</w:t>
              </w:r>
            </w:ins>
          </w:p>
          <w:p>
            <w:pPr>
              <w:pStyle w:val="90"/>
              <w:ind w:left="0" w:firstLine="0"/>
              <w:rPr>
                <w:ins w:id="2017" w:author="xuefei" w:date="2020-02-14T15:04:57Z"/>
                <w:rFonts w:hint="eastAsia" w:eastAsia="宋体"/>
                <w:lang w:val="en-US" w:eastAsia="zh-CN"/>
              </w:rPr>
            </w:pPr>
          </w:p>
        </w:tc>
      </w:tr>
    </w:tbl>
    <w:p>
      <w:pPr>
        <w:pStyle w:val="74"/>
        <w:rPr>
          <w:ins w:id="2018" w:author="xuefei" w:date="2020-02-14T15:04:09Z"/>
          <w:rFonts w:hint="eastAsia" w:eastAsia="宋体"/>
          <w:lang w:val="en-US" w:eastAsia="zh-CN"/>
        </w:rPr>
      </w:pPr>
    </w:p>
    <w:p>
      <w:pPr>
        <w:rPr>
          <w:ins w:id="2019" w:author="xuefei" w:date="2020-02-14T15:04:05Z"/>
          <w:lang w:eastAsia="zh-CN"/>
        </w:rPr>
      </w:pPr>
    </w:p>
    <w:p>
      <w:pPr>
        <w:rPr>
          <w:ins w:id="2020" w:author="xuefei" w:date="2020-02-14T15:03:30Z"/>
          <w:lang w:eastAsia="zh-CN"/>
        </w:rPr>
      </w:pPr>
    </w:p>
    <w:p>
      <w:pPr>
        <w:rPr>
          <w:lang w:eastAsia="zh-CN"/>
        </w:rPr>
      </w:pPr>
    </w:p>
    <w:p>
      <w:pPr>
        <w:pStyle w:val="10"/>
      </w:pPr>
      <w:r>
        <w:br w:type="page"/>
      </w:r>
      <w:bookmarkStart w:id="92" w:name="_Toc21127804"/>
      <w:bookmarkStart w:id="93" w:name="_Toc29812013"/>
      <w:r>
        <w:t>Annex A (normative):</w:t>
      </w:r>
      <w:r>
        <w:br w:type="textWrapping"/>
      </w:r>
      <w:r>
        <w:t>Reference measurement channels</w:t>
      </w:r>
      <w:bookmarkEnd w:id="92"/>
      <w:bookmarkEnd w:id="93"/>
    </w:p>
    <w:p>
      <w:pPr>
        <w:pStyle w:val="2"/>
      </w:pPr>
      <w:bookmarkStart w:id="94" w:name="_Toc21127805"/>
      <w:bookmarkStart w:id="95" w:name="_Toc29812014"/>
      <w:bookmarkStart w:id="96" w:name="_Hlk500250341"/>
      <w:r>
        <w:t>A.1</w:t>
      </w:r>
      <w:r>
        <w:tab/>
      </w:r>
      <w:r>
        <w:t>Fixed Reference Channels for reference sensitivity level, ACS, in-band blocking, out-of-band blocking, receiver intermodulation and in-channel selectivity (QPSK, R=1/3)</w:t>
      </w:r>
      <w:bookmarkEnd w:id="94"/>
      <w:bookmarkEnd w:id="95"/>
    </w:p>
    <w:p>
      <w:bookmarkStart w:id="97" w:name="OLE_LINK16"/>
      <w:bookmarkStart w:id="98" w:name="OLE_LINK15"/>
      <w:r>
        <w:t>The parameters for the reference measurement channels are specified in table A.1-1 for FR1 reference sensitivity level, ACS, in-band blocking, out-of-band blocking, receiver intermodulation, in-channel selectivity, OTA sensitivity, OTA reference sensitivity level, OTA ACS, OTA in-band blocking, OTA out-of-band blocking, OTA receiver intermodulation and OTA in-channel selectivity.</w:t>
      </w:r>
      <w:ins w:id="2021" w:author="xuefei" w:date="2020-02-14T15:15:01Z">
        <w:r>
          <w:rPr/>
          <w:t xml:space="preserve">The parameters for the </w:t>
        </w:r>
      </w:ins>
      <w:ins w:id="2022" w:author="xuefei" w:date="2020-02-14T15:15:14Z">
        <w:r>
          <w:rPr>
            <w:rFonts w:hint="eastAsia" w:eastAsia="宋体"/>
            <w:lang w:val="en-US" w:eastAsia="zh-CN"/>
          </w:rPr>
          <w:t>n</w:t>
        </w:r>
      </w:ins>
      <w:ins w:id="2023" w:author="xuefei" w:date="2020-02-14T15:15:15Z">
        <w:r>
          <w:rPr>
            <w:rFonts w:hint="eastAsia" w:eastAsia="宋体"/>
            <w:lang w:val="en-US" w:eastAsia="zh-CN"/>
          </w:rPr>
          <w:t>46</w:t>
        </w:r>
      </w:ins>
      <w:ins w:id="2024" w:author="xuefei" w:date="2020-02-14T15:15:01Z">
        <w:r>
          <w:rPr/>
          <w:t xml:space="preserve"> reference measurement channels are specified in table A.1-1a for reference sensitivity level, ACS, in-band blocking, out-of-band blocking, receiver intermodulation, in-channel selectivity.</w:t>
        </w:r>
      </w:ins>
    </w:p>
    <w:p>
      <w:r>
        <w:t>The parameters for the reference measurement channels are specified in table A.1-2 for FR2 OTA reference sensitivity level, OTA ACS, OTA in-band blocking, OTA out-of-band blocking, OTA receiver intermodulation and OTA in-channel selectivity.</w:t>
      </w:r>
    </w:p>
    <w:p>
      <w:pPr>
        <w:pStyle w:val="74"/>
      </w:pPr>
      <w:r>
        <w:t>Table A.1-1: FRC parameters for FR1 reference sensitivity level, ACS, in-band blocking, out-of-band blocking, receiver intermodulation, in-channel selectivity, OTA sensitivity, OTA reference sensitivity level, OTA ACS, OTA in-band blocking, OTA out-of-band blocking, OTA receiver intermodulation and OTA in-channel selectivity</w:t>
      </w:r>
      <w:bookmarkEnd w:id="97"/>
      <w:bookmarkEnd w:id="98"/>
    </w:p>
    <w:tbl>
      <w:tblPr>
        <w:tblStyle w:val="59"/>
        <w:tblW w:w="1161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1"/>
        <w:gridCol w:w="854"/>
        <w:gridCol w:w="843"/>
        <w:gridCol w:w="844"/>
        <w:gridCol w:w="843"/>
        <w:gridCol w:w="844"/>
        <w:gridCol w:w="977"/>
        <w:gridCol w:w="843"/>
        <w:gridCol w:w="844"/>
        <w:gridCol w:w="843"/>
        <w:gridCol w:w="845"/>
        <w:gridCol w:w="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81" w:type="dxa"/>
          </w:tcPr>
          <w:p>
            <w:pPr>
              <w:pStyle w:val="67"/>
              <w:rPr>
                <w:rFonts w:cs="Arial"/>
              </w:rPr>
            </w:pPr>
            <w:bookmarkStart w:id="99" w:name="OLE_LINK13"/>
            <w:bookmarkStart w:id="100" w:name="OLE_LINK12"/>
            <w:bookmarkStart w:id="101" w:name="OLE_LINK11"/>
            <w:r>
              <w:rPr>
                <w:rFonts w:cs="Arial"/>
              </w:rPr>
              <w:t>Reference channel</w:t>
            </w:r>
          </w:p>
        </w:tc>
        <w:tc>
          <w:tcPr>
            <w:tcW w:w="854" w:type="dxa"/>
          </w:tcPr>
          <w:p>
            <w:pPr>
              <w:pStyle w:val="67"/>
              <w:rPr>
                <w:rFonts w:cs="Arial"/>
              </w:rPr>
            </w:pPr>
            <w:bookmarkStart w:id="102" w:name="OLE_LINK43"/>
            <w:bookmarkStart w:id="103" w:name="OLE_LINK42"/>
            <w:bookmarkStart w:id="104" w:name="OLE_LINK41"/>
            <w:bookmarkStart w:id="105" w:name="OLE_LINK40"/>
            <w:bookmarkStart w:id="106" w:name="OLE_LINK34"/>
            <w:bookmarkStart w:id="107" w:name="OLE_LINK33"/>
            <w:bookmarkStart w:id="108" w:name="OLE_LINK32"/>
            <w:r>
              <w:rPr>
                <w:rFonts w:cs="Arial"/>
                <w:lang w:eastAsia="zh-CN"/>
              </w:rPr>
              <w:t>G-FR1-A1-1</w:t>
            </w:r>
            <w:bookmarkEnd w:id="102"/>
            <w:bookmarkEnd w:id="103"/>
            <w:bookmarkEnd w:id="104"/>
            <w:bookmarkEnd w:id="105"/>
            <w:bookmarkEnd w:id="106"/>
            <w:bookmarkEnd w:id="107"/>
            <w:bookmarkEnd w:id="108"/>
          </w:p>
        </w:tc>
        <w:tc>
          <w:tcPr>
            <w:tcW w:w="843" w:type="dxa"/>
          </w:tcPr>
          <w:p>
            <w:pPr>
              <w:pStyle w:val="67"/>
              <w:rPr>
                <w:rFonts w:cs="Arial"/>
              </w:rPr>
            </w:pPr>
            <w:r>
              <w:rPr>
                <w:rFonts w:cs="Arial"/>
                <w:lang w:eastAsia="zh-CN"/>
              </w:rPr>
              <w:t>G-FR1-A1-2</w:t>
            </w:r>
          </w:p>
        </w:tc>
        <w:tc>
          <w:tcPr>
            <w:tcW w:w="844" w:type="dxa"/>
          </w:tcPr>
          <w:p>
            <w:pPr>
              <w:pStyle w:val="67"/>
              <w:rPr>
                <w:rFonts w:cs="Arial"/>
              </w:rPr>
            </w:pPr>
            <w:r>
              <w:rPr>
                <w:rFonts w:cs="Arial"/>
                <w:lang w:eastAsia="zh-CN"/>
              </w:rPr>
              <w:t>G-FR1-A1-3</w:t>
            </w:r>
          </w:p>
        </w:tc>
        <w:tc>
          <w:tcPr>
            <w:tcW w:w="843" w:type="dxa"/>
          </w:tcPr>
          <w:p>
            <w:pPr>
              <w:pStyle w:val="67"/>
              <w:rPr>
                <w:rFonts w:cs="Arial"/>
              </w:rPr>
            </w:pPr>
            <w:r>
              <w:rPr>
                <w:rFonts w:cs="Arial"/>
                <w:lang w:eastAsia="zh-CN"/>
              </w:rPr>
              <w:t>G-FR1-A1-4</w:t>
            </w:r>
          </w:p>
        </w:tc>
        <w:tc>
          <w:tcPr>
            <w:tcW w:w="844" w:type="dxa"/>
          </w:tcPr>
          <w:p>
            <w:pPr>
              <w:pStyle w:val="67"/>
              <w:rPr>
                <w:rFonts w:cs="Arial"/>
              </w:rPr>
            </w:pPr>
            <w:r>
              <w:rPr>
                <w:rFonts w:cs="Arial"/>
                <w:lang w:eastAsia="zh-CN"/>
              </w:rPr>
              <w:t>G-FR1-A1-5</w:t>
            </w:r>
          </w:p>
        </w:tc>
        <w:tc>
          <w:tcPr>
            <w:tcW w:w="977" w:type="dxa"/>
          </w:tcPr>
          <w:p>
            <w:pPr>
              <w:pStyle w:val="67"/>
              <w:rPr>
                <w:rFonts w:cs="Arial"/>
              </w:rPr>
            </w:pPr>
            <w:r>
              <w:rPr>
                <w:rFonts w:cs="Arial"/>
                <w:lang w:eastAsia="zh-CN"/>
              </w:rPr>
              <w:t>G-FR1-A1-6</w:t>
            </w:r>
          </w:p>
        </w:tc>
        <w:tc>
          <w:tcPr>
            <w:tcW w:w="843" w:type="dxa"/>
          </w:tcPr>
          <w:p>
            <w:pPr>
              <w:pStyle w:val="67"/>
              <w:rPr>
                <w:rFonts w:cs="Arial"/>
                <w:lang w:eastAsia="zh-CN"/>
              </w:rPr>
            </w:pPr>
            <w:r>
              <w:rPr>
                <w:rFonts w:cs="Arial"/>
                <w:lang w:eastAsia="zh-CN"/>
              </w:rPr>
              <w:t>G-FR1-A1-7</w:t>
            </w:r>
          </w:p>
        </w:tc>
        <w:tc>
          <w:tcPr>
            <w:tcW w:w="844" w:type="dxa"/>
          </w:tcPr>
          <w:p>
            <w:pPr>
              <w:pStyle w:val="67"/>
              <w:rPr>
                <w:rFonts w:cs="Arial"/>
                <w:lang w:eastAsia="zh-CN"/>
              </w:rPr>
            </w:pPr>
            <w:r>
              <w:rPr>
                <w:rFonts w:cs="Arial"/>
                <w:lang w:eastAsia="zh-CN"/>
              </w:rPr>
              <w:t>G-FR1-A1-8</w:t>
            </w:r>
          </w:p>
        </w:tc>
        <w:tc>
          <w:tcPr>
            <w:tcW w:w="843" w:type="dxa"/>
          </w:tcPr>
          <w:p>
            <w:pPr>
              <w:pStyle w:val="67"/>
              <w:rPr>
                <w:rFonts w:cs="Arial"/>
                <w:lang w:eastAsia="zh-CN"/>
              </w:rPr>
            </w:pPr>
            <w:r>
              <w:rPr>
                <w:rFonts w:cs="Arial"/>
                <w:lang w:eastAsia="zh-CN"/>
              </w:rPr>
              <w:t>G-FR1-A1-9</w:t>
            </w:r>
          </w:p>
        </w:tc>
        <w:tc>
          <w:tcPr>
            <w:tcW w:w="845" w:type="dxa"/>
          </w:tcPr>
          <w:p>
            <w:pPr>
              <w:pStyle w:val="67"/>
              <w:rPr>
                <w:rFonts w:cs="Arial"/>
                <w:lang w:eastAsia="zh-CN"/>
              </w:rPr>
            </w:pPr>
            <w:r>
              <w:rPr>
                <w:rFonts w:cs="Arial"/>
                <w:lang w:eastAsia="zh-CN"/>
              </w:rPr>
              <w:t>G-FR1-A1-10</w:t>
            </w:r>
          </w:p>
        </w:tc>
        <w:tc>
          <w:tcPr>
            <w:tcW w:w="858" w:type="dxa"/>
          </w:tcPr>
          <w:p>
            <w:pPr>
              <w:pStyle w:val="67"/>
              <w:rPr>
                <w:rFonts w:cs="Arial"/>
                <w:lang w:eastAsia="zh-CN"/>
              </w:rPr>
            </w:pPr>
            <w:r>
              <w:rPr>
                <w:rFonts w:cs="Arial"/>
                <w:lang w:eastAsia="zh-CN"/>
              </w:rPr>
              <w:t>G-FR1-A1-11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81" w:type="dxa"/>
          </w:tcPr>
          <w:p>
            <w:pPr>
              <w:pStyle w:val="69"/>
              <w:rPr>
                <w:rFonts w:cs="Arial"/>
                <w:lang w:eastAsia="zh-CN"/>
              </w:rPr>
            </w:pPr>
            <w:r>
              <w:rPr>
                <w:rFonts w:cs="Arial"/>
                <w:lang w:eastAsia="zh-CN"/>
              </w:rPr>
              <w:t>Subcarrier spacing (kHz)</w:t>
            </w:r>
          </w:p>
        </w:tc>
        <w:tc>
          <w:tcPr>
            <w:tcW w:w="854" w:type="dxa"/>
          </w:tcPr>
          <w:p>
            <w:pPr>
              <w:pStyle w:val="68"/>
              <w:rPr>
                <w:rFonts w:cs="Arial"/>
                <w:lang w:eastAsia="zh-CN"/>
              </w:rPr>
            </w:pPr>
            <w:r>
              <w:rPr>
                <w:rFonts w:cs="Arial"/>
                <w:lang w:eastAsia="zh-CN"/>
              </w:rPr>
              <w:t>15</w:t>
            </w:r>
          </w:p>
        </w:tc>
        <w:tc>
          <w:tcPr>
            <w:tcW w:w="843" w:type="dxa"/>
          </w:tcPr>
          <w:p>
            <w:pPr>
              <w:pStyle w:val="68"/>
              <w:rPr>
                <w:rFonts w:cs="Arial"/>
                <w:lang w:eastAsia="zh-CN"/>
              </w:rPr>
            </w:pPr>
            <w:r>
              <w:rPr>
                <w:rFonts w:cs="Arial"/>
                <w:lang w:eastAsia="zh-CN"/>
              </w:rPr>
              <w:t>30</w:t>
            </w:r>
          </w:p>
        </w:tc>
        <w:tc>
          <w:tcPr>
            <w:tcW w:w="844" w:type="dxa"/>
          </w:tcPr>
          <w:p>
            <w:pPr>
              <w:pStyle w:val="68"/>
              <w:rPr>
                <w:rFonts w:cs="Arial"/>
                <w:lang w:eastAsia="zh-CN"/>
              </w:rPr>
            </w:pPr>
            <w:r>
              <w:rPr>
                <w:rFonts w:cs="Arial"/>
                <w:lang w:eastAsia="zh-CN"/>
              </w:rPr>
              <w:t>60</w:t>
            </w:r>
          </w:p>
        </w:tc>
        <w:tc>
          <w:tcPr>
            <w:tcW w:w="843" w:type="dxa"/>
          </w:tcPr>
          <w:p>
            <w:pPr>
              <w:pStyle w:val="68"/>
              <w:rPr>
                <w:rFonts w:cs="Arial"/>
                <w:lang w:eastAsia="zh-CN"/>
              </w:rPr>
            </w:pPr>
            <w:r>
              <w:rPr>
                <w:rFonts w:cs="Arial"/>
                <w:lang w:eastAsia="zh-CN"/>
              </w:rPr>
              <w:t>15</w:t>
            </w:r>
          </w:p>
        </w:tc>
        <w:tc>
          <w:tcPr>
            <w:tcW w:w="844" w:type="dxa"/>
          </w:tcPr>
          <w:p>
            <w:pPr>
              <w:pStyle w:val="68"/>
              <w:rPr>
                <w:rFonts w:cs="Arial"/>
                <w:lang w:eastAsia="zh-CN"/>
              </w:rPr>
            </w:pPr>
            <w:r>
              <w:rPr>
                <w:rFonts w:cs="Arial"/>
                <w:lang w:eastAsia="zh-CN"/>
              </w:rPr>
              <w:t>30</w:t>
            </w:r>
          </w:p>
        </w:tc>
        <w:tc>
          <w:tcPr>
            <w:tcW w:w="977" w:type="dxa"/>
          </w:tcPr>
          <w:p>
            <w:pPr>
              <w:pStyle w:val="68"/>
              <w:rPr>
                <w:rFonts w:cs="Arial"/>
                <w:lang w:eastAsia="zh-CN"/>
              </w:rPr>
            </w:pPr>
            <w:r>
              <w:rPr>
                <w:rFonts w:cs="Arial"/>
                <w:lang w:eastAsia="zh-CN"/>
              </w:rPr>
              <w:t>60</w:t>
            </w:r>
          </w:p>
        </w:tc>
        <w:tc>
          <w:tcPr>
            <w:tcW w:w="843" w:type="dxa"/>
          </w:tcPr>
          <w:p>
            <w:pPr>
              <w:pStyle w:val="68"/>
              <w:rPr>
                <w:rFonts w:cs="Arial"/>
                <w:lang w:eastAsia="zh-CN"/>
              </w:rPr>
            </w:pPr>
            <w:r>
              <w:rPr>
                <w:rFonts w:cs="Arial"/>
                <w:lang w:eastAsia="zh-CN"/>
              </w:rPr>
              <w:t>15</w:t>
            </w:r>
          </w:p>
        </w:tc>
        <w:tc>
          <w:tcPr>
            <w:tcW w:w="844" w:type="dxa"/>
          </w:tcPr>
          <w:p>
            <w:pPr>
              <w:pStyle w:val="68"/>
              <w:rPr>
                <w:rFonts w:cs="Arial"/>
                <w:lang w:eastAsia="zh-CN"/>
              </w:rPr>
            </w:pPr>
            <w:r>
              <w:rPr>
                <w:rFonts w:cs="Arial"/>
                <w:lang w:eastAsia="zh-CN"/>
              </w:rPr>
              <w:t>30</w:t>
            </w:r>
          </w:p>
        </w:tc>
        <w:tc>
          <w:tcPr>
            <w:tcW w:w="843" w:type="dxa"/>
          </w:tcPr>
          <w:p>
            <w:pPr>
              <w:pStyle w:val="68"/>
              <w:rPr>
                <w:rFonts w:cs="Arial"/>
                <w:lang w:eastAsia="zh-CN"/>
              </w:rPr>
            </w:pPr>
            <w:r>
              <w:rPr>
                <w:rFonts w:cs="Arial"/>
                <w:lang w:eastAsia="zh-CN"/>
              </w:rPr>
              <w:t>60</w:t>
            </w:r>
          </w:p>
        </w:tc>
        <w:tc>
          <w:tcPr>
            <w:tcW w:w="845" w:type="dxa"/>
          </w:tcPr>
          <w:p>
            <w:pPr>
              <w:pStyle w:val="68"/>
              <w:rPr>
                <w:rFonts w:cs="Arial"/>
                <w:lang w:eastAsia="zh-CN"/>
              </w:rPr>
            </w:pPr>
            <w:r>
              <w:rPr>
                <w:rFonts w:cs="Arial"/>
                <w:lang w:eastAsia="zh-CN"/>
              </w:rPr>
              <w:t>15</w:t>
            </w:r>
          </w:p>
        </w:tc>
        <w:tc>
          <w:tcPr>
            <w:tcW w:w="858" w:type="dxa"/>
          </w:tcPr>
          <w:p>
            <w:pPr>
              <w:pStyle w:val="68"/>
              <w:rPr>
                <w:rFonts w:cs="Arial"/>
                <w:lang w:eastAsia="zh-CN"/>
              </w:rPr>
            </w:pPr>
            <w:r>
              <w:rPr>
                <w:rFonts w:cs="Arial"/>
                <w:lang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81" w:type="dxa"/>
          </w:tcPr>
          <w:p>
            <w:pPr>
              <w:pStyle w:val="69"/>
              <w:rPr>
                <w:rFonts w:cs="Arial"/>
              </w:rPr>
            </w:pPr>
            <w:r>
              <w:rPr>
                <w:rFonts w:cs="Arial"/>
              </w:rPr>
              <w:t>Allocated resource blocks</w:t>
            </w:r>
          </w:p>
        </w:tc>
        <w:tc>
          <w:tcPr>
            <w:tcW w:w="854" w:type="dxa"/>
          </w:tcPr>
          <w:p>
            <w:pPr>
              <w:pStyle w:val="68"/>
              <w:rPr>
                <w:rFonts w:cs="Arial"/>
                <w:lang w:eastAsia="zh-CN"/>
              </w:rPr>
            </w:pPr>
            <w:r>
              <w:rPr>
                <w:rFonts w:cs="Arial"/>
                <w:lang w:eastAsia="zh-CN"/>
              </w:rPr>
              <w:t>25</w:t>
            </w:r>
          </w:p>
        </w:tc>
        <w:tc>
          <w:tcPr>
            <w:tcW w:w="843" w:type="dxa"/>
          </w:tcPr>
          <w:p>
            <w:pPr>
              <w:pStyle w:val="68"/>
              <w:rPr>
                <w:rFonts w:cs="Arial"/>
                <w:lang w:eastAsia="zh-CN"/>
              </w:rPr>
            </w:pPr>
            <w:r>
              <w:rPr>
                <w:rFonts w:cs="Arial"/>
                <w:lang w:eastAsia="zh-CN"/>
              </w:rPr>
              <w:t>11</w:t>
            </w:r>
          </w:p>
        </w:tc>
        <w:tc>
          <w:tcPr>
            <w:tcW w:w="844" w:type="dxa"/>
          </w:tcPr>
          <w:p>
            <w:pPr>
              <w:pStyle w:val="68"/>
              <w:rPr>
                <w:rFonts w:cs="Arial"/>
                <w:lang w:eastAsia="zh-CN"/>
              </w:rPr>
            </w:pPr>
            <w:r>
              <w:rPr>
                <w:rFonts w:cs="Arial"/>
                <w:lang w:eastAsia="zh-CN"/>
              </w:rPr>
              <w:t>11</w:t>
            </w:r>
          </w:p>
        </w:tc>
        <w:tc>
          <w:tcPr>
            <w:tcW w:w="843" w:type="dxa"/>
          </w:tcPr>
          <w:p>
            <w:pPr>
              <w:pStyle w:val="68"/>
              <w:rPr>
                <w:rFonts w:cs="Arial"/>
                <w:lang w:eastAsia="zh-CN"/>
              </w:rPr>
            </w:pPr>
            <w:r>
              <w:rPr>
                <w:rFonts w:cs="Arial"/>
                <w:lang w:eastAsia="zh-CN"/>
              </w:rPr>
              <w:t>106</w:t>
            </w:r>
          </w:p>
        </w:tc>
        <w:tc>
          <w:tcPr>
            <w:tcW w:w="844" w:type="dxa"/>
          </w:tcPr>
          <w:p>
            <w:pPr>
              <w:pStyle w:val="68"/>
              <w:rPr>
                <w:rFonts w:cs="Arial"/>
                <w:lang w:eastAsia="zh-CN"/>
              </w:rPr>
            </w:pPr>
            <w:r>
              <w:rPr>
                <w:rFonts w:cs="Arial"/>
                <w:lang w:eastAsia="zh-CN"/>
              </w:rPr>
              <w:t>51</w:t>
            </w:r>
          </w:p>
        </w:tc>
        <w:tc>
          <w:tcPr>
            <w:tcW w:w="977" w:type="dxa"/>
          </w:tcPr>
          <w:p>
            <w:pPr>
              <w:pStyle w:val="68"/>
              <w:rPr>
                <w:rFonts w:cs="Arial"/>
                <w:lang w:eastAsia="zh-CN"/>
              </w:rPr>
            </w:pPr>
            <w:r>
              <w:rPr>
                <w:rFonts w:cs="Arial"/>
                <w:lang w:eastAsia="zh-CN"/>
              </w:rPr>
              <w:t>24</w:t>
            </w:r>
          </w:p>
        </w:tc>
        <w:tc>
          <w:tcPr>
            <w:tcW w:w="843" w:type="dxa"/>
          </w:tcPr>
          <w:p>
            <w:pPr>
              <w:pStyle w:val="68"/>
              <w:rPr>
                <w:rFonts w:cs="Arial"/>
                <w:lang w:eastAsia="zh-CN"/>
              </w:rPr>
            </w:pPr>
            <w:r>
              <w:rPr>
                <w:rFonts w:cs="Arial"/>
                <w:lang w:eastAsia="zh-CN"/>
              </w:rPr>
              <w:t>15</w:t>
            </w:r>
          </w:p>
        </w:tc>
        <w:tc>
          <w:tcPr>
            <w:tcW w:w="844" w:type="dxa"/>
          </w:tcPr>
          <w:p>
            <w:pPr>
              <w:pStyle w:val="68"/>
              <w:rPr>
                <w:rFonts w:cs="Arial"/>
                <w:lang w:eastAsia="zh-CN"/>
              </w:rPr>
            </w:pPr>
            <w:r>
              <w:rPr>
                <w:rFonts w:cs="Arial"/>
                <w:lang w:eastAsia="zh-CN"/>
              </w:rPr>
              <w:t>6</w:t>
            </w:r>
          </w:p>
        </w:tc>
        <w:tc>
          <w:tcPr>
            <w:tcW w:w="843" w:type="dxa"/>
          </w:tcPr>
          <w:p>
            <w:pPr>
              <w:pStyle w:val="68"/>
              <w:rPr>
                <w:rFonts w:cs="Arial"/>
                <w:lang w:eastAsia="zh-CN"/>
              </w:rPr>
            </w:pPr>
            <w:r>
              <w:rPr>
                <w:rFonts w:cs="Arial"/>
                <w:lang w:eastAsia="zh-CN"/>
              </w:rPr>
              <w:t>6</w:t>
            </w:r>
          </w:p>
        </w:tc>
        <w:tc>
          <w:tcPr>
            <w:tcW w:w="845" w:type="dxa"/>
          </w:tcPr>
          <w:p>
            <w:pPr>
              <w:pStyle w:val="68"/>
              <w:rPr>
                <w:rFonts w:cs="Arial"/>
                <w:lang w:eastAsia="zh-CN"/>
              </w:rPr>
            </w:pPr>
            <w:r>
              <w:rPr>
                <w:rFonts w:cs="Arial"/>
                <w:lang w:eastAsia="zh-CN"/>
              </w:rPr>
              <w:t>24</w:t>
            </w:r>
          </w:p>
        </w:tc>
        <w:tc>
          <w:tcPr>
            <w:tcW w:w="858" w:type="dxa"/>
          </w:tcPr>
          <w:p>
            <w:pPr>
              <w:pStyle w:val="68"/>
              <w:rPr>
                <w:rFonts w:cs="Arial"/>
                <w:lang w:eastAsia="zh-CN"/>
              </w:rPr>
            </w:pPr>
            <w:r>
              <w:rPr>
                <w:rFonts w:cs="Arial"/>
                <w:lang w:eastAsia="zh-CN"/>
              </w:rPr>
              <w:t>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81" w:type="dxa"/>
          </w:tcPr>
          <w:p>
            <w:pPr>
              <w:pStyle w:val="69"/>
              <w:rPr>
                <w:rFonts w:cs="Arial"/>
                <w:lang w:eastAsia="zh-CN"/>
              </w:rPr>
            </w:pPr>
            <w:r>
              <w:rPr>
                <w:rFonts w:cs="Arial"/>
                <w:lang w:eastAsia="zh-CN"/>
              </w:rPr>
              <w:t>CP</w:t>
            </w:r>
            <w:r>
              <w:rPr>
                <w:rFonts w:cs="Arial"/>
              </w:rPr>
              <w:t xml:space="preserve">-OFDM Symbols per </w:t>
            </w:r>
            <w:r>
              <w:rPr>
                <w:rFonts w:cs="Arial"/>
                <w:lang w:eastAsia="zh-CN"/>
              </w:rPr>
              <w:t>slot (Note 1)</w:t>
            </w:r>
          </w:p>
        </w:tc>
        <w:tc>
          <w:tcPr>
            <w:tcW w:w="854" w:type="dxa"/>
          </w:tcPr>
          <w:p>
            <w:pPr>
              <w:pStyle w:val="68"/>
              <w:rPr>
                <w:rFonts w:cs="Arial"/>
                <w:lang w:eastAsia="zh-CN"/>
              </w:rPr>
            </w:pPr>
            <w:r>
              <w:rPr>
                <w:rFonts w:cs="Arial"/>
                <w:lang w:eastAsia="zh-CN"/>
              </w:rPr>
              <w:t>12</w:t>
            </w:r>
          </w:p>
        </w:tc>
        <w:tc>
          <w:tcPr>
            <w:tcW w:w="843" w:type="dxa"/>
          </w:tcPr>
          <w:p>
            <w:pPr>
              <w:pStyle w:val="68"/>
              <w:rPr>
                <w:rFonts w:cs="Arial"/>
                <w:lang w:eastAsia="zh-CN"/>
              </w:rPr>
            </w:pPr>
            <w:r>
              <w:rPr>
                <w:rFonts w:cs="Arial"/>
                <w:lang w:eastAsia="zh-CN"/>
              </w:rPr>
              <w:t>12</w:t>
            </w:r>
          </w:p>
        </w:tc>
        <w:tc>
          <w:tcPr>
            <w:tcW w:w="844" w:type="dxa"/>
          </w:tcPr>
          <w:p>
            <w:pPr>
              <w:pStyle w:val="68"/>
              <w:rPr>
                <w:rFonts w:cs="Arial"/>
                <w:lang w:eastAsia="zh-CN"/>
              </w:rPr>
            </w:pPr>
            <w:r>
              <w:rPr>
                <w:rFonts w:cs="Arial"/>
                <w:lang w:eastAsia="zh-CN"/>
              </w:rPr>
              <w:t>12</w:t>
            </w:r>
          </w:p>
        </w:tc>
        <w:tc>
          <w:tcPr>
            <w:tcW w:w="843" w:type="dxa"/>
          </w:tcPr>
          <w:p>
            <w:pPr>
              <w:pStyle w:val="68"/>
              <w:rPr>
                <w:rFonts w:cs="Arial"/>
                <w:lang w:eastAsia="zh-CN"/>
              </w:rPr>
            </w:pPr>
            <w:r>
              <w:rPr>
                <w:rFonts w:cs="Arial"/>
                <w:lang w:eastAsia="zh-CN"/>
              </w:rPr>
              <w:t>12</w:t>
            </w:r>
          </w:p>
        </w:tc>
        <w:tc>
          <w:tcPr>
            <w:tcW w:w="844" w:type="dxa"/>
          </w:tcPr>
          <w:p>
            <w:pPr>
              <w:pStyle w:val="68"/>
              <w:rPr>
                <w:rFonts w:cs="Arial"/>
                <w:lang w:eastAsia="zh-CN"/>
              </w:rPr>
            </w:pPr>
            <w:r>
              <w:rPr>
                <w:rFonts w:cs="Arial"/>
                <w:lang w:eastAsia="zh-CN"/>
              </w:rPr>
              <w:t>12</w:t>
            </w:r>
          </w:p>
        </w:tc>
        <w:tc>
          <w:tcPr>
            <w:tcW w:w="977" w:type="dxa"/>
          </w:tcPr>
          <w:p>
            <w:pPr>
              <w:pStyle w:val="68"/>
              <w:rPr>
                <w:rFonts w:cs="Arial"/>
                <w:lang w:eastAsia="zh-CN"/>
              </w:rPr>
            </w:pPr>
            <w:bookmarkStart w:id="109" w:name="OLE_LINK19"/>
            <w:r>
              <w:rPr>
                <w:rFonts w:cs="Arial"/>
                <w:lang w:eastAsia="zh-CN"/>
              </w:rPr>
              <w:t>1</w:t>
            </w:r>
            <w:bookmarkEnd w:id="109"/>
            <w:r>
              <w:rPr>
                <w:rFonts w:cs="Arial"/>
                <w:lang w:eastAsia="zh-CN"/>
              </w:rPr>
              <w:t>2</w:t>
            </w:r>
          </w:p>
        </w:tc>
        <w:tc>
          <w:tcPr>
            <w:tcW w:w="843" w:type="dxa"/>
          </w:tcPr>
          <w:p>
            <w:pPr>
              <w:pStyle w:val="68"/>
              <w:rPr>
                <w:rFonts w:cs="Arial"/>
                <w:lang w:eastAsia="zh-CN"/>
              </w:rPr>
            </w:pPr>
            <w:r>
              <w:rPr>
                <w:rFonts w:cs="Arial"/>
                <w:lang w:eastAsia="zh-CN"/>
              </w:rPr>
              <w:t>12</w:t>
            </w:r>
          </w:p>
        </w:tc>
        <w:tc>
          <w:tcPr>
            <w:tcW w:w="844" w:type="dxa"/>
          </w:tcPr>
          <w:p>
            <w:pPr>
              <w:pStyle w:val="68"/>
              <w:rPr>
                <w:rFonts w:cs="Arial"/>
                <w:lang w:eastAsia="zh-CN"/>
              </w:rPr>
            </w:pPr>
            <w:r>
              <w:rPr>
                <w:rFonts w:cs="Arial"/>
                <w:lang w:eastAsia="zh-CN"/>
              </w:rPr>
              <w:t>12</w:t>
            </w:r>
          </w:p>
        </w:tc>
        <w:tc>
          <w:tcPr>
            <w:tcW w:w="843" w:type="dxa"/>
          </w:tcPr>
          <w:p>
            <w:pPr>
              <w:pStyle w:val="68"/>
              <w:rPr>
                <w:rFonts w:cs="Arial"/>
                <w:lang w:eastAsia="zh-CN"/>
              </w:rPr>
            </w:pPr>
            <w:r>
              <w:rPr>
                <w:rFonts w:cs="Arial"/>
                <w:lang w:eastAsia="zh-CN"/>
              </w:rPr>
              <w:t>12</w:t>
            </w:r>
          </w:p>
        </w:tc>
        <w:tc>
          <w:tcPr>
            <w:tcW w:w="845" w:type="dxa"/>
          </w:tcPr>
          <w:p>
            <w:pPr>
              <w:pStyle w:val="68"/>
              <w:rPr>
                <w:rFonts w:cs="Arial"/>
                <w:lang w:eastAsia="zh-CN"/>
              </w:rPr>
            </w:pPr>
            <w:r>
              <w:rPr>
                <w:rFonts w:cs="Arial"/>
                <w:lang w:eastAsia="zh-CN"/>
              </w:rPr>
              <w:t>12</w:t>
            </w:r>
          </w:p>
        </w:tc>
        <w:tc>
          <w:tcPr>
            <w:tcW w:w="858" w:type="dxa"/>
          </w:tcPr>
          <w:p>
            <w:pPr>
              <w:pStyle w:val="68"/>
              <w:rPr>
                <w:rFonts w:cs="Arial"/>
                <w:lang w:eastAsia="zh-CN"/>
              </w:rPr>
            </w:pPr>
            <w:r>
              <w:rPr>
                <w:rFonts w:cs="Arial"/>
                <w:lang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81" w:type="dxa"/>
          </w:tcPr>
          <w:p>
            <w:pPr>
              <w:pStyle w:val="69"/>
              <w:rPr>
                <w:rFonts w:cs="Arial"/>
              </w:rPr>
            </w:pPr>
            <w:r>
              <w:rPr>
                <w:rFonts w:cs="Arial"/>
              </w:rPr>
              <w:t>Modulation</w:t>
            </w:r>
          </w:p>
        </w:tc>
        <w:tc>
          <w:tcPr>
            <w:tcW w:w="854" w:type="dxa"/>
          </w:tcPr>
          <w:p>
            <w:pPr>
              <w:pStyle w:val="68"/>
              <w:rPr>
                <w:rFonts w:cs="Arial"/>
              </w:rPr>
            </w:pPr>
            <w:r>
              <w:rPr>
                <w:rFonts w:cs="Arial"/>
              </w:rPr>
              <w:t>QPSK</w:t>
            </w:r>
          </w:p>
        </w:tc>
        <w:tc>
          <w:tcPr>
            <w:tcW w:w="843" w:type="dxa"/>
          </w:tcPr>
          <w:p>
            <w:pPr>
              <w:pStyle w:val="68"/>
              <w:rPr>
                <w:rFonts w:cs="Arial"/>
              </w:rPr>
            </w:pPr>
            <w:r>
              <w:rPr>
                <w:rFonts w:cs="Arial"/>
              </w:rPr>
              <w:t>QPSK</w:t>
            </w:r>
          </w:p>
        </w:tc>
        <w:tc>
          <w:tcPr>
            <w:tcW w:w="844" w:type="dxa"/>
          </w:tcPr>
          <w:p>
            <w:pPr>
              <w:pStyle w:val="68"/>
              <w:rPr>
                <w:rFonts w:cs="Arial"/>
              </w:rPr>
            </w:pPr>
            <w:r>
              <w:rPr>
                <w:rFonts w:cs="Arial"/>
              </w:rPr>
              <w:t>QPSK</w:t>
            </w:r>
          </w:p>
        </w:tc>
        <w:tc>
          <w:tcPr>
            <w:tcW w:w="843" w:type="dxa"/>
          </w:tcPr>
          <w:p>
            <w:pPr>
              <w:pStyle w:val="68"/>
              <w:rPr>
                <w:rFonts w:cs="Arial"/>
              </w:rPr>
            </w:pPr>
            <w:r>
              <w:rPr>
                <w:rFonts w:cs="Arial"/>
              </w:rPr>
              <w:t>QPSK</w:t>
            </w:r>
          </w:p>
        </w:tc>
        <w:tc>
          <w:tcPr>
            <w:tcW w:w="844" w:type="dxa"/>
          </w:tcPr>
          <w:p>
            <w:pPr>
              <w:pStyle w:val="68"/>
              <w:rPr>
                <w:rFonts w:cs="Arial"/>
              </w:rPr>
            </w:pPr>
            <w:r>
              <w:rPr>
                <w:rFonts w:cs="Arial"/>
              </w:rPr>
              <w:t>QPSK</w:t>
            </w:r>
          </w:p>
        </w:tc>
        <w:tc>
          <w:tcPr>
            <w:tcW w:w="977" w:type="dxa"/>
          </w:tcPr>
          <w:p>
            <w:pPr>
              <w:pStyle w:val="68"/>
              <w:rPr>
                <w:rFonts w:cs="Arial"/>
              </w:rPr>
            </w:pPr>
            <w:r>
              <w:rPr>
                <w:rFonts w:cs="Arial"/>
              </w:rPr>
              <w:t>QPSK</w:t>
            </w:r>
          </w:p>
        </w:tc>
        <w:tc>
          <w:tcPr>
            <w:tcW w:w="843" w:type="dxa"/>
          </w:tcPr>
          <w:p>
            <w:pPr>
              <w:pStyle w:val="68"/>
              <w:rPr>
                <w:rFonts w:cs="Arial"/>
              </w:rPr>
            </w:pPr>
            <w:r>
              <w:rPr>
                <w:rFonts w:cs="Arial"/>
              </w:rPr>
              <w:t>QPSK</w:t>
            </w:r>
          </w:p>
        </w:tc>
        <w:tc>
          <w:tcPr>
            <w:tcW w:w="844" w:type="dxa"/>
          </w:tcPr>
          <w:p>
            <w:pPr>
              <w:pStyle w:val="68"/>
              <w:rPr>
                <w:rFonts w:cs="Arial"/>
                <w:kern w:val="2"/>
              </w:rPr>
            </w:pPr>
            <w:r>
              <w:rPr>
                <w:rFonts w:cs="Arial"/>
                <w:kern w:val="2"/>
              </w:rPr>
              <w:t>QPSK</w:t>
            </w:r>
          </w:p>
        </w:tc>
        <w:tc>
          <w:tcPr>
            <w:tcW w:w="843" w:type="dxa"/>
          </w:tcPr>
          <w:p>
            <w:pPr>
              <w:pStyle w:val="68"/>
              <w:rPr>
                <w:rFonts w:cs="Arial"/>
                <w:kern w:val="2"/>
              </w:rPr>
            </w:pPr>
            <w:r>
              <w:rPr>
                <w:rFonts w:cs="Arial"/>
                <w:kern w:val="2"/>
              </w:rPr>
              <w:t>QPSK</w:t>
            </w:r>
          </w:p>
        </w:tc>
        <w:tc>
          <w:tcPr>
            <w:tcW w:w="845" w:type="dxa"/>
          </w:tcPr>
          <w:p>
            <w:pPr>
              <w:pStyle w:val="68"/>
              <w:rPr>
                <w:rFonts w:cs="Arial"/>
                <w:kern w:val="2"/>
              </w:rPr>
            </w:pPr>
            <w:r>
              <w:rPr>
                <w:rFonts w:cs="Arial"/>
                <w:kern w:val="2"/>
              </w:rPr>
              <w:t>QPSK</w:t>
            </w:r>
          </w:p>
        </w:tc>
        <w:tc>
          <w:tcPr>
            <w:tcW w:w="858" w:type="dxa"/>
          </w:tcPr>
          <w:p>
            <w:pPr>
              <w:pStyle w:val="68"/>
              <w:rPr>
                <w:rFonts w:cs="Arial"/>
                <w:kern w:val="2"/>
              </w:rPr>
            </w:pPr>
            <w:r>
              <w:rPr>
                <w:rFonts w:cs="Arial"/>
                <w:kern w:val="2"/>
              </w:rPr>
              <w:t>QPSK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81" w:type="dxa"/>
          </w:tcPr>
          <w:p>
            <w:pPr>
              <w:pStyle w:val="69"/>
              <w:rPr>
                <w:rFonts w:cs="Arial"/>
              </w:rPr>
            </w:pPr>
            <w:r>
              <w:rPr>
                <w:rFonts w:cs="Arial"/>
              </w:rPr>
              <w:t>Code rate</w:t>
            </w:r>
            <w:r>
              <w:rPr>
                <w:rFonts w:cs="Arial"/>
                <w:lang w:eastAsia="zh-CN"/>
              </w:rPr>
              <w:t xml:space="preserve"> (Note 2)</w:t>
            </w:r>
          </w:p>
        </w:tc>
        <w:tc>
          <w:tcPr>
            <w:tcW w:w="854" w:type="dxa"/>
          </w:tcPr>
          <w:p>
            <w:pPr>
              <w:pStyle w:val="68"/>
              <w:rPr>
                <w:rFonts w:cs="Arial"/>
                <w:lang w:eastAsia="zh-CN"/>
              </w:rPr>
            </w:pPr>
            <w:r>
              <w:rPr>
                <w:rFonts w:cs="Arial"/>
              </w:rPr>
              <w:t>1/3</w:t>
            </w:r>
          </w:p>
        </w:tc>
        <w:tc>
          <w:tcPr>
            <w:tcW w:w="843" w:type="dxa"/>
          </w:tcPr>
          <w:p>
            <w:pPr>
              <w:pStyle w:val="68"/>
              <w:rPr>
                <w:rFonts w:cs="Arial"/>
              </w:rPr>
            </w:pPr>
            <w:r>
              <w:rPr>
                <w:rFonts w:cs="Arial"/>
              </w:rPr>
              <w:t>1/3</w:t>
            </w:r>
          </w:p>
        </w:tc>
        <w:tc>
          <w:tcPr>
            <w:tcW w:w="844" w:type="dxa"/>
          </w:tcPr>
          <w:p>
            <w:pPr>
              <w:pStyle w:val="68"/>
              <w:rPr>
                <w:rFonts w:cs="Arial"/>
              </w:rPr>
            </w:pPr>
            <w:r>
              <w:rPr>
                <w:rFonts w:cs="Arial"/>
              </w:rPr>
              <w:t>1/3</w:t>
            </w:r>
          </w:p>
        </w:tc>
        <w:tc>
          <w:tcPr>
            <w:tcW w:w="843" w:type="dxa"/>
          </w:tcPr>
          <w:p>
            <w:pPr>
              <w:pStyle w:val="68"/>
              <w:rPr>
                <w:rFonts w:cs="Arial"/>
              </w:rPr>
            </w:pPr>
            <w:r>
              <w:rPr>
                <w:rFonts w:cs="Arial"/>
              </w:rPr>
              <w:t>1/3</w:t>
            </w:r>
          </w:p>
        </w:tc>
        <w:tc>
          <w:tcPr>
            <w:tcW w:w="844" w:type="dxa"/>
          </w:tcPr>
          <w:p>
            <w:pPr>
              <w:pStyle w:val="68"/>
              <w:rPr>
                <w:rFonts w:cs="Arial"/>
              </w:rPr>
            </w:pPr>
            <w:r>
              <w:rPr>
                <w:rFonts w:cs="Arial"/>
              </w:rPr>
              <w:t>1/3</w:t>
            </w:r>
          </w:p>
        </w:tc>
        <w:tc>
          <w:tcPr>
            <w:tcW w:w="977" w:type="dxa"/>
          </w:tcPr>
          <w:p>
            <w:pPr>
              <w:pStyle w:val="68"/>
              <w:rPr>
                <w:rFonts w:cs="Arial"/>
              </w:rPr>
            </w:pPr>
            <w:r>
              <w:rPr>
                <w:rFonts w:cs="Arial"/>
              </w:rPr>
              <w:t>1/3</w:t>
            </w:r>
          </w:p>
        </w:tc>
        <w:tc>
          <w:tcPr>
            <w:tcW w:w="843" w:type="dxa"/>
          </w:tcPr>
          <w:p>
            <w:pPr>
              <w:pStyle w:val="68"/>
              <w:rPr>
                <w:rFonts w:cs="Arial"/>
              </w:rPr>
            </w:pPr>
            <w:r>
              <w:rPr>
                <w:rFonts w:cs="Arial"/>
              </w:rPr>
              <w:t>1/3</w:t>
            </w:r>
          </w:p>
        </w:tc>
        <w:tc>
          <w:tcPr>
            <w:tcW w:w="844" w:type="dxa"/>
          </w:tcPr>
          <w:p>
            <w:pPr>
              <w:pStyle w:val="68"/>
              <w:rPr>
                <w:rFonts w:cs="Arial"/>
                <w:kern w:val="2"/>
              </w:rPr>
            </w:pPr>
            <w:r>
              <w:rPr>
                <w:rFonts w:cs="Arial"/>
                <w:kern w:val="2"/>
              </w:rPr>
              <w:t>1/3</w:t>
            </w:r>
          </w:p>
        </w:tc>
        <w:tc>
          <w:tcPr>
            <w:tcW w:w="843" w:type="dxa"/>
          </w:tcPr>
          <w:p>
            <w:pPr>
              <w:pStyle w:val="68"/>
              <w:rPr>
                <w:rFonts w:cs="Arial"/>
                <w:kern w:val="2"/>
              </w:rPr>
            </w:pPr>
            <w:r>
              <w:rPr>
                <w:rFonts w:cs="Arial"/>
                <w:kern w:val="2"/>
              </w:rPr>
              <w:t>1/3</w:t>
            </w:r>
          </w:p>
        </w:tc>
        <w:tc>
          <w:tcPr>
            <w:tcW w:w="845" w:type="dxa"/>
          </w:tcPr>
          <w:p>
            <w:pPr>
              <w:pStyle w:val="68"/>
              <w:rPr>
                <w:rFonts w:cs="Arial"/>
                <w:kern w:val="2"/>
              </w:rPr>
            </w:pPr>
            <w:r>
              <w:rPr>
                <w:rFonts w:cs="Arial"/>
                <w:kern w:val="2"/>
              </w:rPr>
              <w:t>1/3</w:t>
            </w:r>
          </w:p>
        </w:tc>
        <w:tc>
          <w:tcPr>
            <w:tcW w:w="858" w:type="dxa"/>
          </w:tcPr>
          <w:p>
            <w:pPr>
              <w:pStyle w:val="68"/>
              <w:rPr>
                <w:rFonts w:cs="Arial"/>
                <w:kern w:val="2"/>
              </w:rPr>
            </w:pPr>
            <w:r>
              <w:rPr>
                <w:rFonts w:cs="Arial"/>
                <w:kern w:val="2"/>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81" w:type="dxa"/>
          </w:tcPr>
          <w:p>
            <w:pPr>
              <w:pStyle w:val="69"/>
              <w:rPr>
                <w:rFonts w:cs="Arial"/>
              </w:rPr>
            </w:pPr>
            <w:bookmarkStart w:id="110" w:name="_Hlk499884117"/>
            <w:r>
              <w:rPr>
                <w:rFonts w:cs="Arial"/>
              </w:rPr>
              <w:t>Payload size (bits)</w:t>
            </w:r>
          </w:p>
        </w:tc>
        <w:tc>
          <w:tcPr>
            <w:tcW w:w="854" w:type="dxa"/>
          </w:tcPr>
          <w:p>
            <w:pPr>
              <w:pStyle w:val="68"/>
              <w:rPr>
                <w:rFonts w:cs="Arial"/>
                <w:lang w:eastAsia="zh-CN"/>
              </w:rPr>
            </w:pPr>
            <w:r>
              <w:rPr>
                <w:rFonts w:cs="Arial"/>
                <w:lang w:eastAsia="zh-CN"/>
              </w:rPr>
              <w:t>2152</w:t>
            </w:r>
          </w:p>
        </w:tc>
        <w:tc>
          <w:tcPr>
            <w:tcW w:w="843" w:type="dxa"/>
          </w:tcPr>
          <w:p>
            <w:pPr>
              <w:pStyle w:val="68"/>
              <w:rPr>
                <w:rFonts w:cs="Arial"/>
                <w:lang w:eastAsia="zh-CN"/>
              </w:rPr>
            </w:pPr>
            <w:r>
              <w:rPr>
                <w:rFonts w:cs="Arial"/>
                <w:lang w:eastAsia="zh-CN"/>
              </w:rPr>
              <w:t>984</w:t>
            </w:r>
          </w:p>
        </w:tc>
        <w:tc>
          <w:tcPr>
            <w:tcW w:w="844" w:type="dxa"/>
          </w:tcPr>
          <w:p>
            <w:pPr>
              <w:pStyle w:val="68"/>
              <w:rPr>
                <w:rFonts w:cs="Arial"/>
                <w:lang w:eastAsia="zh-CN"/>
              </w:rPr>
            </w:pPr>
            <w:r>
              <w:rPr>
                <w:rFonts w:cs="Arial"/>
                <w:lang w:eastAsia="zh-CN"/>
              </w:rPr>
              <w:t>984</w:t>
            </w:r>
          </w:p>
        </w:tc>
        <w:tc>
          <w:tcPr>
            <w:tcW w:w="843" w:type="dxa"/>
          </w:tcPr>
          <w:p>
            <w:pPr>
              <w:pStyle w:val="68"/>
              <w:rPr>
                <w:rFonts w:cs="Arial"/>
                <w:lang w:eastAsia="zh-CN"/>
              </w:rPr>
            </w:pPr>
            <w:r>
              <w:rPr>
                <w:rFonts w:cs="Arial"/>
                <w:lang w:eastAsia="zh-CN"/>
              </w:rPr>
              <w:t>9224</w:t>
            </w:r>
          </w:p>
        </w:tc>
        <w:tc>
          <w:tcPr>
            <w:tcW w:w="844" w:type="dxa"/>
          </w:tcPr>
          <w:p>
            <w:pPr>
              <w:pStyle w:val="68"/>
              <w:rPr>
                <w:rFonts w:cs="Arial"/>
                <w:lang w:eastAsia="zh-CN"/>
              </w:rPr>
            </w:pPr>
            <w:r>
              <w:rPr>
                <w:rFonts w:cs="Arial"/>
                <w:lang w:eastAsia="zh-CN"/>
              </w:rPr>
              <w:t>4352</w:t>
            </w:r>
          </w:p>
        </w:tc>
        <w:tc>
          <w:tcPr>
            <w:tcW w:w="977" w:type="dxa"/>
          </w:tcPr>
          <w:p>
            <w:pPr>
              <w:pStyle w:val="68"/>
              <w:rPr>
                <w:rFonts w:cs="Arial"/>
                <w:lang w:eastAsia="zh-CN"/>
              </w:rPr>
            </w:pPr>
            <w:r>
              <w:rPr>
                <w:rFonts w:cs="Arial"/>
                <w:lang w:eastAsia="zh-CN"/>
              </w:rPr>
              <w:t>2088</w:t>
            </w:r>
          </w:p>
        </w:tc>
        <w:tc>
          <w:tcPr>
            <w:tcW w:w="843" w:type="dxa"/>
          </w:tcPr>
          <w:p>
            <w:pPr>
              <w:pStyle w:val="68"/>
              <w:rPr>
                <w:rFonts w:cs="Arial"/>
                <w:lang w:eastAsia="zh-CN"/>
              </w:rPr>
            </w:pPr>
            <w:r>
              <w:rPr>
                <w:rFonts w:cs="Arial"/>
                <w:lang w:eastAsia="zh-CN"/>
              </w:rPr>
              <w:t>1320</w:t>
            </w:r>
          </w:p>
        </w:tc>
        <w:tc>
          <w:tcPr>
            <w:tcW w:w="844" w:type="dxa"/>
          </w:tcPr>
          <w:p>
            <w:pPr>
              <w:pStyle w:val="68"/>
              <w:rPr>
                <w:rFonts w:cs="Arial"/>
                <w:lang w:eastAsia="zh-CN"/>
              </w:rPr>
            </w:pPr>
            <w:r>
              <w:rPr>
                <w:rFonts w:cs="Arial"/>
                <w:lang w:eastAsia="zh-CN"/>
              </w:rPr>
              <w:t>528</w:t>
            </w:r>
          </w:p>
        </w:tc>
        <w:tc>
          <w:tcPr>
            <w:tcW w:w="843" w:type="dxa"/>
          </w:tcPr>
          <w:p>
            <w:pPr>
              <w:pStyle w:val="68"/>
              <w:rPr>
                <w:rFonts w:cs="Arial"/>
                <w:lang w:eastAsia="zh-CN"/>
              </w:rPr>
            </w:pPr>
            <w:r>
              <w:rPr>
                <w:rFonts w:cs="Arial"/>
                <w:lang w:eastAsia="zh-CN"/>
              </w:rPr>
              <w:t>528</w:t>
            </w:r>
          </w:p>
        </w:tc>
        <w:tc>
          <w:tcPr>
            <w:tcW w:w="845" w:type="dxa"/>
          </w:tcPr>
          <w:p>
            <w:pPr>
              <w:pStyle w:val="68"/>
              <w:rPr>
                <w:rFonts w:cs="Arial"/>
                <w:lang w:eastAsia="zh-CN"/>
              </w:rPr>
            </w:pPr>
            <w:r>
              <w:rPr>
                <w:rFonts w:cs="Arial"/>
                <w:lang w:eastAsia="zh-CN"/>
              </w:rPr>
              <w:t>[2088]</w:t>
            </w:r>
          </w:p>
        </w:tc>
        <w:tc>
          <w:tcPr>
            <w:tcW w:w="858" w:type="dxa"/>
          </w:tcPr>
          <w:p>
            <w:pPr>
              <w:pStyle w:val="68"/>
              <w:rPr>
                <w:rFonts w:cs="Arial"/>
                <w:lang w:eastAsia="zh-CN"/>
              </w:rPr>
            </w:pPr>
            <w:r>
              <w:rPr>
                <w:rFonts w:cs="Arial"/>
                <w:lang w:eastAsia="zh-CN"/>
              </w:rPr>
              <w:t>[8968]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81" w:type="dxa"/>
          </w:tcPr>
          <w:p>
            <w:pPr>
              <w:pStyle w:val="69"/>
              <w:rPr>
                <w:rFonts w:cs="Arial"/>
                <w:szCs w:val="22"/>
              </w:rPr>
            </w:pPr>
            <w:r>
              <w:rPr>
                <w:rFonts w:cs="Arial"/>
                <w:szCs w:val="22"/>
              </w:rPr>
              <w:t>Transport block CRC (bits)</w:t>
            </w:r>
          </w:p>
        </w:tc>
        <w:tc>
          <w:tcPr>
            <w:tcW w:w="854" w:type="dxa"/>
          </w:tcPr>
          <w:p>
            <w:pPr>
              <w:pStyle w:val="68"/>
              <w:rPr>
                <w:rFonts w:cs="Arial"/>
                <w:lang w:eastAsia="zh-CN"/>
              </w:rPr>
            </w:pPr>
            <w:r>
              <w:rPr>
                <w:rFonts w:cs="Arial"/>
                <w:lang w:eastAsia="zh-CN"/>
              </w:rPr>
              <w:t>16</w:t>
            </w:r>
          </w:p>
        </w:tc>
        <w:tc>
          <w:tcPr>
            <w:tcW w:w="843" w:type="dxa"/>
          </w:tcPr>
          <w:p>
            <w:pPr>
              <w:pStyle w:val="68"/>
              <w:rPr>
                <w:rFonts w:cs="Arial"/>
                <w:lang w:eastAsia="zh-CN"/>
              </w:rPr>
            </w:pPr>
            <w:r>
              <w:rPr>
                <w:rFonts w:cs="Arial"/>
                <w:lang w:eastAsia="zh-CN"/>
              </w:rPr>
              <w:t>16</w:t>
            </w:r>
          </w:p>
        </w:tc>
        <w:tc>
          <w:tcPr>
            <w:tcW w:w="844" w:type="dxa"/>
          </w:tcPr>
          <w:p>
            <w:pPr>
              <w:pStyle w:val="68"/>
              <w:rPr>
                <w:rFonts w:cs="Arial"/>
                <w:lang w:eastAsia="zh-CN"/>
              </w:rPr>
            </w:pPr>
            <w:r>
              <w:rPr>
                <w:rFonts w:cs="Arial"/>
                <w:lang w:eastAsia="zh-CN"/>
              </w:rPr>
              <w:t>16</w:t>
            </w:r>
          </w:p>
        </w:tc>
        <w:tc>
          <w:tcPr>
            <w:tcW w:w="843" w:type="dxa"/>
          </w:tcPr>
          <w:p>
            <w:pPr>
              <w:pStyle w:val="68"/>
              <w:rPr>
                <w:rFonts w:cs="Arial"/>
                <w:lang w:eastAsia="zh-CN"/>
              </w:rPr>
            </w:pPr>
            <w:r>
              <w:rPr>
                <w:rFonts w:cs="Arial"/>
                <w:lang w:eastAsia="zh-CN"/>
              </w:rPr>
              <w:t>24</w:t>
            </w:r>
          </w:p>
        </w:tc>
        <w:tc>
          <w:tcPr>
            <w:tcW w:w="844" w:type="dxa"/>
          </w:tcPr>
          <w:p>
            <w:pPr>
              <w:pStyle w:val="68"/>
              <w:rPr>
                <w:rFonts w:cs="Arial"/>
                <w:lang w:eastAsia="zh-CN"/>
              </w:rPr>
            </w:pPr>
            <w:r>
              <w:rPr>
                <w:rFonts w:cs="Arial"/>
                <w:lang w:eastAsia="zh-CN"/>
              </w:rPr>
              <w:t>24</w:t>
            </w:r>
          </w:p>
        </w:tc>
        <w:tc>
          <w:tcPr>
            <w:tcW w:w="977" w:type="dxa"/>
          </w:tcPr>
          <w:p>
            <w:pPr>
              <w:pStyle w:val="68"/>
              <w:rPr>
                <w:rFonts w:cs="Arial"/>
                <w:lang w:eastAsia="zh-CN"/>
              </w:rPr>
            </w:pPr>
            <w:r>
              <w:rPr>
                <w:rFonts w:cs="Arial"/>
                <w:lang w:eastAsia="zh-CN"/>
              </w:rPr>
              <w:t>16</w:t>
            </w:r>
          </w:p>
        </w:tc>
        <w:tc>
          <w:tcPr>
            <w:tcW w:w="843" w:type="dxa"/>
          </w:tcPr>
          <w:p>
            <w:pPr>
              <w:pStyle w:val="68"/>
              <w:rPr>
                <w:rFonts w:cs="Arial"/>
                <w:lang w:eastAsia="zh-CN"/>
              </w:rPr>
            </w:pPr>
            <w:r>
              <w:rPr>
                <w:rFonts w:cs="Arial"/>
                <w:lang w:eastAsia="zh-CN"/>
              </w:rPr>
              <w:t>16</w:t>
            </w:r>
          </w:p>
        </w:tc>
        <w:tc>
          <w:tcPr>
            <w:tcW w:w="844" w:type="dxa"/>
          </w:tcPr>
          <w:p>
            <w:pPr>
              <w:pStyle w:val="68"/>
              <w:rPr>
                <w:rFonts w:cs="Arial"/>
                <w:lang w:eastAsia="zh-CN"/>
              </w:rPr>
            </w:pPr>
            <w:r>
              <w:rPr>
                <w:rFonts w:cs="Arial"/>
                <w:lang w:eastAsia="zh-CN"/>
              </w:rPr>
              <w:t>16</w:t>
            </w:r>
          </w:p>
        </w:tc>
        <w:tc>
          <w:tcPr>
            <w:tcW w:w="843" w:type="dxa"/>
          </w:tcPr>
          <w:p>
            <w:pPr>
              <w:pStyle w:val="68"/>
              <w:rPr>
                <w:rFonts w:cs="Arial"/>
                <w:lang w:eastAsia="zh-CN"/>
              </w:rPr>
            </w:pPr>
            <w:r>
              <w:rPr>
                <w:rFonts w:cs="Arial"/>
                <w:lang w:eastAsia="zh-CN"/>
              </w:rPr>
              <w:t>16</w:t>
            </w:r>
          </w:p>
        </w:tc>
        <w:tc>
          <w:tcPr>
            <w:tcW w:w="845" w:type="dxa"/>
          </w:tcPr>
          <w:p>
            <w:pPr>
              <w:pStyle w:val="68"/>
              <w:rPr>
                <w:rFonts w:cs="Arial"/>
                <w:lang w:eastAsia="zh-CN"/>
              </w:rPr>
            </w:pPr>
            <w:r>
              <w:rPr>
                <w:rFonts w:cs="Arial"/>
                <w:lang w:eastAsia="zh-CN"/>
              </w:rPr>
              <w:t>16</w:t>
            </w:r>
          </w:p>
        </w:tc>
        <w:tc>
          <w:tcPr>
            <w:tcW w:w="858" w:type="dxa"/>
          </w:tcPr>
          <w:p>
            <w:pPr>
              <w:pStyle w:val="68"/>
              <w:rPr>
                <w:rFonts w:cs="Arial"/>
                <w:lang w:eastAsia="zh-CN"/>
              </w:rPr>
            </w:pPr>
            <w:r>
              <w:rPr>
                <w:rFonts w:cs="Arial"/>
                <w:lang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81" w:type="dxa"/>
          </w:tcPr>
          <w:p>
            <w:pPr>
              <w:pStyle w:val="69"/>
              <w:rPr>
                <w:rFonts w:cs="Arial"/>
              </w:rPr>
            </w:pPr>
            <w:r>
              <w:rPr>
                <w:rFonts w:cs="Arial"/>
              </w:rPr>
              <w:t>Code block CRC size (bits)</w:t>
            </w:r>
          </w:p>
        </w:tc>
        <w:tc>
          <w:tcPr>
            <w:tcW w:w="854" w:type="dxa"/>
          </w:tcPr>
          <w:p>
            <w:pPr>
              <w:pStyle w:val="68"/>
              <w:rPr>
                <w:rFonts w:cs="Arial"/>
                <w:lang w:eastAsia="zh-CN"/>
              </w:rPr>
            </w:pPr>
            <w:r>
              <w:rPr>
                <w:rFonts w:cs="Arial"/>
                <w:lang w:eastAsia="zh-CN"/>
              </w:rPr>
              <w:t>-</w:t>
            </w:r>
          </w:p>
        </w:tc>
        <w:tc>
          <w:tcPr>
            <w:tcW w:w="843" w:type="dxa"/>
          </w:tcPr>
          <w:p>
            <w:pPr>
              <w:pStyle w:val="68"/>
              <w:rPr>
                <w:rFonts w:cs="Arial"/>
                <w:lang w:eastAsia="zh-CN"/>
              </w:rPr>
            </w:pPr>
            <w:r>
              <w:rPr>
                <w:rFonts w:cs="Arial"/>
                <w:lang w:eastAsia="zh-CN"/>
              </w:rPr>
              <w:t>-</w:t>
            </w:r>
          </w:p>
        </w:tc>
        <w:tc>
          <w:tcPr>
            <w:tcW w:w="844" w:type="dxa"/>
          </w:tcPr>
          <w:p>
            <w:pPr>
              <w:pStyle w:val="68"/>
              <w:rPr>
                <w:rFonts w:cs="Arial"/>
                <w:lang w:eastAsia="zh-CN"/>
              </w:rPr>
            </w:pPr>
            <w:r>
              <w:rPr>
                <w:rFonts w:cs="Arial"/>
                <w:lang w:eastAsia="zh-CN"/>
              </w:rPr>
              <w:t>-</w:t>
            </w:r>
          </w:p>
        </w:tc>
        <w:tc>
          <w:tcPr>
            <w:tcW w:w="843" w:type="dxa"/>
          </w:tcPr>
          <w:p>
            <w:pPr>
              <w:pStyle w:val="68"/>
              <w:rPr>
                <w:rFonts w:cs="Arial"/>
                <w:lang w:eastAsia="zh-CN"/>
              </w:rPr>
            </w:pPr>
            <w:r>
              <w:rPr>
                <w:rFonts w:cs="Arial"/>
                <w:lang w:eastAsia="zh-CN"/>
              </w:rPr>
              <w:t>24</w:t>
            </w:r>
          </w:p>
        </w:tc>
        <w:tc>
          <w:tcPr>
            <w:tcW w:w="844" w:type="dxa"/>
          </w:tcPr>
          <w:p>
            <w:pPr>
              <w:pStyle w:val="68"/>
              <w:rPr>
                <w:rFonts w:cs="Arial"/>
                <w:lang w:eastAsia="zh-CN"/>
              </w:rPr>
            </w:pPr>
            <w:r>
              <w:rPr>
                <w:rFonts w:cs="Arial"/>
                <w:lang w:eastAsia="zh-CN"/>
              </w:rPr>
              <w:t>-</w:t>
            </w:r>
          </w:p>
        </w:tc>
        <w:tc>
          <w:tcPr>
            <w:tcW w:w="977" w:type="dxa"/>
          </w:tcPr>
          <w:p>
            <w:pPr>
              <w:pStyle w:val="68"/>
              <w:rPr>
                <w:rFonts w:cs="Arial"/>
                <w:lang w:eastAsia="zh-CN"/>
              </w:rPr>
            </w:pPr>
            <w:r>
              <w:rPr>
                <w:rFonts w:cs="Arial"/>
                <w:lang w:eastAsia="zh-CN"/>
              </w:rPr>
              <w:t>-</w:t>
            </w:r>
          </w:p>
        </w:tc>
        <w:tc>
          <w:tcPr>
            <w:tcW w:w="843" w:type="dxa"/>
          </w:tcPr>
          <w:p>
            <w:pPr>
              <w:pStyle w:val="68"/>
              <w:rPr>
                <w:rFonts w:cs="Arial"/>
                <w:lang w:eastAsia="zh-CN"/>
              </w:rPr>
            </w:pPr>
            <w:r>
              <w:rPr>
                <w:rFonts w:cs="Arial"/>
                <w:lang w:eastAsia="zh-CN"/>
              </w:rPr>
              <w:t>-</w:t>
            </w:r>
          </w:p>
        </w:tc>
        <w:tc>
          <w:tcPr>
            <w:tcW w:w="844" w:type="dxa"/>
          </w:tcPr>
          <w:p>
            <w:pPr>
              <w:pStyle w:val="68"/>
              <w:rPr>
                <w:rFonts w:cs="Arial"/>
                <w:lang w:eastAsia="zh-CN"/>
              </w:rPr>
            </w:pPr>
            <w:r>
              <w:rPr>
                <w:rFonts w:cs="Arial"/>
                <w:lang w:eastAsia="zh-CN"/>
              </w:rPr>
              <w:t>-</w:t>
            </w:r>
          </w:p>
        </w:tc>
        <w:tc>
          <w:tcPr>
            <w:tcW w:w="843" w:type="dxa"/>
          </w:tcPr>
          <w:p>
            <w:pPr>
              <w:pStyle w:val="68"/>
              <w:rPr>
                <w:rFonts w:cs="Arial"/>
                <w:lang w:eastAsia="zh-CN"/>
              </w:rPr>
            </w:pPr>
            <w:r>
              <w:rPr>
                <w:rFonts w:cs="Arial"/>
                <w:lang w:eastAsia="zh-CN"/>
              </w:rPr>
              <w:t>-</w:t>
            </w:r>
          </w:p>
        </w:tc>
        <w:tc>
          <w:tcPr>
            <w:tcW w:w="845" w:type="dxa"/>
          </w:tcPr>
          <w:p>
            <w:pPr>
              <w:pStyle w:val="68"/>
              <w:rPr>
                <w:rFonts w:cs="Arial"/>
                <w:lang w:eastAsia="zh-CN"/>
              </w:rPr>
            </w:pPr>
            <w:r>
              <w:rPr>
                <w:rFonts w:cs="Arial"/>
                <w:lang w:eastAsia="zh-CN"/>
              </w:rPr>
              <w:t>-</w:t>
            </w:r>
          </w:p>
        </w:tc>
        <w:tc>
          <w:tcPr>
            <w:tcW w:w="858" w:type="dxa"/>
          </w:tcPr>
          <w:p>
            <w:pPr>
              <w:pStyle w:val="68"/>
              <w:rPr>
                <w:rFonts w:cs="Arial"/>
                <w:lang w:eastAsia="zh-CN"/>
              </w:rPr>
            </w:pPr>
            <w:r>
              <w:rPr>
                <w:rFonts w:cs="Arial"/>
                <w:lang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81" w:type="dxa"/>
          </w:tcPr>
          <w:p>
            <w:pPr>
              <w:pStyle w:val="69"/>
              <w:rPr>
                <w:rFonts w:cs="Arial"/>
              </w:rPr>
            </w:pPr>
            <w:r>
              <w:rPr>
                <w:rFonts w:cs="Arial"/>
              </w:rPr>
              <w:t>Number of code blocks - C</w:t>
            </w:r>
          </w:p>
        </w:tc>
        <w:tc>
          <w:tcPr>
            <w:tcW w:w="854" w:type="dxa"/>
          </w:tcPr>
          <w:p>
            <w:pPr>
              <w:pStyle w:val="68"/>
              <w:rPr>
                <w:rFonts w:cs="Arial"/>
                <w:lang w:eastAsia="zh-CN"/>
              </w:rPr>
            </w:pPr>
            <w:r>
              <w:rPr>
                <w:rFonts w:cs="Arial"/>
                <w:lang w:eastAsia="zh-CN"/>
              </w:rPr>
              <w:t>1</w:t>
            </w:r>
          </w:p>
        </w:tc>
        <w:tc>
          <w:tcPr>
            <w:tcW w:w="843" w:type="dxa"/>
          </w:tcPr>
          <w:p>
            <w:pPr>
              <w:pStyle w:val="68"/>
              <w:rPr>
                <w:rFonts w:cs="Arial"/>
                <w:lang w:eastAsia="zh-CN"/>
              </w:rPr>
            </w:pPr>
            <w:r>
              <w:rPr>
                <w:rFonts w:cs="Arial"/>
                <w:lang w:eastAsia="zh-CN"/>
              </w:rPr>
              <w:t>1</w:t>
            </w:r>
          </w:p>
        </w:tc>
        <w:tc>
          <w:tcPr>
            <w:tcW w:w="844" w:type="dxa"/>
          </w:tcPr>
          <w:p>
            <w:pPr>
              <w:pStyle w:val="68"/>
              <w:rPr>
                <w:rFonts w:cs="Arial"/>
                <w:lang w:eastAsia="zh-CN"/>
              </w:rPr>
            </w:pPr>
            <w:r>
              <w:rPr>
                <w:rFonts w:cs="Arial"/>
                <w:lang w:eastAsia="zh-CN"/>
              </w:rPr>
              <w:t>1</w:t>
            </w:r>
          </w:p>
        </w:tc>
        <w:tc>
          <w:tcPr>
            <w:tcW w:w="843" w:type="dxa"/>
          </w:tcPr>
          <w:p>
            <w:pPr>
              <w:pStyle w:val="68"/>
              <w:rPr>
                <w:rFonts w:cs="Arial"/>
                <w:lang w:eastAsia="zh-CN"/>
              </w:rPr>
            </w:pPr>
            <w:r>
              <w:rPr>
                <w:rFonts w:cs="Arial"/>
                <w:lang w:eastAsia="zh-CN"/>
              </w:rPr>
              <w:t>2</w:t>
            </w:r>
          </w:p>
        </w:tc>
        <w:tc>
          <w:tcPr>
            <w:tcW w:w="844" w:type="dxa"/>
          </w:tcPr>
          <w:p>
            <w:pPr>
              <w:pStyle w:val="68"/>
              <w:rPr>
                <w:rFonts w:cs="Arial"/>
                <w:lang w:eastAsia="zh-CN"/>
              </w:rPr>
            </w:pPr>
            <w:r>
              <w:rPr>
                <w:rFonts w:cs="Arial"/>
                <w:lang w:eastAsia="zh-CN"/>
              </w:rPr>
              <w:t>1</w:t>
            </w:r>
          </w:p>
        </w:tc>
        <w:tc>
          <w:tcPr>
            <w:tcW w:w="977" w:type="dxa"/>
          </w:tcPr>
          <w:p>
            <w:pPr>
              <w:pStyle w:val="68"/>
              <w:rPr>
                <w:rFonts w:cs="Arial"/>
                <w:lang w:eastAsia="zh-CN"/>
              </w:rPr>
            </w:pPr>
            <w:r>
              <w:rPr>
                <w:rFonts w:cs="Arial"/>
                <w:lang w:eastAsia="zh-CN"/>
              </w:rPr>
              <w:t>1</w:t>
            </w:r>
          </w:p>
        </w:tc>
        <w:tc>
          <w:tcPr>
            <w:tcW w:w="843" w:type="dxa"/>
          </w:tcPr>
          <w:p>
            <w:pPr>
              <w:pStyle w:val="68"/>
              <w:rPr>
                <w:rFonts w:cs="Arial"/>
                <w:lang w:eastAsia="zh-CN"/>
              </w:rPr>
            </w:pPr>
            <w:r>
              <w:rPr>
                <w:rFonts w:cs="Arial"/>
                <w:lang w:eastAsia="zh-CN"/>
              </w:rPr>
              <w:t>1</w:t>
            </w:r>
          </w:p>
        </w:tc>
        <w:tc>
          <w:tcPr>
            <w:tcW w:w="844" w:type="dxa"/>
          </w:tcPr>
          <w:p>
            <w:pPr>
              <w:pStyle w:val="68"/>
              <w:rPr>
                <w:rFonts w:cs="Arial"/>
                <w:lang w:eastAsia="zh-CN"/>
              </w:rPr>
            </w:pPr>
            <w:r>
              <w:rPr>
                <w:rFonts w:cs="Arial"/>
                <w:lang w:eastAsia="zh-CN"/>
              </w:rPr>
              <w:t>1</w:t>
            </w:r>
          </w:p>
        </w:tc>
        <w:tc>
          <w:tcPr>
            <w:tcW w:w="843" w:type="dxa"/>
          </w:tcPr>
          <w:p>
            <w:pPr>
              <w:pStyle w:val="68"/>
              <w:rPr>
                <w:rFonts w:cs="Arial"/>
                <w:lang w:eastAsia="zh-CN"/>
              </w:rPr>
            </w:pPr>
            <w:r>
              <w:rPr>
                <w:rFonts w:cs="Arial"/>
                <w:lang w:eastAsia="zh-CN"/>
              </w:rPr>
              <w:t>1</w:t>
            </w:r>
          </w:p>
        </w:tc>
        <w:tc>
          <w:tcPr>
            <w:tcW w:w="845" w:type="dxa"/>
          </w:tcPr>
          <w:p>
            <w:pPr>
              <w:pStyle w:val="68"/>
              <w:rPr>
                <w:rFonts w:cs="Arial"/>
                <w:lang w:eastAsia="zh-CN"/>
              </w:rPr>
            </w:pPr>
            <w:r>
              <w:rPr>
                <w:rFonts w:cs="Arial"/>
                <w:lang w:eastAsia="zh-CN"/>
              </w:rPr>
              <w:t>1</w:t>
            </w:r>
          </w:p>
        </w:tc>
        <w:tc>
          <w:tcPr>
            <w:tcW w:w="858" w:type="dxa"/>
          </w:tcPr>
          <w:p>
            <w:pPr>
              <w:pStyle w:val="68"/>
              <w:rPr>
                <w:rFonts w:cs="Arial"/>
                <w:lang w:eastAsia="zh-CN"/>
              </w:rPr>
            </w:pPr>
            <w:r>
              <w:rPr>
                <w:rFonts w:cs="Arial"/>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81" w:type="dxa"/>
          </w:tcPr>
          <w:p>
            <w:pPr>
              <w:pStyle w:val="69"/>
              <w:rPr>
                <w:rFonts w:cs="Arial"/>
              </w:rPr>
            </w:pPr>
            <w:r>
              <w:rPr>
                <w:rFonts w:cs="Arial"/>
              </w:rPr>
              <w:t xml:space="preserve">Code block size </w:t>
            </w:r>
            <w:r>
              <w:t xml:space="preserve">including CRC </w:t>
            </w:r>
            <w:r>
              <w:rPr>
                <w:rFonts w:cs="Arial"/>
              </w:rPr>
              <w:t>(bits) (Note 3)</w:t>
            </w:r>
          </w:p>
        </w:tc>
        <w:tc>
          <w:tcPr>
            <w:tcW w:w="854" w:type="dxa"/>
          </w:tcPr>
          <w:p>
            <w:pPr>
              <w:pStyle w:val="68"/>
              <w:rPr>
                <w:rFonts w:cs="Arial"/>
                <w:lang w:eastAsia="zh-CN"/>
              </w:rPr>
            </w:pPr>
            <w:r>
              <w:rPr>
                <w:rFonts w:cs="Arial"/>
                <w:lang w:eastAsia="zh-CN"/>
              </w:rPr>
              <w:t>2168</w:t>
            </w:r>
          </w:p>
        </w:tc>
        <w:tc>
          <w:tcPr>
            <w:tcW w:w="843" w:type="dxa"/>
          </w:tcPr>
          <w:p>
            <w:pPr>
              <w:pStyle w:val="68"/>
              <w:rPr>
                <w:rFonts w:cs="Arial"/>
                <w:lang w:eastAsia="zh-CN"/>
              </w:rPr>
            </w:pPr>
            <w:r>
              <w:rPr>
                <w:rFonts w:cs="Arial"/>
                <w:lang w:eastAsia="zh-CN"/>
              </w:rPr>
              <w:t>1000</w:t>
            </w:r>
          </w:p>
        </w:tc>
        <w:tc>
          <w:tcPr>
            <w:tcW w:w="844" w:type="dxa"/>
          </w:tcPr>
          <w:p>
            <w:pPr>
              <w:pStyle w:val="68"/>
              <w:rPr>
                <w:rFonts w:cs="Arial"/>
                <w:lang w:eastAsia="zh-CN"/>
              </w:rPr>
            </w:pPr>
            <w:r>
              <w:rPr>
                <w:rFonts w:cs="Arial"/>
                <w:lang w:eastAsia="zh-CN"/>
              </w:rPr>
              <w:t>1000</w:t>
            </w:r>
          </w:p>
        </w:tc>
        <w:tc>
          <w:tcPr>
            <w:tcW w:w="843" w:type="dxa"/>
          </w:tcPr>
          <w:p>
            <w:pPr>
              <w:pStyle w:val="68"/>
              <w:rPr>
                <w:rFonts w:cs="Arial"/>
                <w:lang w:eastAsia="zh-CN"/>
              </w:rPr>
            </w:pPr>
            <w:r>
              <w:rPr>
                <w:rFonts w:cs="Arial"/>
                <w:lang w:eastAsia="zh-CN"/>
              </w:rPr>
              <w:t>4648</w:t>
            </w:r>
          </w:p>
        </w:tc>
        <w:tc>
          <w:tcPr>
            <w:tcW w:w="844" w:type="dxa"/>
          </w:tcPr>
          <w:p>
            <w:pPr>
              <w:pStyle w:val="68"/>
              <w:rPr>
                <w:rFonts w:cs="Arial"/>
                <w:lang w:eastAsia="zh-CN"/>
              </w:rPr>
            </w:pPr>
            <w:r>
              <w:rPr>
                <w:rFonts w:cs="Arial"/>
                <w:lang w:eastAsia="zh-CN"/>
              </w:rPr>
              <w:t>4376</w:t>
            </w:r>
          </w:p>
        </w:tc>
        <w:tc>
          <w:tcPr>
            <w:tcW w:w="977" w:type="dxa"/>
          </w:tcPr>
          <w:p>
            <w:pPr>
              <w:pStyle w:val="68"/>
              <w:rPr>
                <w:rFonts w:cs="Arial"/>
                <w:lang w:eastAsia="zh-CN"/>
              </w:rPr>
            </w:pPr>
            <w:r>
              <w:rPr>
                <w:rFonts w:cs="Arial"/>
                <w:lang w:eastAsia="zh-CN"/>
              </w:rPr>
              <w:t>2104</w:t>
            </w:r>
          </w:p>
        </w:tc>
        <w:tc>
          <w:tcPr>
            <w:tcW w:w="843" w:type="dxa"/>
          </w:tcPr>
          <w:p>
            <w:pPr>
              <w:pStyle w:val="68"/>
              <w:rPr>
                <w:rFonts w:cs="Arial"/>
                <w:lang w:eastAsia="zh-CN"/>
              </w:rPr>
            </w:pPr>
            <w:r>
              <w:rPr>
                <w:rFonts w:cs="Arial"/>
                <w:lang w:eastAsia="zh-CN"/>
              </w:rPr>
              <w:t>1336</w:t>
            </w:r>
          </w:p>
        </w:tc>
        <w:tc>
          <w:tcPr>
            <w:tcW w:w="844" w:type="dxa"/>
          </w:tcPr>
          <w:p>
            <w:pPr>
              <w:pStyle w:val="68"/>
              <w:rPr>
                <w:rFonts w:cs="Arial"/>
                <w:lang w:eastAsia="zh-CN"/>
              </w:rPr>
            </w:pPr>
            <w:r>
              <w:rPr>
                <w:rFonts w:cs="Arial"/>
                <w:lang w:eastAsia="zh-CN"/>
              </w:rPr>
              <w:t>544</w:t>
            </w:r>
          </w:p>
        </w:tc>
        <w:tc>
          <w:tcPr>
            <w:tcW w:w="843" w:type="dxa"/>
          </w:tcPr>
          <w:p>
            <w:pPr>
              <w:pStyle w:val="68"/>
              <w:rPr>
                <w:rFonts w:cs="Arial"/>
                <w:lang w:eastAsia="zh-CN"/>
              </w:rPr>
            </w:pPr>
            <w:r>
              <w:rPr>
                <w:rFonts w:cs="Arial"/>
                <w:lang w:eastAsia="zh-CN"/>
              </w:rPr>
              <w:t>544</w:t>
            </w:r>
          </w:p>
        </w:tc>
        <w:tc>
          <w:tcPr>
            <w:tcW w:w="845" w:type="dxa"/>
          </w:tcPr>
          <w:p>
            <w:pPr>
              <w:pStyle w:val="68"/>
              <w:rPr>
                <w:rFonts w:cs="Arial"/>
                <w:lang w:eastAsia="zh-CN"/>
              </w:rPr>
            </w:pPr>
            <w:r>
              <w:rPr>
                <w:rFonts w:cs="Arial"/>
                <w:lang w:eastAsia="zh-CN"/>
              </w:rPr>
              <w:t>[2104]</w:t>
            </w:r>
          </w:p>
        </w:tc>
        <w:tc>
          <w:tcPr>
            <w:tcW w:w="858" w:type="dxa"/>
          </w:tcPr>
          <w:p>
            <w:pPr>
              <w:pStyle w:val="68"/>
              <w:rPr>
                <w:rFonts w:cs="Arial"/>
                <w:lang w:eastAsia="zh-CN"/>
              </w:rPr>
            </w:pPr>
            <w:r>
              <w:rPr>
                <w:rFonts w:cs="Arial"/>
                <w:lang w:eastAsia="zh-CN"/>
              </w:rPr>
              <w:t>[4520]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81" w:type="dxa"/>
          </w:tcPr>
          <w:p>
            <w:pPr>
              <w:pStyle w:val="69"/>
              <w:rPr>
                <w:rFonts w:cs="Arial"/>
                <w:lang w:eastAsia="zh-CN"/>
              </w:rPr>
            </w:pPr>
            <w:r>
              <w:rPr>
                <w:rFonts w:cs="Arial"/>
              </w:rPr>
              <w:t xml:space="preserve">Total number of bits per </w:t>
            </w:r>
            <w:r>
              <w:rPr>
                <w:rFonts w:cs="Arial"/>
                <w:lang w:eastAsia="zh-CN"/>
              </w:rPr>
              <w:t>slot</w:t>
            </w:r>
          </w:p>
        </w:tc>
        <w:tc>
          <w:tcPr>
            <w:tcW w:w="854" w:type="dxa"/>
          </w:tcPr>
          <w:p>
            <w:pPr>
              <w:pStyle w:val="68"/>
              <w:rPr>
                <w:rFonts w:cs="Arial"/>
                <w:lang w:eastAsia="zh-CN"/>
              </w:rPr>
            </w:pPr>
            <w:r>
              <w:rPr>
                <w:rFonts w:cs="Arial"/>
                <w:lang w:eastAsia="zh-CN"/>
              </w:rPr>
              <w:t>7200</w:t>
            </w:r>
          </w:p>
        </w:tc>
        <w:tc>
          <w:tcPr>
            <w:tcW w:w="843" w:type="dxa"/>
          </w:tcPr>
          <w:p>
            <w:pPr>
              <w:pStyle w:val="68"/>
              <w:rPr>
                <w:rFonts w:cs="Arial"/>
                <w:lang w:eastAsia="zh-CN"/>
              </w:rPr>
            </w:pPr>
            <w:r>
              <w:rPr>
                <w:rFonts w:cs="Arial"/>
                <w:lang w:eastAsia="zh-CN"/>
              </w:rPr>
              <w:t>3168</w:t>
            </w:r>
          </w:p>
        </w:tc>
        <w:tc>
          <w:tcPr>
            <w:tcW w:w="844" w:type="dxa"/>
          </w:tcPr>
          <w:p>
            <w:pPr>
              <w:pStyle w:val="68"/>
              <w:rPr>
                <w:rFonts w:cs="Arial"/>
                <w:lang w:eastAsia="zh-CN"/>
              </w:rPr>
            </w:pPr>
            <w:r>
              <w:rPr>
                <w:rFonts w:cs="Arial"/>
                <w:lang w:eastAsia="zh-CN"/>
              </w:rPr>
              <w:t>3168</w:t>
            </w:r>
          </w:p>
        </w:tc>
        <w:tc>
          <w:tcPr>
            <w:tcW w:w="843" w:type="dxa"/>
          </w:tcPr>
          <w:p>
            <w:pPr>
              <w:pStyle w:val="68"/>
              <w:rPr>
                <w:rFonts w:cs="Arial"/>
                <w:lang w:eastAsia="zh-CN"/>
              </w:rPr>
            </w:pPr>
            <w:r>
              <w:rPr>
                <w:rFonts w:cs="Arial"/>
                <w:lang w:eastAsia="zh-CN"/>
              </w:rPr>
              <w:t>30528</w:t>
            </w:r>
          </w:p>
        </w:tc>
        <w:tc>
          <w:tcPr>
            <w:tcW w:w="844" w:type="dxa"/>
          </w:tcPr>
          <w:p>
            <w:pPr>
              <w:pStyle w:val="68"/>
              <w:rPr>
                <w:rFonts w:cs="Arial"/>
                <w:lang w:eastAsia="zh-CN"/>
              </w:rPr>
            </w:pPr>
            <w:r>
              <w:rPr>
                <w:rFonts w:cs="Arial"/>
                <w:lang w:eastAsia="zh-CN"/>
              </w:rPr>
              <w:t>14688</w:t>
            </w:r>
          </w:p>
        </w:tc>
        <w:tc>
          <w:tcPr>
            <w:tcW w:w="977" w:type="dxa"/>
          </w:tcPr>
          <w:p>
            <w:pPr>
              <w:pStyle w:val="68"/>
              <w:rPr>
                <w:rFonts w:cs="Arial"/>
                <w:lang w:eastAsia="zh-CN"/>
              </w:rPr>
            </w:pPr>
            <w:r>
              <w:rPr>
                <w:rFonts w:cs="Arial"/>
                <w:lang w:eastAsia="zh-CN"/>
              </w:rPr>
              <w:t>6912</w:t>
            </w:r>
          </w:p>
        </w:tc>
        <w:tc>
          <w:tcPr>
            <w:tcW w:w="843" w:type="dxa"/>
          </w:tcPr>
          <w:p>
            <w:pPr>
              <w:pStyle w:val="68"/>
              <w:rPr>
                <w:rFonts w:cs="Arial"/>
                <w:lang w:eastAsia="zh-CN"/>
              </w:rPr>
            </w:pPr>
            <w:r>
              <w:rPr>
                <w:rFonts w:cs="Arial"/>
                <w:lang w:eastAsia="zh-CN"/>
              </w:rPr>
              <w:t>4320</w:t>
            </w:r>
          </w:p>
        </w:tc>
        <w:tc>
          <w:tcPr>
            <w:tcW w:w="844" w:type="dxa"/>
          </w:tcPr>
          <w:p>
            <w:pPr>
              <w:pStyle w:val="68"/>
              <w:rPr>
                <w:rFonts w:cs="Arial"/>
                <w:lang w:eastAsia="zh-CN"/>
              </w:rPr>
            </w:pPr>
            <w:r>
              <w:rPr>
                <w:rFonts w:cs="Arial"/>
                <w:lang w:eastAsia="zh-CN"/>
              </w:rPr>
              <w:t>1728</w:t>
            </w:r>
          </w:p>
        </w:tc>
        <w:tc>
          <w:tcPr>
            <w:tcW w:w="843" w:type="dxa"/>
          </w:tcPr>
          <w:p>
            <w:pPr>
              <w:pStyle w:val="68"/>
              <w:rPr>
                <w:rFonts w:cs="Arial"/>
                <w:lang w:eastAsia="zh-CN"/>
              </w:rPr>
            </w:pPr>
            <w:r>
              <w:rPr>
                <w:rFonts w:cs="Arial"/>
                <w:lang w:eastAsia="zh-CN"/>
              </w:rPr>
              <w:t>1728</w:t>
            </w:r>
          </w:p>
        </w:tc>
        <w:tc>
          <w:tcPr>
            <w:tcW w:w="845" w:type="dxa"/>
          </w:tcPr>
          <w:p>
            <w:pPr>
              <w:pStyle w:val="68"/>
              <w:rPr>
                <w:rFonts w:cs="Arial"/>
                <w:lang w:eastAsia="zh-CN"/>
              </w:rPr>
            </w:pPr>
            <w:r>
              <w:rPr>
                <w:rFonts w:cs="Arial"/>
                <w:lang w:eastAsia="zh-CN"/>
              </w:rPr>
              <w:t>[6912]</w:t>
            </w:r>
          </w:p>
        </w:tc>
        <w:tc>
          <w:tcPr>
            <w:tcW w:w="858" w:type="dxa"/>
          </w:tcPr>
          <w:p>
            <w:pPr>
              <w:pStyle w:val="68"/>
              <w:rPr>
                <w:rFonts w:cs="Arial"/>
                <w:lang w:eastAsia="zh-CN"/>
              </w:rPr>
            </w:pPr>
            <w:r>
              <w:rPr>
                <w:rFonts w:cs="Arial"/>
                <w:lang w:eastAsia="zh-CN"/>
              </w:rPr>
              <w:t>[30240]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81" w:type="dxa"/>
          </w:tcPr>
          <w:p>
            <w:pPr>
              <w:pStyle w:val="69"/>
              <w:rPr>
                <w:rFonts w:cs="Arial"/>
                <w:lang w:eastAsia="zh-CN"/>
              </w:rPr>
            </w:pPr>
            <w:r>
              <w:rPr>
                <w:rFonts w:cs="Arial"/>
              </w:rPr>
              <w:t xml:space="preserve">Total symbols per </w:t>
            </w:r>
            <w:r>
              <w:rPr>
                <w:rFonts w:cs="Arial"/>
                <w:lang w:eastAsia="zh-CN"/>
              </w:rPr>
              <w:t>slot</w:t>
            </w:r>
          </w:p>
        </w:tc>
        <w:tc>
          <w:tcPr>
            <w:tcW w:w="854" w:type="dxa"/>
          </w:tcPr>
          <w:p>
            <w:pPr>
              <w:pStyle w:val="68"/>
              <w:rPr>
                <w:rFonts w:cs="Arial"/>
                <w:lang w:eastAsia="zh-CN"/>
              </w:rPr>
            </w:pPr>
            <w:r>
              <w:rPr>
                <w:rFonts w:cs="Arial"/>
                <w:lang w:eastAsia="zh-CN"/>
              </w:rPr>
              <w:t>3600</w:t>
            </w:r>
          </w:p>
        </w:tc>
        <w:tc>
          <w:tcPr>
            <w:tcW w:w="843" w:type="dxa"/>
          </w:tcPr>
          <w:p>
            <w:pPr>
              <w:pStyle w:val="68"/>
              <w:rPr>
                <w:rFonts w:cs="Arial"/>
                <w:lang w:eastAsia="zh-CN"/>
              </w:rPr>
            </w:pPr>
            <w:r>
              <w:rPr>
                <w:rFonts w:cs="Arial"/>
                <w:lang w:eastAsia="zh-CN"/>
              </w:rPr>
              <w:t>1584</w:t>
            </w:r>
          </w:p>
        </w:tc>
        <w:tc>
          <w:tcPr>
            <w:tcW w:w="844" w:type="dxa"/>
          </w:tcPr>
          <w:p>
            <w:pPr>
              <w:pStyle w:val="68"/>
              <w:rPr>
                <w:rFonts w:cs="Arial"/>
                <w:lang w:eastAsia="zh-CN"/>
              </w:rPr>
            </w:pPr>
            <w:r>
              <w:rPr>
                <w:rFonts w:cs="Arial"/>
                <w:lang w:eastAsia="zh-CN"/>
              </w:rPr>
              <w:t>1584</w:t>
            </w:r>
          </w:p>
        </w:tc>
        <w:tc>
          <w:tcPr>
            <w:tcW w:w="843" w:type="dxa"/>
          </w:tcPr>
          <w:p>
            <w:pPr>
              <w:pStyle w:val="68"/>
              <w:rPr>
                <w:rFonts w:cs="Arial"/>
                <w:lang w:eastAsia="zh-CN"/>
              </w:rPr>
            </w:pPr>
            <w:r>
              <w:rPr>
                <w:rFonts w:cs="Arial"/>
                <w:lang w:eastAsia="zh-CN"/>
              </w:rPr>
              <w:t>15264</w:t>
            </w:r>
          </w:p>
        </w:tc>
        <w:tc>
          <w:tcPr>
            <w:tcW w:w="844" w:type="dxa"/>
          </w:tcPr>
          <w:p>
            <w:pPr>
              <w:pStyle w:val="68"/>
              <w:rPr>
                <w:rFonts w:cs="Arial"/>
                <w:lang w:eastAsia="zh-CN"/>
              </w:rPr>
            </w:pPr>
            <w:r>
              <w:rPr>
                <w:rFonts w:cs="Arial"/>
                <w:lang w:eastAsia="zh-CN"/>
              </w:rPr>
              <w:t>7344</w:t>
            </w:r>
          </w:p>
        </w:tc>
        <w:tc>
          <w:tcPr>
            <w:tcW w:w="977" w:type="dxa"/>
          </w:tcPr>
          <w:p>
            <w:pPr>
              <w:pStyle w:val="68"/>
              <w:rPr>
                <w:rFonts w:cs="Arial"/>
                <w:lang w:eastAsia="zh-CN"/>
              </w:rPr>
            </w:pPr>
            <w:r>
              <w:rPr>
                <w:rFonts w:cs="Arial"/>
                <w:lang w:eastAsia="zh-CN"/>
              </w:rPr>
              <w:t>3456</w:t>
            </w:r>
          </w:p>
        </w:tc>
        <w:tc>
          <w:tcPr>
            <w:tcW w:w="843" w:type="dxa"/>
          </w:tcPr>
          <w:p>
            <w:pPr>
              <w:pStyle w:val="68"/>
              <w:rPr>
                <w:rFonts w:cs="Arial"/>
                <w:lang w:eastAsia="zh-CN"/>
              </w:rPr>
            </w:pPr>
            <w:r>
              <w:rPr>
                <w:rFonts w:cs="Arial"/>
                <w:lang w:eastAsia="zh-CN"/>
              </w:rPr>
              <w:t>2160</w:t>
            </w:r>
          </w:p>
        </w:tc>
        <w:tc>
          <w:tcPr>
            <w:tcW w:w="844" w:type="dxa"/>
          </w:tcPr>
          <w:p>
            <w:pPr>
              <w:pStyle w:val="68"/>
              <w:rPr>
                <w:rFonts w:cs="Arial"/>
                <w:lang w:eastAsia="zh-CN"/>
              </w:rPr>
            </w:pPr>
            <w:r>
              <w:rPr>
                <w:rFonts w:cs="Arial"/>
                <w:lang w:eastAsia="zh-CN"/>
              </w:rPr>
              <w:t>864</w:t>
            </w:r>
          </w:p>
        </w:tc>
        <w:tc>
          <w:tcPr>
            <w:tcW w:w="843" w:type="dxa"/>
          </w:tcPr>
          <w:p>
            <w:pPr>
              <w:pStyle w:val="68"/>
              <w:rPr>
                <w:rFonts w:cs="Arial"/>
                <w:lang w:eastAsia="zh-CN"/>
              </w:rPr>
            </w:pPr>
            <w:r>
              <w:rPr>
                <w:rFonts w:cs="Arial"/>
                <w:lang w:eastAsia="zh-CN"/>
              </w:rPr>
              <w:t>864</w:t>
            </w:r>
          </w:p>
        </w:tc>
        <w:tc>
          <w:tcPr>
            <w:tcW w:w="845" w:type="dxa"/>
          </w:tcPr>
          <w:p>
            <w:pPr>
              <w:pStyle w:val="68"/>
              <w:rPr>
                <w:rFonts w:cs="Arial"/>
                <w:lang w:eastAsia="zh-CN"/>
              </w:rPr>
            </w:pPr>
            <w:r>
              <w:rPr>
                <w:rFonts w:cs="Arial"/>
                <w:lang w:eastAsia="zh-CN"/>
              </w:rPr>
              <w:t>[3456]</w:t>
            </w:r>
          </w:p>
        </w:tc>
        <w:tc>
          <w:tcPr>
            <w:tcW w:w="858" w:type="dxa"/>
          </w:tcPr>
          <w:p>
            <w:pPr>
              <w:pStyle w:val="68"/>
              <w:rPr>
                <w:rFonts w:cs="Arial"/>
                <w:lang w:eastAsia="zh-CN"/>
              </w:rPr>
            </w:pPr>
            <w:r>
              <w:rPr>
                <w:rFonts w:cs="Arial"/>
                <w:lang w:eastAsia="zh-CN"/>
              </w:rPr>
              <w:t>[15120]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619" w:type="dxa"/>
            <w:gridSpan w:val="12"/>
          </w:tcPr>
          <w:p>
            <w:pPr>
              <w:pStyle w:val="90"/>
            </w:pPr>
            <w:r>
              <w:t>NOTE 1:</w:t>
            </w:r>
            <w:r>
              <w:tab/>
            </w:r>
            <w:r>
              <w:rPr>
                <w:i/>
              </w:rPr>
              <w:t>UL-DMRS-config-type</w:t>
            </w:r>
            <w:r>
              <w:t xml:space="preserve"> = 1 with </w:t>
            </w:r>
            <w:r>
              <w:rPr>
                <w:i/>
              </w:rPr>
              <w:t>UL-DMRS-max-len</w:t>
            </w:r>
            <w:r>
              <w:t xml:space="preserve"> = 1, </w:t>
            </w:r>
            <w:r>
              <w:rPr>
                <w:i/>
              </w:rPr>
              <w:t>UL-DMRS-add-pos</w:t>
            </w:r>
            <w:r>
              <w:t xml:space="preserve"> = 1 with </w:t>
            </w:r>
            <w:r>
              <w:object>
                <v:shape id="_x0000_i1025" o:spt="75" type="#_x0000_t75" style="height:14.5pt;width:7.5pt;" o:ole="t" filled="f" o:preferrelative="t" stroked="f" coordsize="21600,21600">
                  <v:path/>
                  <v:fill on="f" focussize="0,0"/>
                  <v:stroke on="f" joinstyle="miter"/>
                  <v:imagedata r:id="rId7" o:title=""/>
                  <o:lock v:ext="edit" aspectratio="t"/>
                  <w10:wrap type="none"/>
                  <w10:anchorlock/>
                </v:shape>
                <o:OLEObject Type="Embed" ProgID="Equation.3" ShapeID="_x0000_i1025" DrawAspect="Content" ObjectID="_1468075725" r:id="rId6">
                  <o:LockedField>false</o:LockedField>
                </o:OLEObject>
              </w:object>
            </w:r>
            <w:r>
              <w:rPr>
                <w:rFonts w:hint="eastAsia"/>
              </w:rPr>
              <w:t xml:space="preserve">= 2, </w:t>
            </w:r>
            <w:r>
              <w:object>
                <v:shape id="_x0000_i1026" o:spt="75" type="#_x0000_t75" style="height:14pt;width:7.5pt;" o:ole="t" filled="f" o:preferrelative="t" stroked="f" coordsize="21600,21600">
                  <v:path/>
                  <v:fill on="f" focussize="0,0"/>
                  <v:stroke on="f" joinstyle="miter"/>
                  <v:imagedata r:id="rId9" o:title=""/>
                  <o:lock v:ext="edit" aspectratio="t"/>
                  <w10:wrap type="none"/>
                  <w10:anchorlock/>
                </v:shape>
                <o:OLEObject Type="Embed" ProgID="Equation.3" ShapeID="_x0000_i1026" DrawAspect="Content" ObjectID="_1468075726" r:id="rId8">
                  <o:LockedField>false</o:LockedField>
                </o:OLEObject>
              </w:object>
            </w:r>
            <w:r>
              <w:rPr>
                <w:rFonts w:hint="eastAsia"/>
              </w:rPr>
              <w:t xml:space="preserve">= 11 as per </w:t>
            </w:r>
            <w:r>
              <w:t>table 6.4.1.1.3-3 of TS 38.211 [5].</w:t>
            </w:r>
          </w:p>
          <w:p>
            <w:pPr>
              <w:pStyle w:val="90"/>
            </w:pPr>
            <w:r>
              <w:t>NOTE 2:</w:t>
            </w:r>
            <w:r>
              <w:tab/>
            </w:r>
            <w:r>
              <w:t>MCS index 4 and target coding rate = 308/1024 are adopted to calculate payload size for receiver sensitivity and in-channel selectivity</w:t>
            </w:r>
          </w:p>
          <w:p>
            <w:pPr>
              <w:pStyle w:val="90"/>
            </w:pPr>
            <w:r>
              <w:t xml:space="preserve">NOTE </w:t>
            </w:r>
            <w:r>
              <w:rPr>
                <w:lang w:eastAsia="zh-CN"/>
              </w:rPr>
              <w:t>3</w:t>
            </w:r>
            <w:r>
              <w:t>:</w:t>
            </w:r>
            <w:r>
              <w:tab/>
            </w:r>
            <w:r>
              <w:rPr>
                <w:rFonts w:cs="Arial"/>
              </w:rPr>
              <w:t>Code block size including CRC (bits)</w:t>
            </w:r>
            <w:r>
              <w:rPr>
                <w:rFonts w:cs="Arial"/>
                <w:lang w:eastAsia="zh-CN"/>
              </w:rPr>
              <w:t xml:space="preserve"> equals to </w:t>
            </w:r>
            <w:r>
              <w:rPr>
                <w:position w:val="-4"/>
              </w:rPr>
              <w:object>
                <v:shape id="_x0000_i1027" o:spt="75" type="#_x0000_t75" style="height:14pt;width:14pt;" o:ole="t" filled="f" o:preferrelative="t" stroked="f" coordsize="21600,21600">
                  <v:path/>
                  <v:fill on="f" focussize="0,0"/>
                  <v:stroke on="f" joinstyle="miter"/>
                  <v:imagedata r:id="rId11" o:title=""/>
                  <o:lock v:ext="edit" aspectratio="t"/>
                  <w10:wrap type="none"/>
                  <w10:anchorlock/>
                </v:shape>
                <o:OLEObject Type="Embed" ProgID="Equation.DSMT4" ShapeID="_x0000_i1027" DrawAspect="Content" ObjectID="_1468075727" r:id="rId10">
                  <o:LockedField>false</o:LockedField>
                </o:OLEObject>
              </w:object>
            </w:r>
            <w:r>
              <w:rPr>
                <w:rFonts w:hint="eastAsia"/>
                <w:lang w:eastAsia="zh-CN"/>
              </w:rPr>
              <w:t xml:space="preserve"> in sub-clause </w:t>
            </w:r>
            <w:r>
              <w:rPr>
                <w:lang w:eastAsia="zh-CN"/>
              </w:rPr>
              <w:t>5.2.2 of TS 38.212 [15].</w:t>
            </w:r>
          </w:p>
        </w:tc>
      </w:tr>
      <w:bookmarkEnd w:id="99"/>
      <w:bookmarkEnd w:id="100"/>
      <w:bookmarkEnd w:id="101"/>
      <w:bookmarkEnd w:id="110"/>
    </w:tbl>
    <w:p>
      <w:pPr>
        <w:rPr>
          <w:ins w:id="2025" w:author="xuefei" w:date="2020-02-14T14:24:40Z"/>
          <w:lang w:eastAsia="zh-CN"/>
        </w:rPr>
      </w:pPr>
    </w:p>
    <w:p>
      <w:pPr>
        <w:pStyle w:val="74"/>
        <w:rPr>
          <w:ins w:id="2026" w:author="xuefei" w:date="2020-02-14T14:25:26Z"/>
          <w:rFonts w:hint="eastAsia" w:eastAsia="宋体"/>
          <w:lang w:val="en-US" w:eastAsia="zh-CN"/>
        </w:rPr>
      </w:pPr>
      <w:ins w:id="2027" w:author="xuefei" w:date="2020-02-14T14:24:41Z">
        <w:bookmarkStart w:id="111" w:name="OLE_LINK3"/>
        <w:r>
          <w:rPr/>
          <w:t>Table A.1-1</w:t>
        </w:r>
      </w:ins>
      <w:ins w:id="2028" w:author="xuefei" w:date="2020-02-14T14:24:54Z">
        <w:r>
          <w:rPr>
            <w:rFonts w:hint="eastAsia" w:eastAsia="宋体"/>
            <w:lang w:val="en-US" w:eastAsia="zh-CN"/>
          </w:rPr>
          <w:t>a</w:t>
        </w:r>
      </w:ins>
      <w:ins w:id="2029" w:author="xuefei" w:date="2020-02-14T14:24:41Z">
        <w:r>
          <w:rPr/>
          <w:t>: FRC parameters for FR1 reference sensitivity level, ACS, in-band blocking, out-of-band blocking, receiver intermodulation, in-channel selectivity</w:t>
        </w:r>
      </w:ins>
      <w:ins w:id="2030" w:author="xuefei" w:date="2020-02-14T14:24:58Z">
        <w:r>
          <w:rPr>
            <w:rFonts w:hint="eastAsia" w:eastAsia="宋体"/>
            <w:lang w:val="en-US" w:eastAsia="zh-CN"/>
          </w:rPr>
          <w:t xml:space="preserve"> for</w:t>
        </w:r>
      </w:ins>
      <w:ins w:id="2031" w:author="xuefei" w:date="2020-02-14T14:24:59Z">
        <w:r>
          <w:rPr>
            <w:rFonts w:hint="eastAsia" w:eastAsia="宋体"/>
            <w:lang w:val="en-US" w:eastAsia="zh-CN"/>
          </w:rPr>
          <w:t xml:space="preserve"> </w:t>
        </w:r>
      </w:ins>
      <w:ins w:id="2032" w:author="xuefei" w:date="2020-02-14T14:25:00Z">
        <w:r>
          <w:rPr>
            <w:rFonts w:hint="eastAsia" w:eastAsia="宋体"/>
            <w:lang w:val="en-US" w:eastAsia="zh-CN"/>
          </w:rPr>
          <w:t>n</w:t>
        </w:r>
      </w:ins>
      <w:ins w:id="2033" w:author="xuefei" w:date="2020-02-14T14:25:01Z">
        <w:r>
          <w:rPr>
            <w:rFonts w:hint="eastAsia" w:eastAsia="宋体"/>
            <w:lang w:val="en-US" w:eastAsia="zh-CN"/>
          </w:rPr>
          <w:t>46</w:t>
        </w:r>
      </w:ins>
    </w:p>
    <w:bookmarkEnd w:id="111"/>
    <w:tbl>
      <w:tblPr>
        <w:tblStyle w:val="59"/>
        <w:tblW w:w="1024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9"/>
        <w:gridCol w:w="902"/>
        <w:gridCol w:w="902"/>
        <w:gridCol w:w="901"/>
        <w:gridCol w:w="901"/>
        <w:gridCol w:w="901"/>
        <w:gridCol w:w="901"/>
        <w:gridCol w:w="901"/>
        <w:gridCol w:w="901"/>
        <w:gridCol w:w="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034" w:author="xuefei" w:date="2020-02-14T14:25:28Z"/>
        </w:trPr>
        <w:tc>
          <w:tcPr>
            <w:tcW w:w="2129" w:type="dxa"/>
            <w:vAlign w:val="top"/>
          </w:tcPr>
          <w:p>
            <w:pPr>
              <w:pStyle w:val="67"/>
              <w:rPr>
                <w:ins w:id="2035" w:author="xuefei" w:date="2020-02-14T14:25:28Z"/>
                <w:rFonts w:cs="Arial"/>
              </w:rPr>
            </w:pPr>
            <w:ins w:id="2036" w:author="xuefei" w:date="2020-02-14T14:25:28Z">
              <w:r>
                <w:rPr>
                  <w:rFonts w:cs="Arial"/>
                </w:rPr>
                <w:t>Reference channel</w:t>
              </w:r>
            </w:ins>
          </w:p>
        </w:tc>
        <w:tc>
          <w:tcPr>
            <w:tcW w:w="902" w:type="dxa"/>
            <w:vAlign w:val="top"/>
          </w:tcPr>
          <w:p>
            <w:pPr>
              <w:pStyle w:val="67"/>
              <w:rPr>
                <w:ins w:id="2037" w:author="xuefei" w:date="2020-02-14T14:25:28Z"/>
                <w:rFonts w:cs="Arial"/>
                <w:lang w:val="en-US"/>
              </w:rPr>
            </w:pPr>
            <w:ins w:id="2038" w:author="xuefei" w:date="2020-02-14T14:25:28Z">
              <w:r>
                <w:rPr>
                  <w:rFonts w:cs="Arial"/>
                  <w:lang w:eastAsia="zh-CN"/>
                </w:rPr>
                <w:t>G-FR1-A1-1</w:t>
              </w:r>
            </w:ins>
            <w:ins w:id="2039" w:author="xuefei" w:date="2020-02-14T14:25:28Z">
              <w:r>
                <w:rPr>
                  <w:rFonts w:hint="eastAsia" w:cs="Arial"/>
                  <w:lang w:val="en-US" w:eastAsia="zh-CN"/>
                </w:rPr>
                <w:t>0</w:t>
              </w:r>
            </w:ins>
          </w:p>
        </w:tc>
        <w:tc>
          <w:tcPr>
            <w:tcW w:w="902" w:type="dxa"/>
            <w:vAlign w:val="top"/>
          </w:tcPr>
          <w:p>
            <w:pPr>
              <w:pStyle w:val="67"/>
              <w:rPr>
                <w:ins w:id="2040" w:author="xuefei" w:date="2020-02-14T14:25:28Z"/>
                <w:rFonts w:cs="Arial"/>
                <w:lang w:val="en-US"/>
              </w:rPr>
            </w:pPr>
            <w:ins w:id="2041" w:author="xuefei" w:date="2020-02-14T14:25:28Z">
              <w:r>
                <w:rPr>
                  <w:rFonts w:cs="Arial"/>
                  <w:lang w:eastAsia="zh-CN"/>
                </w:rPr>
                <w:t>G-FR1-A1-</w:t>
              </w:r>
            </w:ins>
            <w:ins w:id="2042" w:author="xuefei" w:date="2020-02-14T14:25:28Z">
              <w:r>
                <w:rPr>
                  <w:rFonts w:hint="eastAsia" w:cs="Arial"/>
                  <w:lang w:val="en-US" w:eastAsia="zh-CN"/>
                </w:rPr>
                <w:t>11</w:t>
              </w:r>
            </w:ins>
          </w:p>
        </w:tc>
        <w:tc>
          <w:tcPr>
            <w:tcW w:w="901" w:type="dxa"/>
            <w:vAlign w:val="top"/>
          </w:tcPr>
          <w:p>
            <w:pPr>
              <w:pStyle w:val="67"/>
              <w:rPr>
                <w:ins w:id="2043" w:author="xuefei" w:date="2020-02-14T14:25:28Z"/>
                <w:rFonts w:cs="Arial"/>
                <w:lang w:val="en-US"/>
              </w:rPr>
            </w:pPr>
            <w:ins w:id="2044" w:author="xuefei" w:date="2020-02-14T14:25:28Z">
              <w:r>
                <w:rPr>
                  <w:rFonts w:cs="Arial"/>
                  <w:lang w:eastAsia="zh-CN"/>
                </w:rPr>
                <w:t>G-FR1-A1-</w:t>
              </w:r>
            </w:ins>
            <w:ins w:id="2045" w:author="xuefei" w:date="2020-02-14T14:25:28Z">
              <w:r>
                <w:rPr>
                  <w:rFonts w:hint="eastAsia" w:cs="Arial"/>
                  <w:lang w:val="en-US" w:eastAsia="zh-CN"/>
                </w:rPr>
                <w:t>12</w:t>
              </w:r>
            </w:ins>
          </w:p>
        </w:tc>
        <w:tc>
          <w:tcPr>
            <w:tcW w:w="901" w:type="dxa"/>
            <w:vAlign w:val="top"/>
          </w:tcPr>
          <w:p>
            <w:pPr>
              <w:pStyle w:val="67"/>
              <w:rPr>
                <w:ins w:id="2046" w:author="xuefei" w:date="2020-02-14T14:25:28Z"/>
                <w:rFonts w:cs="Arial"/>
                <w:lang w:val="en-US"/>
              </w:rPr>
            </w:pPr>
            <w:ins w:id="2047" w:author="xuefei" w:date="2020-02-14T14:25:28Z">
              <w:r>
                <w:rPr>
                  <w:rFonts w:cs="Arial"/>
                  <w:lang w:eastAsia="zh-CN"/>
                </w:rPr>
                <w:t>G-FR1-A1-</w:t>
              </w:r>
            </w:ins>
            <w:ins w:id="2048" w:author="xuefei" w:date="2020-02-14T14:25:28Z">
              <w:r>
                <w:rPr>
                  <w:rFonts w:hint="eastAsia" w:cs="Arial"/>
                  <w:lang w:val="en-US" w:eastAsia="zh-CN"/>
                </w:rPr>
                <w:t>13</w:t>
              </w:r>
            </w:ins>
          </w:p>
        </w:tc>
        <w:tc>
          <w:tcPr>
            <w:tcW w:w="901" w:type="dxa"/>
            <w:vAlign w:val="top"/>
          </w:tcPr>
          <w:p>
            <w:pPr>
              <w:pStyle w:val="67"/>
              <w:rPr>
                <w:ins w:id="2049" w:author="xuefei" w:date="2020-02-14T14:25:28Z"/>
                <w:rFonts w:cs="Arial"/>
                <w:lang w:val="en-US"/>
              </w:rPr>
            </w:pPr>
            <w:ins w:id="2050" w:author="xuefei" w:date="2020-02-14T14:25:28Z">
              <w:r>
                <w:rPr>
                  <w:rFonts w:cs="Arial"/>
                  <w:lang w:eastAsia="zh-CN"/>
                </w:rPr>
                <w:t>G-FR1-A1-</w:t>
              </w:r>
            </w:ins>
            <w:ins w:id="2051" w:author="xuefei" w:date="2020-02-14T14:25:28Z">
              <w:r>
                <w:rPr>
                  <w:rFonts w:hint="eastAsia" w:cs="Arial"/>
                  <w:lang w:val="en-US" w:eastAsia="zh-CN"/>
                </w:rPr>
                <w:t>14</w:t>
              </w:r>
            </w:ins>
          </w:p>
        </w:tc>
        <w:tc>
          <w:tcPr>
            <w:tcW w:w="901" w:type="dxa"/>
            <w:vAlign w:val="top"/>
          </w:tcPr>
          <w:p>
            <w:pPr>
              <w:pStyle w:val="67"/>
              <w:rPr>
                <w:ins w:id="2052" w:author="xuefei" w:date="2020-02-14T14:25:28Z"/>
                <w:rFonts w:cs="Arial"/>
                <w:lang w:val="en-US"/>
              </w:rPr>
            </w:pPr>
            <w:ins w:id="2053" w:author="xuefei" w:date="2020-02-14T14:25:28Z">
              <w:r>
                <w:rPr>
                  <w:rFonts w:cs="Arial"/>
                  <w:lang w:eastAsia="zh-CN"/>
                </w:rPr>
                <w:t>G-FR1-A1-</w:t>
              </w:r>
            </w:ins>
            <w:ins w:id="2054" w:author="xuefei" w:date="2020-02-14T14:25:28Z">
              <w:r>
                <w:rPr>
                  <w:rFonts w:hint="eastAsia" w:cs="Arial"/>
                  <w:lang w:val="en-US" w:eastAsia="zh-CN"/>
                </w:rPr>
                <w:t>15</w:t>
              </w:r>
            </w:ins>
          </w:p>
        </w:tc>
        <w:tc>
          <w:tcPr>
            <w:tcW w:w="901" w:type="dxa"/>
            <w:vAlign w:val="top"/>
          </w:tcPr>
          <w:p>
            <w:pPr>
              <w:pStyle w:val="67"/>
              <w:rPr>
                <w:ins w:id="2055" w:author="xuefei" w:date="2020-02-14T14:25:28Z"/>
                <w:rFonts w:cs="Arial"/>
                <w:lang w:val="en-US" w:eastAsia="zh-CN"/>
              </w:rPr>
            </w:pPr>
            <w:ins w:id="2056" w:author="xuefei" w:date="2020-02-14T14:25:28Z">
              <w:r>
                <w:rPr>
                  <w:rFonts w:cs="Arial"/>
                  <w:lang w:eastAsia="zh-CN"/>
                </w:rPr>
                <w:t>G-FR1-A1-</w:t>
              </w:r>
            </w:ins>
            <w:ins w:id="2057" w:author="xuefei" w:date="2020-02-14T14:25:28Z">
              <w:r>
                <w:rPr>
                  <w:rFonts w:hint="eastAsia" w:cs="Arial"/>
                  <w:lang w:val="en-US" w:eastAsia="zh-CN"/>
                </w:rPr>
                <w:t>16</w:t>
              </w:r>
            </w:ins>
          </w:p>
        </w:tc>
        <w:tc>
          <w:tcPr>
            <w:tcW w:w="901" w:type="dxa"/>
            <w:vAlign w:val="top"/>
          </w:tcPr>
          <w:p>
            <w:pPr>
              <w:pStyle w:val="67"/>
              <w:rPr>
                <w:ins w:id="2058" w:author="xuefei" w:date="2020-02-14T14:25:28Z"/>
                <w:rFonts w:cs="Arial"/>
                <w:lang w:val="en-US" w:eastAsia="zh-CN"/>
              </w:rPr>
            </w:pPr>
            <w:ins w:id="2059" w:author="xuefei" w:date="2020-02-14T14:25:28Z">
              <w:r>
                <w:rPr>
                  <w:rFonts w:cs="Arial"/>
                  <w:lang w:eastAsia="zh-CN"/>
                </w:rPr>
                <w:t>G-FR1-A1-</w:t>
              </w:r>
            </w:ins>
            <w:ins w:id="2060" w:author="xuefei" w:date="2020-02-14T14:25:28Z">
              <w:r>
                <w:rPr>
                  <w:rFonts w:hint="eastAsia" w:cs="Arial"/>
                  <w:lang w:val="en-US" w:eastAsia="zh-CN"/>
                </w:rPr>
                <w:t>17</w:t>
              </w:r>
            </w:ins>
          </w:p>
        </w:tc>
        <w:tc>
          <w:tcPr>
            <w:tcW w:w="901" w:type="dxa"/>
            <w:vAlign w:val="top"/>
          </w:tcPr>
          <w:p>
            <w:pPr>
              <w:pStyle w:val="67"/>
              <w:rPr>
                <w:ins w:id="2061" w:author="xuefei" w:date="2020-02-14T14:25:28Z"/>
                <w:rFonts w:cs="Arial"/>
                <w:lang w:val="en-US" w:eastAsia="zh-CN"/>
              </w:rPr>
            </w:pPr>
            <w:ins w:id="2062" w:author="xuefei" w:date="2020-02-14T14:25:28Z">
              <w:r>
                <w:rPr>
                  <w:rFonts w:cs="Arial"/>
                  <w:lang w:eastAsia="zh-CN"/>
                </w:rPr>
                <w:t>G-FR1-A1-</w:t>
              </w:r>
            </w:ins>
            <w:ins w:id="2063" w:author="xuefei" w:date="2020-02-14T14:25:28Z">
              <w:r>
                <w:rPr>
                  <w:rFonts w:hint="eastAsia" w:cs="Arial"/>
                  <w:lang w:val="en-US" w:eastAsia="zh-CN"/>
                </w:rPr>
                <w:t>18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064" w:author="xuefei" w:date="2020-02-14T14:25:28Z"/>
        </w:trPr>
        <w:tc>
          <w:tcPr>
            <w:tcW w:w="2129" w:type="dxa"/>
            <w:vAlign w:val="top"/>
          </w:tcPr>
          <w:p>
            <w:pPr>
              <w:pStyle w:val="67"/>
              <w:rPr>
                <w:ins w:id="2065" w:author="xuefei" w:date="2020-02-14T14:25:28Z"/>
                <w:rFonts w:cs="Arial"/>
              </w:rPr>
            </w:pPr>
            <w:bookmarkStart w:id="112" w:name="OLE_LINK20" w:colFirst="0" w:colLast="9"/>
          </w:p>
        </w:tc>
        <w:tc>
          <w:tcPr>
            <w:tcW w:w="902" w:type="dxa"/>
            <w:vAlign w:val="top"/>
          </w:tcPr>
          <w:p>
            <w:pPr>
              <w:pStyle w:val="67"/>
              <w:rPr>
                <w:ins w:id="2066" w:author="xuefei" w:date="2020-02-14T14:25:28Z"/>
                <w:rFonts w:cs="Arial"/>
                <w:lang w:val="en-US" w:eastAsia="zh-CN"/>
              </w:rPr>
            </w:pPr>
            <w:ins w:id="2067" w:author="xuefei" w:date="2020-02-14T14:25:28Z">
              <w:bookmarkStart w:id="113" w:name="OLE_LINK4"/>
              <w:r>
                <w:rPr>
                  <w:rFonts w:hint="eastAsia" w:cs="Arial"/>
                  <w:lang w:val="en-US" w:eastAsia="zh-CN"/>
                </w:rPr>
                <w:t>10MHz</w:t>
              </w:r>
              <w:bookmarkEnd w:id="113"/>
            </w:ins>
          </w:p>
        </w:tc>
        <w:tc>
          <w:tcPr>
            <w:tcW w:w="902" w:type="dxa"/>
            <w:vAlign w:val="top"/>
          </w:tcPr>
          <w:p>
            <w:pPr>
              <w:pStyle w:val="67"/>
              <w:rPr>
                <w:ins w:id="2068" w:author="xuefei" w:date="2020-02-14T14:25:28Z"/>
                <w:rFonts w:cs="Arial"/>
                <w:lang w:eastAsia="zh-CN"/>
              </w:rPr>
            </w:pPr>
            <w:ins w:id="2069" w:author="xuefei" w:date="2020-02-14T14:25:28Z">
              <w:r>
                <w:rPr>
                  <w:rFonts w:hint="eastAsia" w:cs="Arial"/>
                  <w:lang w:val="en-US" w:eastAsia="zh-CN"/>
                </w:rPr>
                <w:t>10MHz</w:t>
              </w:r>
            </w:ins>
          </w:p>
        </w:tc>
        <w:tc>
          <w:tcPr>
            <w:tcW w:w="901" w:type="dxa"/>
            <w:vAlign w:val="top"/>
          </w:tcPr>
          <w:p>
            <w:pPr>
              <w:pStyle w:val="67"/>
              <w:rPr>
                <w:ins w:id="2070" w:author="xuefei" w:date="2020-02-14T14:25:28Z"/>
                <w:rFonts w:cs="Arial"/>
                <w:lang w:eastAsia="zh-CN"/>
              </w:rPr>
            </w:pPr>
            <w:ins w:id="2071" w:author="xuefei" w:date="2020-02-14T14:25:28Z">
              <w:r>
                <w:rPr>
                  <w:rFonts w:hint="eastAsia" w:cs="Arial"/>
                  <w:lang w:val="en-US" w:eastAsia="zh-CN"/>
                </w:rPr>
                <w:t>10MHz</w:t>
              </w:r>
            </w:ins>
          </w:p>
        </w:tc>
        <w:tc>
          <w:tcPr>
            <w:tcW w:w="901" w:type="dxa"/>
            <w:vAlign w:val="top"/>
          </w:tcPr>
          <w:p>
            <w:pPr>
              <w:pStyle w:val="67"/>
              <w:rPr>
                <w:ins w:id="2072" w:author="xuefei" w:date="2020-02-14T14:25:28Z"/>
                <w:rFonts w:cs="Arial"/>
                <w:lang w:eastAsia="zh-CN"/>
              </w:rPr>
            </w:pPr>
            <w:ins w:id="2073" w:author="xuefei" w:date="2020-02-14T14:25:28Z">
              <w:r>
                <w:rPr>
                  <w:rFonts w:hint="eastAsia" w:cs="Arial"/>
                  <w:lang w:val="en-US" w:eastAsia="zh-CN"/>
                </w:rPr>
                <w:t>20MHz</w:t>
              </w:r>
            </w:ins>
          </w:p>
        </w:tc>
        <w:tc>
          <w:tcPr>
            <w:tcW w:w="901" w:type="dxa"/>
            <w:vAlign w:val="top"/>
          </w:tcPr>
          <w:p>
            <w:pPr>
              <w:pStyle w:val="67"/>
              <w:rPr>
                <w:ins w:id="2074" w:author="xuefei" w:date="2020-02-14T14:25:28Z"/>
                <w:rFonts w:cs="Arial"/>
                <w:lang w:eastAsia="zh-CN"/>
              </w:rPr>
            </w:pPr>
            <w:ins w:id="2075" w:author="xuefei" w:date="2020-02-14T14:25:28Z">
              <w:bookmarkStart w:id="114" w:name="OLE_LINK5"/>
              <w:r>
                <w:rPr>
                  <w:rFonts w:hint="eastAsia" w:cs="Arial"/>
                  <w:lang w:val="en-US" w:eastAsia="zh-CN"/>
                </w:rPr>
                <w:t>20MHz</w:t>
              </w:r>
              <w:bookmarkEnd w:id="114"/>
            </w:ins>
          </w:p>
        </w:tc>
        <w:tc>
          <w:tcPr>
            <w:tcW w:w="901" w:type="dxa"/>
            <w:vAlign w:val="top"/>
          </w:tcPr>
          <w:p>
            <w:pPr>
              <w:pStyle w:val="67"/>
              <w:rPr>
                <w:ins w:id="2076" w:author="xuefei" w:date="2020-02-14T14:25:28Z"/>
                <w:rFonts w:cs="Arial"/>
                <w:lang w:eastAsia="zh-CN"/>
              </w:rPr>
            </w:pPr>
            <w:ins w:id="2077" w:author="xuefei" w:date="2020-02-14T14:25:28Z">
              <w:r>
                <w:rPr>
                  <w:rFonts w:hint="eastAsia" w:cs="Arial"/>
                  <w:lang w:val="en-US" w:eastAsia="zh-CN"/>
                </w:rPr>
                <w:t>20MHz</w:t>
              </w:r>
            </w:ins>
          </w:p>
        </w:tc>
        <w:tc>
          <w:tcPr>
            <w:tcW w:w="901" w:type="dxa"/>
            <w:vAlign w:val="top"/>
          </w:tcPr>
          <w:p>
            <w:pPr>
              <w:pStyle w:val="67"/>
              <w:rPr>
                <w:ins w:id="2078" w:author="xuefei" w:date="2020-02-14T14:25:28Z"/>
                <w:rFonts w:cs="Arial"/>
                <w:lang w:val="en-US" w:eastAsia="zh-CN"/>
              </w:rPr>
            </w:pPr>
            <w:ins w:id="2079" w:author="xuefei" w:date="2020-02-14T14:25:28Z">
              <w:r>
                <w:rPr>
                  <w:rFonts w:hint="eastAsia" w:cs="Arial"/>
                  <w:lang w:val="en-US" w:eastAsia="zh-CN"/>
                </w:rPr>
                <w:t>40MHz</w:t>
              </w:r>
            </w:ins>
          </w:p>
        </w:tc>
        <w:tc>
          <w:tcPr>
            <w:tcW w:w="901" w:type="dxa"/>
            <w:vAlign w:val="top"/>
          </w:tcPr>
          <w:p>
            <w:pPr>
              <w:pStyle w:val="67"/>
              <w:rPr>
                <w:ins w:id="2080" w:author="xuefei" w:date="2020-02-14T14:25:28Z"/>
                <w:rFonts w:cs="Arial"/>
                <w:lang w:eastAsia="zh-CN"/>
              </w:rPr>
            </w:pPr>
            <w:ins w:id="2081" w:author="xuefei" w:date="2020-02-14T14:25:28Z">
              <w:r>
                <w:rPr>
                  <w:rFonts w:hint="eastAsia" w:cs="Arial"/>
                  <w:lang w:val="en-US" w:eastAsia="zh-CN"/>
                </w:rPr>
                <w:t>40MHz</w:t>
              </w:r>
            </w:ins>
          </w:p>
        </w:tc>
        <w:tc>
          <w:tcPr>
            <w:tcW w:w="901" w:type="dxa"/>
            <w:vAlign w:val="top"/>
          </w:tcPr>
          <w:p>
            <w:pPr>
              <w:pStyle w:val="67"/>
              <w:rPr>
                <w:ins w:id="2082" w:author="xuefei" w:date="2020-02-14T14:25:28Z"/>
                <w:rFonts w:cs="Arial"/>
                <w:lang w:eastAsia="zh-CN"/>
              </w:rPr>
            </w:pPr>
            <w:ins w:id="2083" w:author="xuefei" w:date="2020-02-14T14:25:28Z">
              <w:r>
                <w:rPr>
                  <w:rFonts w:hint="eastAsia" w:cs="Arial"/>
                  <w:lang w:val="en-US" w:eastAsia="zh-CN"/>
                </w:rPr>
                <w:t>40MHz</w:t>
              </w:r>
            </w:ins>
          </w:p>
        </w:tc>
      </w:tr>
      <w:bookmarkEnd w:id="11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084" w:author="xuefei" w:date="2020-02-14T14:25:28Z"/>
        </w:trPr>
        <w:tc>
          <w:tcPr>
            <w:tcW w:w="2129" w:type="dxa"/>
            <w:vAlign w:val="top"/>
          </w:tcPr>
          <w:p>
            <w:pPr>
              <w:pStyle w:val="69"/>
              <w:rPr>
                <w:ins w:id="2085" w:author="xuefei" w:date="2020-02-14T14:25:28Z"/>
                <w:rFonts w:cs="Arial"/>
                <w:lang w:eastAsia="zh-CN"/>
              </w:rPr>
            </w:pPr>
            <w:ins w:id="2086" w:author="xuefei" w:date="2020-02-14T14:25:28Z">
              <w:r>
                <w:rPr>
                  <w:rFonts w:cs="Arial"/>
                  <w:lang w:eastAsia="zh-CN"/>
                </w:rPr>
                <w:t>Subcarrier spacing (kHz)</w:t>
              </w:r>
            </w:ins>
          </w:p>
        </w:tc>
        <w:tc>
          <w:tcPr>
            <w:tcW w:w="902" w:type="dxa"/>
            <w:vAlign w:val="top"/>
          </w:tcPr>
          <w:p>
            <w:pPr>
              <w:pStyle w:val="68"/>
              <w:rPr>
                <w:ins w:id="2087" w:author="xuefei" w:date="2020-02-14T14:25:28Z"/>
                <w:rFonts w:cs="Arial"/>
                <w:color w:val="auto"/>
                <w:highlight w:val="none"/>
                <w:lang w:eastAsia="zh-CN"/>
              </w:rPr>
            </w:pPr>
            <w:ins w:id="2088" w:author="xuefei" w:date="2020-02-14T14:25:28Z">
              <w:r>
                <w:rPr>
                  <w:rFonts w:cs="Arial"/>
                  <w:color w:val="auto"/>
                  <w:highlight w:val="none"/>
                  <w:lang w:eastAsia="zh-CN"/>
                </w:rPr>
                <w:t>15</w:t>
              </w:r>
            </w:ins>
          </w:p>
        </w:tc>
        <w:tc>
          <w:tcPr>
            <w:tcW w:w="902" w:type="dxa"/>
            <w:vAlign w:val="top"/>
          </w:tcPr>
          <w:p>
            <w:pPr>
              <w:pStyle w:val="68"/>
              <w:rPr>
                <w:ins w:id="2089" w:author="xuefei" w:date="2020-02-14T14:25:28Z"/>
                <w:rFonts w:cs="Arial"/>
                <w:color w:val="auto"/>
                <w:highlight w:val="none"/>
                <w:lang w:eastAsia="zh-CN"/>
              </w:rPr>
            </w:pPr>
            <w:ins w:id="2090" w:author="xuefei" w:date="2020-02-14T14:25:28Z">
              <w:r>
                <w:rPr>
                  <w:rFonts w:cs="Arial"/>
                  <w:color w:val="auto"/>
                  <w:highlight w:val="none"/>
                  <w:lang w:eastAsia="zh-CN"/>
                </w:rPr>
                <w:t>30</w:t>
              </w:r>
            </w:ins>
          </w:p>
        </w:tc>
        <w:tc>
          <w:tcPr>
            <w:tcW w:w="901" w:type="dxa"/>
            <w:vAlign w:val="top"/>
          </w:tcPr>
          <w:p>
            <w:pPr>
              <w:pStyle w:val="68"/>
              <w:rPr>
                <w:ins w:id="2091" w:author="xuefei" w:date="2020-02-14T14:25:28Z"/>
                <w:rFonts w:cs="Arial"/>
                <w:color w:val="auto"/>
                <w:highlight w:val="none"/>
                <w:lang w:eastAsia="zh-CN"/>
              </w:rPr>
            </w:pPr>
            <w:ins w:id="2092" w:author="xuefei" w:date="2020-02-14T14:25:28Z">
              <w:r>
                <w:rPr>
                  <w:rFonts w:cs="Arial"/>
                  <w:color w:val="auto"/>
                  <w:highlight w:val="none"/>
                  <w:lang w:eastAsia="zh-CN"/>
                </w:rPr>
                <w:t>60</w:t>
              </w:r>
            </w:ins>
          </w:p>
        </w:tc>
        <w:tc>
          <w:tcPr>
            <w:tcW w:w="901" w:type="dxa"/>
            <w:vAlign w:val="top"/>
          </w:tcPr>
          <w:p>
            <w:pPr>
              <w:pStyle w:val="68"/>
              <w:rPr>
                <w:ins w:id="2093" w:author="xuefei" w:date="2020-02-14T14:25:28Z"/>
                <w:rFonts w:cs="Arial"/>
                <w:color w:val="auto"/>
                <w:highlight w:val="none"/>
                <w:lang w:eastAsia="zh-CN"/>
              </w:rPr>
            </w:pPr>
            <w:ins w:id="2094" w:author="xuefei" w:date="2020-02-14T14:25:28Z">
              <w:r>
                <w:rPr>
                  <w:rFonts w:cs="Arial"/>
                  <w:color w:val="auto"/>
                  <w:highlight w:val="none"/>
                  <w:lang w:eastAsia="zh-CN"/>
                </w:rPr>
                <w:t>15</w:t>
              </w:r>
            </w:ins>
          </w:p>
        </w:tc>
        <w:tc>
          <w:tcPr>
            <w:tcW w:w="901" w:type="dxa"/>
            <w:vAlign w:val="top"/>
          </w:tcPr>
          <w:p>
            <w:pPr>
              <w:pStyle w:val="68"/>
              <w:rPr>
                <w:ins w:id="2095" w:author="xuefei" w:date="2020-02-14T14:25:28Z"/>
                <w:rFonts w:cs="Arial"/>
                <w:color w:val="auto"/>
                <w:highlight w:val="none"/>
                <w:lang w:eastAsia="zh-CN"/>
              </w:rPr>
            </w:pPr>
            <w:ins w:id="2096" w:author="xuefei" w:date="2020-02-14T14:25:28Z">
              <w:r>
                <w:rPr>
                  <w:rFonts w:cs="Arial"/>
                  <w:color w:val="auto"/>
                  <w:highlight w:val="none"/>
                  <w:lang w:eastAsia="zh-CN"/>
                </w:rPr>
                <w:t>30</w:t>
              </w:r>
            </w:ins>
          </w:p>
        </w:tc>
        <w:tc>
          <w:tcPr>
            <w:tcW w:w="901" w:type="dxa"/>
            <w:vAlign w:val="top"/>
          </w:tcPr>
          <w:p>
            <w:pPr>
              <w:pStyle w:val="68"/>
              <w:rPr>
                <w:ins w:id="2097" w:author="xuefei" w:date="2020-02-14T14:25:28Z"/>
                <w:rFonts w:cs="Arial"/>
                <w:color w:val="auto"/>
                <w:highlight w:val="none"/>
                <w:lang w:eastAsia="zh-CN"/>
              </w:rPr>
            </w:pPr>
            <w:ins w:id="2098" w:author="xuefei" w:date="2020-02-14T14:25:28Z">
              <w:r>
                <w:rPr>
                  <w:rFonts w:cs="Arial"/>
                  <w:color w:val="auto"/>
                  <w:highlight w:val="none"/>
                  <w:lang w:eastAsia="zh-CN"/>
                </w:rPr>
                <w:t>60</w:t>
              </w:r>
            </w:ins>
          </w:p>
        </w:tc>
        <w:tc>
          <w:tcPr>
            <w:tcW w:w="901" w:type="dxa"/>
            <w:vAlign w:val="top"/>
          </w:tcPr>
          <w:p>
            <w:pPr>
              <w:pStyle w:val="68"/>
              <w:rPr>
                <w:ins w:id="2099" w:author="xuefei" w:date="2020-02-14T14:25:28Z"/>
                <w:rFonts w:cs="Arial"/>
                <w:color w:val="auto"/>
                <w:highlight w:val="none"/>
                <w:lang w:eastAsia="zh-CN"/>
              </w:rPr>
            </w:pPr>
            <w:ins w:id="2100" w:author="xuefei" w:date="2020-02-14T14:25:28Z">
              <w:r>
                <w:rPr>
                  <w:rFonts w:cs="Arial"/>
                  <w:color w:val="auto"/>
                  <w:highlight w:val="none"/>
                  <w:lang w:eastAsia="zh-CN"/>
                </w:rPr>
                <w:t>15</w:t>
              </w:r>
            </w:ins>
          </w:p>
        </w:tc>
        <w:tc>
          <w:tcPr>
            <w:tcW w:w="901" w:type="dxa"/>
            <w:vAlign w:val="top"/>
          </w:tcPr>
          <w:p>
            <w:pPr>
              <w:pStyle w:val="68"/>
              <w:rPr>
                <w:ins w:id="2101" w:author="xuefei" w:date="2020-02-14T14:25:28Z"/>
                <w:rFonts w:cs="Arial"/>
                <w:color w:val="auto"/>
                <w:lang w:eastAsia="zh-CN"/>
              </w:rPr>
            </w:pPr>
            <w:ins w:id="2102" w:author="xuefei" w:date="2020-02-14T14:25:28Z">
              <w:r>
                <w:rPr>
                  <w:rFonts w:cs="Arial"/>
                  <w:color w:val="auto"/>
                  <w:lang w:eastAsia="zh-CN"/>
                </w:rPr>
                <w:t>30</w:t>
              </w:r>
            </w:ins>
          </w:p>
        </w:tc>
        <w:tc>
          <w:tcPr>
            <w:tcW w:w="901" w:type="dxa"/>
            <w:vAlign w:val="top"/>
          </w:tcPr>
          <w:p>
            <w:pPr>
              <w:pStyle w:val="68"/>
              <w:rPr>
                <w:ins w:id="2103" w:author="xuefei" w:date="2020-02-14T14:25:28Z"/>
                <w:rFonts w:cs="Arial"/>
                <w:color w:val="auto"/>
                <w:lang w:eastAsia="zh-CN"/>
              </w:rPr>
            </w:pPr>
            <w:ins w:id="2104" w:author="xuefei" w:date="2020-02-14T14:25:28Z">
              <w:r>
                <w:rPr>
                  <w:rFonts w:cs="Arial"/>
                  <w:color w:val="auto"/>
                  <w:lang w:eastAsia="zh-CN"/>
                </w:rPr>
                <w:t>60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105" w:author="xuefei" w:date="2020-02-14T14:25:28Z"/>
        </w:trPr>
        <w:tc>
          <w:tcPr>
            <w:tcW w:w="2129" w:type="dxa"/>
            <w:vAlign w:val="top"/>
          </w:tcPr>
          <w:p>
            <w:pPr>
              <w:pStyle w:val="69"/>
              <w:rPr>
                <w:ins w:id="2106" w:author="xuefei" w:date="2020-02-14T14:25:28Z"/>
                <w:rFonts w:cs="Arial"/>
              </w:rPr>
            </w:pPr>
            <w:ins w:id="2107" w:author="xuefei" w:date="2020-02-14T14:25:28Z">
              <w:r>
                <w:rPr>
                  <w:rFonts w:cs="Arial"/>
                </w:rPr>
                <w:t>Allocated resource blocks</w:t>
              </w:r>
            </w:ins>
          </w:p>
        </w:tc>
        <w:tc>
          <w:tcPr>
            <w:tcW w:w="902" w:type="dxa"/>
            <w:vAlign w:val="top"/>
          </w:tcPr>
          <w:p>
            <w:pPr>
              <w:pStyle w:val="68"/>
              <w:rPr>
                <w:ins w:id="2108" w:author="xuefei" w:date="2020-02-14T14:25:28Z"/>
                <w:rFonts w:cs="Arial"/>
                <w:color w:val="auto"/>
                <w:highlight w:val="none"/>
                <w:lang w:val="en-US" w:eastAsia="zh-CN"/>
              </w:rPr>
            </w:pPr>
            <w:ins w:id="2109" w:author="xuefei" w:date="2020-02-14T14:25:28Z">
              <w:r>
                <w:rPr>
                  <w:rFonts w:hint="eastAsia" w:cs="Arial"/>
                  <w:color w:val="auto"/>
                  <w:highlight w:val="none"/>
                  <w:lang w:val="en-US" w:eastAsia="zh-CN"/>
                </w:rPr>
                <w:t>10</w:t>
              </w:r>
            </w:ins>
          </w:p>
        </w:tc>
        <w:tc>
          <w:tcPr>
            <w:tcW w:w="902" w:type="dxa"/>
            <w:vAlign w:val="top"/>
          </w:tcPr>
          <w:p>
            <w:pPr>
              <w:pStyle w:val="68"/>
              <w:rPr>
                <w:ins w:id="2110" w:author="xuefei" w:date="2020-02-14T14:25:28Z"/>
                <w:rFonts w:cs="Arial"/>
                <w:color w:val="auto"/>
                <w:highlight w:val="none"/>
                <w:lang w:val="en-US" w:eastAsia="zh-CN"/>
              </w:rPr>
            </w:pPr>
            <w:ins w:id="2111" w:author="xuefei" w:date="2020-02-14T14:25:28Z">
              <w:r>
                <w:rPr>
                  <w:rFonts w:hint="eastAsia" w:cs="Arial"/>
                  <w:color w:val="auto"/>
                  <w:highlight w:val="none"/>
                  <w:lang w:val="en-US" w:eastAsia="zh-CN"/>
                </w:rPr>
                <w:t>10</w:t>
              </w:r>
            </w:ins>
          </w:p>
        </w:tc>
        <w:tc>
          <w:tcPr>
            <w:tcW w:w="901" w:type="dxa"/>
            <w:vAlign w:val="top"/>
          </w:tcPr>
          <w:p>
            <w:pPr>
              <w:pStyle w:val="68"/>
              <w:rPr>
                <w:ins w:id="2112" w:author="xuefei" w:date="2020-02-14T14:25:28Z"/>
                <w:rFonts w:cs="Arial"/>
                <w:color w:val="auto"/>
                <w:highlight w:val="none"/>
                <w:lang w:val="en-US" w:eastAsia="zh-CN"/>
              </w:rPr>
            </w:pPr>
            <w:ins w:id="2113" w:author="xuefei" w:date="2020-02-14T14:25:28Z">
              <w:r>
                <w:rPr>
                  <w:rFonts w:hint="eastAsia" w:cs="Arial"/>
                  <w:color w:val="auto"/>
                  <w:highlight w:val="none"/>
                  <w:lang w:val="en-US" w:eastAsia="zh-CN"/>
                </w:rPr>
                <w:t>11</w:t>
              </w:r>
            </w:ins>
          </w:p>
        </w:tc>
        <w:tc>
          <w:tcPr>
            <w:tcW w:w="901" w:type="dxa"/>
            <w:vAlign w:val="top"/>
          </w:tcPr>
          <w:p>
            <w:pPr>
              <w:pStyle w:val="68"/>
              <w:rPr>
                <w:ins w:id="2114" w:author="xuefei" w:date="2020-02-14T14:25:28Z"/>
                <w:rFonts w:cs="Arial"/>
                <w:color w:val="auto"/>
                <w:highlight w:val="none"/>
                <w:lang w:val="en-US" w:eastAsia="zh-CN"/>
              </w:rPr>
            </w:pPr>
            <w:ins w:id="2115" w:author="xuefei" w:date="2020-02-14T14:25:28Z">
              <w:r>
                <w:rPr>
                  <w:rFonts w:hint="eastAsia" w:cs="Arial"/>
                  <w:color w:val="auto"/>
                  <w:highlight w:val="none"/>
                  <w:lang w:val="en-US" w:eastAsia="zh-CN"/>
                </w:rPr>
                <w:t>10</w:t>
              </w:r>
            </w:ins>
          </w:p>
        </w:tc>
        <w:tc>
          <w:tcPr>
            <w:tcW w:w="901" w:type="dxa"/>
            <w:vAlign w:val="top"/>
          </w:tcPr>
          <w:p>
            <w:pPr>
              <w:pStyle w:val="68"/>
              <w:rPr>
                <w:ins w:id="2116" w:author="xuefei" w:date="2020-02-14T14:25:28Z"/>
                <w:rFonts w:cs="Arial"/>
                <w:color w:val="auto"/>
                <w:highlight w:val="none"/>
                <w:lang w:val="en-US" w:eastAsia="zh-CN"/>
              </w:rPr>
            </w:pPr>
            <w:ins w:id="2117" w:author="xuefei" w:date="2020-02-14T14:25:28Z">
              <w:r>
                <w:rPr>
                  <w:rFonts w:hint="eastAsia" w:cs="Arial"/>
                  <w:color w:val="auto"/>
                  <w:highlight w:val="none"/>
                  <w:lang w:val="en-US" w:eastAsia="zh-CN"/>
                </w:rPr>
                <w:t>10</w:t>
              </w:r>
            </w:ins>
          </w:p>
        </w:tc>
        <w:tc>
          <w:tcPr>
            <w:tcW w:w="901" w:type="dxa"/>
            <w:vAlign w:val="top"/>
          </w:tcPr>
          <w:p>
            <w:pPr>
              <w:pStyle w:val="68"/>
              <w:rPr>
                <w:ins w:id="2118" w:author="xuefei" w:date="2020-02-14T14:25:28Z"/>
                <w:rFonts w:cs="Arial"/>
                <w:color w:val="auto"/>
                <w:highlight w:val="none"/>
                <w:lang w:val="en-US" w:eastAsia="zh-CN"/>
              </w:rPr>
            </w:pPr>
            <w:ins w:id="2119" w:author="xuefei" w:date="2020-02-14T14:25:28Z">
              <w:r>
                <w:rPr>
                  <w:rFonts w:hint="eastAsia" w:cs="Arial"/>
                  <w:color w:val="auto"/>
                  <w:highlight w:val="none"/>
                  <w:lang w:val="en-US" w:eastAsia="zh-CN"/>
                </w:rPr>
                <w:t>10</w:t>
              </w:r>
            </w:ins>
          </w:p>
        </w:tc>
        <w:tc>
          <w:tcPr>
            <w:tcW w:w="901" w:type="dxa"/>
            <w:vAlign w:val="top"/>
          </w:tcPr>
          <w:p>
            <w:pPr>
              <w:pStyle w:val="68"/>
              <w:rPr>
                <w:ins w:id="2120" w:author="xuefei" w:date="2020-02-14T14:25:28Z"/>
                <w:rFonts w:cs="Arial"/>
                <w:color w:val="auto"/>
                <w:highlight w:val="none"/>
                <w:lang w:val="en-US" w:eastAsia="zh-CN"/>
              </w:rPr>
            </w:pPr>
            <w:ins w:id="2121" w:author="xuefei" w:date="2020-02-14T14:25:28Z">
              <w:r>
                <w:rPr>
                  <w:rFonts w:hint="eastAsia" w:cs="Arial"/>
                  <w:color w:val="auto"/>
                  <w:highlight w:val="none"/>
                  <w:lang w:val="en-US" w:eastAsia="zh-CN"/>
                </w:rPr>
                <w:t>20</w:t>
              </w:r>
            </w:ins>
          </w:p>
        </w:tc>
        <w:tc>
          <w:tcPr>
            <w:tcW w:w="901" w:type="dxa"/>
            <w:vAlign w:val="top"/>
          </w:tcPr>
          <w:p>
            <w:pPr>
              <w:pStyle w:val="68"/>
              <w:rPr>
                <w:ins w:id="2122" w:author="xuefei" w:date="2020-02-14T14:25:28Z"/>
                <w:rFonts w:cs="Arial"/>
                <w:color w:val="auto"/>
                <w:lang w:val="en-US" w:eastAsia="zh-CN"/>
              </w:rPr>
            </w:pPr>
            <w:ins w:id="2123" w:author="xuefei" w:date="2020-02-14T14:25:28Z">
              <w:r>
                <w:rPr>
                  <w:rFonts w:hint="eastAsia" w:cs="Arial"/>
                  <w:color w:val="auto"/>
                  <w:lang w:val="en-US" w:eastAsia="zh-CN"/>
                </w:rPr>
                <w:t>10</w:t>
              </w:r>
            </w:ins>
          </w:p>
        </w:tc>
        <w:tc>
          <w:tcPr>
            <w:tcW w:w="901" w:type="dxa"/>
            <w:vAlign w:val="top"/>
          </w:tcPr>
          <w:p>
            <w:pPr>
              <w:pStyle w:val="68"/>
              <w:rPr>
                <w:ins w:id="2124" w:author="xuefei" w:date="2020-02-14T14:25:28Z"/>
                <w:rFonts w:cs="Arial"/>
                <w:color w:val="auto"/>
                <w:lang w:val="en-US" w:eastAsia="zh-CN"/>
              </w:rPr>
            </w:pPr>
            <w:ins w:id="2125" w:author="xuefei" w:date="2020-02-14T14:25:28Z">
              <w:r>
                <w:rPr>
                  <w:rFonts w:hint="eastAsia" w:cs="Arial"/>
                  <w:color w:val="auto"/>
                  <w:lang w:val="en-US" w:eastAsia="zh-CN"/>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126" w:author="xuefei" w:date="2020-02-14T14:25:28Z"/>
        </w:trPr>
        <w:tc>
          <w:tcPr>
            <w:tcW w:w="2129" w:type="dxa"/>
            <w:vAlign w:val="top"/>
          </w:tcPr>
          <w:p>
            <w:pPr>
              <w:pStyle w:val="69"/>
              <w:rPr>
                <w:ins w:id="2127" w:author="xuefei" w:date="2020-02-14T14:25:28Z"/>
                <w:rFonts w:cs="Arial"/>
                <w:lang w:eastAsia="zh-CN"/>
              </w:rPr>
            </w:pPr>
            <w:ins w:id="2128" w:author="xuefei" w:date="2020-02-14T14:25:28Z">
              <w:r>
                <w:rPr>
                  <w:rFonts w:cs="Arial"/>
                  <w:lang w:eastAsia="zh-CN"/>
                </w:rPr>
                <w:t>CP</w:t>
              </w:r>
            </w:ins>
            <w:ins w:id="2129" w:author="xuefei" w:date="2020-02-14T14:25:28Z">
              <w:r>
                <w:rPr>
                  <w:rFonts w:cs="Arial"/>
                </w:rPr>
                <w:t xml:space="preserve">-OFDM Symbols per </w:t>
              </w:r>
            </w:ins>
            <w:ins w:id="2130" w:author="xuefei" w:date="2020-02-14T14:25:28Z">
              <w:r>
                <w:rPr>
                  <w:rFonts w:cs="Arial"/>
                  <w:lang w:eastAsia="zh-CN"/>
                </w:rPr>
                <w:t xml:space="preserve">slot </w:t>
              </w:r>
            </w:ins>
            <w:ins w:id="2131" w:author="xuefei" w:date="2020-02-14T14:25:28Z">
              <w:r>
                <w:rPr>
                  <w:rFonts w:hint="eastAsia" w:cs="Arial"/>
                  <w:lang w:eastAsia="zh-CN"/>
                </w:rPr>
                <w:t>(Note 1)</w:t>
              </w:r>
            </w:ins>
          </w:p>
        </w:tc>
        <w:tc>
          <w:tcPr>
            <w:tcW w:w="902" w:type="dxa"/>
            <w:vAlign w:val="top"/>
          </w:tcPr>
          <w:p>
            <w:pPr>
              <w:pStyle w:val="68"/>
              <w:rPr>
                <w:ins w:id="2132" w:author="xuefei" w:date="2020-02-14T14:25:28Z"/>
                <w:rFonts w:cs="Arial"/>
                <w:color w:val="auto"/>
                <w:highlight w:val="none"/>
                <w:lang w:eastAsia="zh-CN"/>
              </w:rPr>
            </w:pPr>
            <w:ins w:id="2133" w:author="xuefei" w:date="2020-02-14T14:25:28Z">
              <w:r>
                <w:rPr>
                  <w:rFonts w:cs="Arial"/>
                  <w:color w:val="auto"/>
                  <w:highlight w:val="none"/>
                  <w:lang w:eastAsia="zh-CN"/>
                </w:rPr>
                <w:t>12</w:t>
              </w:r>
            </w:ins>
          </w:p>
        </w:tc>
        <w:tc>
          <w:tcPr>
            <w:tcW w:w="902" w:type="dxa"/>
            <w:vAlign w:val="top"/>
          </w:tcPr>
          <w:p>
            <w:pPr>
              <w:pStyle w:val="68"/>
              <w:rPr>
                <w:ins w:id="2134" w:author="xuefei" w:date="2020-02-14T14:25:28Z"/>
                <w:rFonts w:cs="Arial"/>
                <w:color w:val="auto"/>
                <w:highlight w:val="none"/>
                <w:lang w:eastAsia="zh-CN"/>
              </w:rPr>
            </w:pPr>
            <w:ins w:id="2135" w:author="xuefei" w:date="2020-02-14T14:25:28Z">
              <w:r>
                <w:rPr>
                  <w:rFonts w:cs="Arial"/>
                  <w:color w:val="auto"/>
                  <w:highlight w:val="none"/>
                  <w:lang w:eastAsia="zh-CN"/>
                </w:rPr>
                <w:t>12</w:t>
              </w:r>
            </w:ins>
          </w:p>
        </w:tc>
        <w:tc>
          <w:tcPr>
            <w:tcW w:w="901" w:type="dxa"/>
            <w:vAlign w:val="top"/>
          </w:tcPr>
          <w:p>
            <w:pPr>
              <w:pStyle w:val="68"/>
              <w:rPr>
                <w:ins w:id="2136" w:author="xuefei" w:date="2020-02-14T14:25:28Z"/>
                <w:rFonts w:cs="Arial"/>
                <w:color w:val="auto"/>
                <w:highlight w:val="none"/>
                <w:lang w:eastAsia="zh-CN"/>
              </w:rPr>
            </w:pPr>
            <w:ins w:id="2137" w:author="xuefei" w:date="2020-02-14T14:25:28Z">
              <w:r>
                <w:rPr>
                  <w:rFonts w:cs="Arial"/>
                  <w:color w:val="auto"/>
                  <w:highlight w:val="none"/>
                  <w:lang w:eastAsia="zh-CN"/>
                </w:rPr>
                <w:t>12</w:t>
              </w:r>
            </w:ins>
          </w:p>
        </w:tc>
        <w:tc>
          <w:tcPr>
            <w:tcW w:w="901" w:type="dxa"/>
            <w:vAlign w:val="top"/>
          </w:tcPr>
          <w:p>
            <w:pPr>
              <w:pStyle w:val="68"/>
              <w:rPr>
                <w:ins w:id="2138" w:author="xuefei" w:date="2020-02-14T14:25:28Z"/>
                <w:rFonts w:cs="Arial"/>
                <w:color w:val="auto"/>
                <w:highlight w:val="none"/>
                <w:lang w:eastAsia="zh-CN"/>
              </w:rPr>
            </w:pPr>
            <w:ins w:id="2139" w:author="xuefei" w:date="2020-02-14T14:25:28Z">
              <w:r>
                <w:rPr>
                  <w:rFonts w:cs="Arial"/>
                  <w:color w:val="auto"/>
                  <w:highlight w:val="none"/>
                  <w:lang w:eastAsia="zh-CN"/>
                </w:rPr>
                <w:t>12</w:t>
              </w:r>
            </w:ins>
          </w:p>
        </w:tc>
        <w:tc>
          <w:tcPr>
            <w:tcW w:w="901" w:type="dxa"/>
            <w:vAlign w:val="top"/>
          </w:tcPr>
          <w:p>
            <w:pPr>
              <w:pStyle w:val="68"/>
              <w:rPr>
                <w:ins w:id="2140" w:author="xuefei" w:date="2020-02-14T14:25:28Z"/>
                <w:rFonts w:cs="Arial"/>
                <w:color w:val="auto"/>
                <w:highlight w:val="none"/>
                <w:lang w:eastAsia="zh-CN"/>
              </w:rPr>
            </w:pPr>
            <w:ins w:id="2141" w:author="xuefei" w:date="2020-02-14T14:25:28Z">
              <w:r>
                <w:rPr>
                  <w:rFonts w:cs="Arial"/>
                  <w:color w:val="auto"/>
                  <w:highlight w:val="none"/>
                  <w:lang w:eastAsia="zh-CN"/>
                </w:rPr>
                <w:t>12</w:t>
              </w:r>
            </w:ins>
          </w:p>
        </w:tc>
        <w:tc>
          <w:tcPr>
            <w:tcW w:w="901" w:type="dxa"/>
            <w:vAlign w:val="top"/>
          </w:tcPr>
          <w:p>
            <w:pPr>
              <w:pStyle w:val="68"/>
              <w:rPr>
                <w:ins w:id="2142" w:author="xuefei" w:date="2020-02-14T14:25:28Z"/>
                <w:rFonts w:cs="Arial"/>
                <w:color w:val="auto"/>
                <w:highlight w:val="none"/>
                <w:lang w:eastAsia="zh-CN"/>
              </w:rPr>
            </w:pPr>
            <w:ins w:id="2143" w:author="xuefei" w:date="2020-02-14T14:25:28Z">
              <w:r>
                <w:rPr>
                  <w:rFonts w:cs="Arial"/>
                  <w:color w:val="auto"/>
                  <w:highlight w:val="none"/>
                  <w:lang w:eastAsia="zh-CN"/>
                </w:rPr>
                <w:t>12</w:t>
              </w:r>
            </w:ins>
          </w:p>
        </w:tc>
        <w:tc>
          <w:tcPr>
            <w:tcW w:w="901" w:type="dxa"/>
            <w:vAlign w:val="top"/>
          </w:tcPr>
          <w:p>
            <w:pPr>
              <w:pStyle w:val="68"/>
              <w:rPr>
                <w:ins w:id="2144" w:author="xuefei" w:date="2020-02-14T14:25:28Z"/>
                <w:rFonts w:cs="Arial"/>
                <w:color w:val="auto"/>
                <w:highlight w:val="none"/>
                <w:lang w:eastAsia="zh-CN"/>
              </w:rPr>
            </w:pPr>
            <w:ins w:id="2145" w:author="xuefei" w:date="2020-02-14T14:25:28Z">
              <w:r>
                <w:rPr>
                  <w:rFonts w:cs="Arial"/>
                  <w:color w:val="auto"/>
                  <w:highlight w:val="none"/>
                  <w:lang w:eastAsia="zh-CN"/>
                </w:rPr>
                <w:t>12</w:t>
              </w:r>
            </w:ins>
          </w:p>
        </w:tc>
        <w:tc>
          <w:tcPr>
            <w:tcW w:w="901" w:type="dxa"/>
            <w:vAlign w:val="top"/>
          </w:tcPr>
          <w:p>
            <w:pPr>
              <w:pStyle w:val="68"/>
              <w:rPr>
                <w:ins w:id="2146" w:author="xuefei" w:date="2020-02-14T14:25:28Z"/>
                <w:rFonts w:cs="Arial"/>
                <w:color w:val="auto"/>
                <w:lang w:eastAsia="zh-CN"/>
              </w:rPr>
            </w:pPr>
            <w:ins w:id="2147" w:author="xuefei" w:date="2020-02-14T14:25:28Z">
              <w:r>
                <w:rPr>
                  <w:rFonts w:cs="Arial"/>
                  <w:color w:val="auto"/>
                  <w:lang w:eastAsia="zh-CN"/>
                </w:rPr>
                <w:t>12</w:t>
              </w:r>
            </w:ins>
          </w:p>
        </w:tc>
        <w:tc>
          <w:tcPr>
            <w:tcW w:w="901" w:type="dxa"/>
            <w:vAlign w:val="top"/>
          </w:tcPr>
          <w:p>
            <w:pPr>
              <w:pStyle w:val="68"/>
              <w:rPr>
                <w:ins w:id="2148" w:author="xuefei" w:date="2020-02-14T14:25:28Z"/>
                <w:rFonts w:cs="Arial"/>
                <w:color w:val="auto"/>
                <w:lang w:eastAsia="zh-CN"/>
              </w:rPr>
            </w:pPr>
            <w:ins w:id="2149" w:author="xuefei" w:date="2020-02-14T14:25:28Z">
              <w:r>
                <w:rPr>
                  <w:rFonts w:cs="Arial"/>
                  <w:color w:val="auto"/>
                  <w:lang w:eastAsia="zh-CN"/>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150" w:author="xuefei" w:date="2020-02-14T14:25:28Z"/>
        </w:trPr>
        <w:tc>
          <w:tcPr>
            <w:tcW w:w="2129" w:type="dxa"/>
            <w:vAlign w:val="top"/>
          </w:tcPr>
          <w:p>
            <w:pPr>
              <w:pStyle w:val="69"/>
              <w:rPr>
                <w:ins w:id="2151" w:author="xuefei" w:date="2020-02-14T14:25:28Z"/>
                <w:rFonts w:cs="Arial"/>
              </w:rPr>
            </w:pPr>
            <w:ins w:id="2152" w:author="xuefei" w:date="2020-02-14T14:25:28Z">
              <w:r>
                <w:rPr>
                  <w:rFonts w:cs="Arial"/>
                </w:rPr>
                <w:t>Modulation</w:t>
              </w:r>
            </w:ins>
          </w:p>
        </w:tc>
        <w:tc>
          <w:tcPr>
            <w:tcW w:w="902" w:type="dxa"/>
            <w:vAlign w:val="top"/>
          </w:tcPr>
          <w:p>
            <w:pPr>
              <w:pStyle w:val="68"/>
              <w:rPr>
                <w:ins w:id="2153" w:author="xuefei" w:date="2020-02-14T14:25:28Z"/>
                <w:rFonts w:cs="Arial"/>
                <w:color w:val="auto"/>
                <w:highlight w:val="none"/>
              </w:rPr>
            </w:pPr>
            <w:ins w:id="2154" w:author="xuefei" w:date="2020-02-14T14:25:28Z">
              <w:r>
                <w:rPr>
                  <w:rFonts w:cs="Arial"/>
                  <w:color w:val="auto"/>
                  <w:highlight w:val="none"/>
                </w:rPr>
                <w:t>QPSK</w:t>
              </w:r>
            </w:ins>
          </w:p>
        </w:tc>
        <w:tc>
          <w:tcPr>
            <w:tcW w:w="902" w:type="dxa"/>
            <w:vAlign w:val="top"/>
          </w:tcPr>
          <w:p>
            <w:pPr>
              <w:pStyle w:val="68"/>
              <w:rPr>
                <w:ins w:id="2155" w:author="xuefei" w:date="2020-02-14T14:25:28Z"/>
                <w:rFonts w:cs="Arial"/>
                <w:color w:val="auto"/>
                <w:highlight w:val="none"/>
              </w:rPr>
            </w:pPr>
            <w:ins w:id="2156" w:author="xuefei" w:date="2020-02-14T14:25:28Z">
              <w:r>
                <w:rPr>
                  <w:rFonts w:cs="Arial"/>
                  <w:color w:val="auto"/>
                  <w:highlight w:val="none"/>
                </w:rPr>
                <w:t>QPSK</w:t>
              </w:r>
            </w:ins>
          </w:p>
        </w:tc>
        <w:tc>
          <w:tcPr>
            <w:tcW w:w="901" w:type="dxa"/>
            <w:vAlign w:val="top"/>
          </w:tcPr>
          <w:p>
            <w:pPr>
              <w:pStyle w:val="68"/>
              <w:rPr>
                <w:ins w:id="2157" w:author="xuefei" w:date="2020-02-14T14:25:28Z"/>
                <w:rFonts w:cs="Arial"/>
                <w:color w:val="auto"/>
                <w:highlight w:val="none"/>
              </w:rPr>
            </w:pPr>
            <w:ins w:id="2158" w:author="xuefei" w:date="2020-02-14T14:25:28Z">
              <w:r>
                <w:rPr>
                  <w:rFonts w:cs="Arial"/>
                  <w:color w:val="auto"/>
                  <w:highlight w:val="none"/>
                </w:rPr>
                <w:t>QPSK</w:t>
              </w:r>
            </w:ins>
          </w:p>
        </w:tc>
        <w:tc>
          <w:tcPr>
            <w:tcW w:w="901" w:type="dxa"/>
            <w:vAlign w:val="top"/>
          </w:tcPr>
          <w:p>
            <w:pPr>
              <w:pStyle w:val="68"/>
              <w:rPr>
                <w:ins w:id="2159" w:author="xuefei" w:date="2020-02-14T14:25:28Z"/>
                <w:rFonts w:cs="Arial"/>
                <w:color w:val="auto"/>
                <w:highlight w:val="none"/>
              </w:rPr>
            </w:pPr>
            <w:ins w:id="2160" w:author="xuefei" w:date="2020-02-14T14:25:28Z">
              <w:r>
                <w:rPr>
                  <w:rFonts w:cs="Arial"/>
                  <w:color w:val="auto"/>
                  <w:highlight w:val="none"/>
                </w:rPr>
                <w:t>QPSK</w:t>
              </w:r>
            </w:ins>
          </w:p>
        </w:tc>
        <w:tc>
          <w:tcPr>
            <w:tcW w:w="901" w:type="dxa"/>
            <w:vAlign w:val="top"/>
          </w:tcPr>
          <w:p>
            <w:pPr>
              <w:pStyle w:val="68"/>
              <w:rPr>
                <w:ins w:id="2161" w:author="xuefei" w:date="2020-02-14T14:25:28Z"/>
                <w:rFonts w:cs="Arial"/>
                <w:color w:val="auto"/>
                <w:highlight w:val="none"/>
              </w:rPr>
            </w:pPr>
            <w:ins w:id="2162" w:author="xuefei" w:date="2020-02-14T14:25:28Z">
              <w:r>
                <w:rPr>
                  <w:rFonts w:cs="Arial"/>
                  <w:color w:val="auto"/>
                  <w:highlight w:val="none"/>
                </w:rPr>
                <w:t>QPSK</w:t>
              </w:r>
            </w:ins>
          </w:p>
        </w:tc>
        <w:tc>
          <w:tcPr>
            <w:tcW w:w="901" w:type="dxa"/>
            <w:vAlign w:val="top"/>
          </w:tcPr>
          <w:p>
            <w:pPr>
              <w:pStyle w:val="68"/>
              <w:rPr>
                <w:ins w:id="2163" w:author="xuefei" w:date="2020-02-14T14:25:28Z"/>
                <w:rFonts w:cs="Arial"/>
                <w:color w:val="auto"/>
                <w:highlight w:val="none"/>
              </w:rPr>
            </w:pPr>
            <w:ins w:id="2164" w:author="xuefei" w:date="2020-02-14T14:25:28Z">
              <w:r>
                <w:rPr>
                  <w:rFonts w:cs="Arial"/>
                  <w:color w:val="auto"/>
                  <w:highlight w:val="none"/>
                </w:rPr>
                <w:t>QPSK</w:t>
              </w:r>
            </w:ins>
          </w:p>
        </w:tc>
        <w:tc>
          <w:tcPr>
            <w:tcW w:w="901" w:type="dxa"/>
            <w:vAlign w:val="top"/>
          </w:tcPr>
          <w:p>
            <w:pPr>
              <w:pStyle w:val="68"/>
              <w:rPr>
                <w:ins w:id="2165" w:author="xuefei" w:date="2020-02-14T14:25:28Z"/>
                <w:rFonts w:cs="Arial"/>
                <w:color w:val="auto"/>
                <w:highlight w:val="none"/>
              </w:rPr>
            </w:pPr>
            <w:ins w:id="2166" w:author="xuefei" w:date="2020-02-14T14:25:28Z">
              <w:r>
                <w:rPr>
                  <w:rFonts w:cs="Arial"/>
                  <w:color w:val="auto"/>
                  <w:highlight w:val="none"/>
                </w:rPr>
                <w:t>QPSK</w:t>
              </w:r>
            </w:ins>
          </w:p>
        </w:tc>
        <w:tc>
          <w:tcPr>
            <w:tcW w:w="901" w:type="dxa"/>
            <w:vAlign w:val="top"/>
          </w:tcPr>
          <w:p>
            <w:pPr>
              <w:pStyle w:val="68"/>
              <w:rPr>
                <w:ins w:id="2167" w:author="xuefei" w:date="2020-02-14T14:25:28Z"/>
                <w:rFonts w:cs="Arial"/>
                <w:color w:val="auto"/>
                <w:kern w:val="2"/>
              </w:rPr>
            </w:pPr>
            <w:ins w:id="2168" w:author="xuefei" w:date="2020-02-14T14:25:28Z">
              <w:r>
                <w:rPr>
                  <w:rFonts w:cs="Arial"/>
                  <w:color w:val="auto"/>
                  <w:kern w:val="2"/>
                </w:rPr>
                <w:t>QPSK</w:t>
              </w:r>
            </w:ins>
          </w:p>
        </w:tc>
        <w:tc>
          <w:tcPr>
            <w:tcW w:w="901" w:type="dxa"/>
            <w:vAlign w:val="top"/>
          </w:tcPr>
          <w:p>
            <w:pPr>
              <w:pStyle w:val="68"/>
              <w:rPr>
                <w:ins w:id="2169" w:author="xuefei" w:date="2020-02-14T14:25:28Z"/>
                <w:rFonts w:cs="Arial"/>
                <w:color w:val="auto"/>
                <w:kern w:val="2"/>
              </w:rPr>
            </w:pPr>
            <w:ins w:id="2170" w:author="xuefei" w:date="2020-02-14T14:25:28Z">
              <w:r>
                <w:rPr>
                  <w:rFonts w:cs="Arial"/>
                  <w:color w:val="auto"/>
                  <w:kern w:val="2"/>
                </w:rPr>
                <w:t>QPSK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171" w:author="xuefei" w:date="2020-02-14T14:25:28Z"/>
        </w:trPr>
        <w:tc>
          <w:tcPr>
            <w:tcW w:w="2129" w:type="dxa"/>
            <w:vAlign w:val="top"/>
          </w:tcPr>
          <w:p>
            <w:pPr>
              <w:pStyle w:val="69"/>
              <w:rPr>
                <w:ins w:id="2172" w:author="xuefei" w:date="2020-02-14T14:25:28Z"/>
                <w:rFonts w:cs="Arial"/>
              </w:rPr>
            </w:pPr>
            <w:ins w:id="2173" w:author="xuefei" w:date="2020-02-14T14:25:28Z">
              <w:r>
                <w:rPr>
                  <w:rFonts w:cs="Arial"/>
                </w:rPr>
                <w:t>Code rate</w:t>
              </w:r>
            </w:ins>
            <w:ins w:id="2174" w:author="xuefei" w:date="2020-02-14T14:25:28Z">
              <w:r>
                <w:rPr>
                  <w:rFonts w:hint="eastAsia" w:cs="Arial"/>
                  <w:lang w:eastAsia="zh-CN"/>
                </w:rPr>
                <w:t xml:space="preserve"> (N</w:t>
              </w:r>
            </w:ins>
            <w:ins w:id="2175" w:author="xuefei" w:date="2020-02-14T14:25:28Z">
              <w:r>
                <w:rPr>
                  <w:rFonts w:cs="Arial"/>
                  <w:lang w:eastAsia="zh-CN"/>
                </w:rPr>
                <w:t>o</w:t>
              </w:r>
            </w:ins>
            <w:ins w:id="2176" w:author="xuefei" w:date="2020-02-14T14:25:28Z">
              <w:r>
                <w:rPr>
                  <w:rFonts w:hint="eastAsia" w:cs="Arial"/>
                  <w:lang w:eastAsia="zh-CN"/>
                </w:rPr>
                <w:t>te 2)</w:t>
              </w:r>
            </w:ins>
          </w:p>
        </w:tc>
        <w:tc>
          <w:tcPr>
            <w:tcW w:w="902" w:type="dxa"/>
            <w:vAlign w:val="top"/>
          </w:tcPr>
          <w:p>
            <w:pPr>
              <w:pStyle w:val="68"/>
              <w:rPr>
                <w:ins w:id="2177" w:author="xuefei" w:date="2020-02-14T14:25:28Z"/>
                <w:rFonts w:cs="Arial"/>
                <w:color w:val="auto"/>
                <w:highlight w:val="none"/>
                <w:lang w:eastAsia="zh-CN"/>
              </w:rPr>
            </w:pPr>
            <w:ins w:id="2178" w:author="xuefei" w:date="2020-02-14T14:25:28Z">
              <w:r>
                <w:rPr>
                  <w:rFonts w:cs="Arial"/>
                  <w:color w:val="auto"/>
                  <w:highlight w:val="none"/>
                </w:rPr>
                <w:t>1/3</w:t>
              </w:r>
            </w:ins>
          </w:p>
        </w:tc>
        <w:tc>
          <w:tcPr>
            <w:tcW w:w="902" w:type="dxa"/>
            <w:vAlign w:val="top"/>
          </w:tcPr>
          <w:p>
            <w:pPr>
              <w:pStyle w:val="68"/>
              <w:rPr>
                <w:ins w:id="2179" w:author="xuefei" w:date="2020-02-14T14:25:28Z"/>
                <w:rFonts w:cs="Arial"/>
                <w:color w:val="auto"/>
                <w:highlight w:val="none"/>
              </w:rPr>
            </w:pPr>
            <w:ins w:id="2180" w:author="xuefei" w:date="2020-02-14T14:25:28Z">
              <w:r>
                <w:rPr>
                  <w:rFonts w:cs="Arial"/>
                  <w:color w:val="auto"/>
                  <w:highlight w:val="none"/>
                </w:rPr>
                <w:t>1/3</w:t>
              </w:r>
            </w:ins>
          </w:p>
        </w:tc>
        <w:tc>
          <w:tcPr>
            <w:tcW w:w="901" w:type="dxa"/>
            <w:vAlign w:val="top"/>
          </w:tcPr>
          <w:p>
            <w:pPr>
              <w:pStyle w:val="68"/>
              <w:rPr>
                <w:ins w:id="2181" w:author="xuefei" w:date="2020-02-14T14:25:28Z"/>
                <w:rFonts w:cs="Arial"/>
                <w:color w:val="auto"/>
                <w:highlight w:val="none"/>
              </w:rPr>
            </w:pPr>
            <w:ins w:id="2182" w:author="xuefei" w:date="2020-02-14T14:25:28Z">
              <w:r>
                <w:rPr>
                  <w:rFonts w:cs="Arial"/>
                  <w:color w:val="auto"/>
                  <w:highlight w:val="none"/>
                </w:rPr>
                <w:t>1/3</w:t>
              </w:r>
            </w:ins>
          </w:p>
        </w:tc>
        <w:tc>
          <w:tcPr>
            <w:tcW w:w="901" w:type="dxa"/>
            <w:vAlign w:val="top"/>
          </w:tcPr>
          <w:p>
            <w:pPr>
              <w:pStyle w:val="68"/>
              <w:rPr>
                <w:ins w:id="2183" w:author="xuefei" w:date="2020-02-14T14:25:28Z"/>
                <w:rFonts w:cs="Arial"/>
                <w:color w:val="auto"/>
                <w:highlight w:val="none"/>
              </w:rPr>
            </w:pPr>
            <w:ins w:id="2184" w:author="xuefei" w:date="2020-02-14T14:25:28Z">
              <w:r>
                <w:rPr>
                  <w:rFonts w:cs="Arial"/>
                  <w:color w:val="auto"/>
                  <w:highlight w:val="none"/>
                </w:rPr>
                <w:t>1/3</w:t>
              </w:r>
            </w:ins>
          </w:p>
        </w:tc>
        <w:tc>
          <w:tcPr>
            <w:tcW w:w="901" w:type="dxa"/>
            <w:vAlign w:val="top"/>
          </w:tcPr>
          <w:p>
            <w:pPr>
              <w:pStyle w:val="68"/>
              <w:rPr>
                <w:ins w:id="2185" w:author="xuefei" w:date="2020-02-14T14:25:28Z"/>
                <w:rFonts w:cs="Arial"/>
                <w:color w:val="auto"/>
                <w:highlight w:val="none"/>
              </w:rPr>
            </w:pPr>
            <w:ins w:id="2186" w:author="xuefei" w:date="2020-02-14T14:25:28Z">
              <w:r>
                <w:rPr>
                  <w:rFonts w:cs="Arial"/>
                  <w:color w:val="auto"/>
                  <w:highlight w:val="none"/>
                </w:rPr>
                <w:t>1/3</w:t>
              </w:r>
            </w:ins>
          </w:p>
        </w:tc>
        <w:tc>
          <w:tcPr>
            <w:tcW w:w="901" w:type="dxa"/>
            <w:vAlign w:val="top"/>
          </w:tcPr>
          <w:p>
            <w:pPr>
              <w:pStyle w:val="68"/>
              <w:rPr>
                <w:ins w:id="2187" w:author="xuefei" w:date="2020-02-14T14:25:28Z"/>
                <w:rFonts w:cs="Arial"/>
                <w:color w:val="auto"/>
                <w:highlight w:val="none"/>
              </w:rPr>
            </w:pPr>
            <w:ins w:id="2188" w:author="xuefei" w:date="2020-02-14T14:25:28Z">
              <w:r>
                <w:rPr>
                  <w:rFonts w:cs="Arial"/>
                  <w:color w:val="auto"/>
                  <w:highlight w:val="none"/>
                </w:rPr>
                <w:t>1/3</w:t>
              </w:r>
            </w:ins>
          </w:p>
        </w:tc>
        <w:tc>
          <w:tcPr>
            <w:tcW w:w="901" w:type="dxa"/>
            <w:vAlign w:val="top"/>
          </w:tcPr>
          <w:p>
            <w:pPr>
              <w:pStyle w:val="68"/>
              <w:rPr>
                <w:ins w:id="2189" w:author="xuefei" w:date="2020-02-14T14:25:28Z"/>
                <w:rFonts w:cs="Arial"/>
                <w:color w:val="auto"/>
                <w:highlight w:val="none"/>
              </w:rPr>
            </w:pPr>
            <w:ins w:id="2190" w:author="xuefei" w:date="2020-02-14T14:25:28Z">
              <w:r>
                <w:rPr>
                  <w:rFonts w:cs="Arial"/>
                  <w:color w:val="auto"/>
                  <w:highlight w:val="none"/>
                </w:rPr>
                <w:t>1/3</w:t>
              </w:r>
            </w:ins>
          </w:p>
        </w:tc>
        <w:tc>
          <w:tcPr>
            <w:tcW w:w="901" w:type="dxa"/>
            <w:vAlign w:val="top"/>
          </w:tcPr>
          <w:p>
            <w:pPr>
              <w:pStyle w:val="68"/>
              <w:rPr>
                <w:ins w:id="2191" w:author="xuefei" w:date="2020-02-14T14:25:28Z"/>
                <w:rFonts w:cs="Arial"/>
                <w:color w:val="auto"/>
                <w:kern w:val="2"/>
              </w:rPr>
            </w:pPr>
            <w:ins w:id="2192" w:author="xuefei" w:date="2020-02-14T14:25:28Z">
              <w:r>
                <w:rPr>
                  <w:rFonts w:cs="Arial"/>
                  <w:color w:val="auto"/>
                  <w:kern w:val="2"/>
                </w:rPr>
                <w:t>1/3</w:t>
              </w:r>
            </w:ins>
          </w:p>
        </w:tc>
        <w:tc>
          <w:tcPr>
            <w:tcW w:w="901" w:type="dxa"/>
            <w:vAlign w:val="top"/>
          </w:tcPr>
          <w:p>
            <w:pPr>
              <w:pStyle w:val="68"/>
              <w:rPr>
                <w:ins w:id="2193" w:author="xuefei" w:date="2020-02-14T14:25:28Z"/>
                <w:rFonts w:cs="Arial"/>
                <w:color w:val="auto"/>
                <w:kern w:val="2"/>
              </w:rPr>
            </w:pPr>
            <w:ins w:id="2194" w:author="xuefei" w:date="2020-02-14T14:25:28Z">
              <w:r>
                <w:rPr>
                  <w:rFonts w:cs="Arial"/>
                  <w:color w:val="auto"/>
                  <w:kern w:val="2"/>
                </w:rPr>
                <w:t>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195" w:author="xuefei" w:date="2020-02-14T14:25:28Z"/>
        </w:trPr>
        <w:tc>
          <w:tcPr>
            <w:tcW w:w="2129" w:type="dxa"/>
            <w:vAlign w:val="top"/>
          </w:tcPr>
          <w:p>
            <w:pPr>
              <w:pStyle w:val="69"/>
              <w:rPr>
                <w:ins w:id="2196" w:author="xuefei" w:date="2020-02-14T14:25:28Z"/>
                <w:rFonts w:cs="Arial"/>
              </w:rPr>
            </w:pPr>
            <w:ins w:id="2197" w:author="xuefei" w:date="2020-02-14T14:25:28Z">
              <w:r>
                <w:rPr>
                  <w:rFonts w:cs="Arial"/>
                </w:rPr>
                <w:t>Payload size (bits)</w:t>
              </w:r>
            </w:ins>
          </w:p>
        </w:tc>
        <w:tc>
          <w:tcPr>
            <w:tcW w:w="902" w:type="dxa"/>
            <w:vAlign w:val="top"/>
          </w:tcPr>
          <w:p>
            <w:pPr>
              <w:pStyle w:val="68"/>
              <w:rPr>
                <w:ins w:id="2198" w:author="xuefei" w:date="2020-02-14T14:25:28Z"/>
                <w:rFonts w:cs="Arial"/>
                <w:color w:val="auto"/>
                <w:highlight w:val="none"/>
                <w:lang w:val="en-US" w:eastAsia="zh-CN"/>
              </w:rPr>
            </w:pPr>
            <w:ins w:id="2199" w:author="xuefei" w:date="2020-02-14T14:25:28Z">
              <w:r>
                <w:rPr>
                  <w:rFonts w:hint="eastAsia" w:cs="Arial"/>
                  <w:color w:val="auto"/>
                  <w:highlight w:val="none"/>
                  <w:lang w:val="en-US" w:eastAsia="zh-CN"/>
                </w:rPr>
                <w:t>888</w:t>
              </w:r>
            </w:ins>
          </w:p>
        </w:tc>
        <w:tc>
          <w:tcPr>
            <w:tcW w:w="902" w:type="dxa"/>
            <w:vAlign w:val="top"/>
          </w:tcPr>
          <w:p>
            <w:pPr>
              <w:pStyle w:val="68"/>
              <w:rPr>
                <w:ins w:id="2200" w:author="xuefei" w:date="2020-02-14T14:25:28Z"/>
                <w:rFonts w:cs="Arial"/>
                <w:color w:val="auto"/>
                <w:highlight w:val="none"/>
                <w:lang w:eastAsia="zh-CN"/>
              </w:rPr>
            </w:pPr>
            <w:ins w:id="2201" w:author="xuefei" w:date="2020-02-14T14:25:28Z">
              <w:r>
                <w:rPr>
                  <w:rFonts w:hint="eastAsia" w:cs="Arial"/>
                  <w:color w:val="auto"/>
                  <w:highlight w:val="none"/>
                  <w:lang w:val="en-US" w:eastAsia="zh-CN"/>
                </w:rPr>
                <w:t>888</w:t>
              </w:r>
            </w:ins>
          </w:p>
        </w:tc>
        <w:tc>
          <w:tcPr>
            <w:tcW w:w="901" w:type="dxa"/>
            <w:vAlign w:val="top"/>
          </w:tcPr>
          <w:p>
            <w:pPr>
              <w:pStyle w:val="68"/>
              <w:rPr>
                <w:ins w:id="2202" w:author="xuefei" w:date="2020-02-14T14:25:28Z"/>
                <w:rFonts w:cs="Arial"/>
                <w:color w:val="auto"/>
                <w:highlight w:val="none"/>
                <w:lang w:val="en-US" w:eastAsia="zh-CN"/>
              </w:rPr>
            </w:pPr>
            <w:ins w:id="2203" w:author="xuefei" w:date="2020-02-14T14:25:28Z">
              <w:r>
                <w:rPr>
                  <w:rFonts w:hint="eastAsia" w:cs="Arial"/>
                  <w:color w:val="auto"/>
                  <w:highlight w:val="none"/>
                  <w:lang w:val="en-US" w:eastAsia="zh-CN"/>
                </w:rPr>
                <w:t>984</w:t>
              </w:r>
            </w:ins>
          </w:p>
        </w:tc>
        <w:tc>
          <w:tcPr>
            <w:tcW w:w="901" w:type="dxa"/>
            <w:vAlign w:val="top"/>
          </w:tcPr>
          <w:p>
            <w:pPr>
              <w:pStyle w:val="68"/>
              <w:rPr>
                <w:ins w:id="2204" w:author="xuefei" w:date="2020-02-14T14:25:28Z"/>
                <w:rFonts w:cs="Arial"/>
                <w:color w:val="auto"/>
                <w:highlight w:val="none"/>
                <w:lang w:eastAsia="zh-CN"/>
              </w:rPr>
            </w:pPr>
            <w:ins w:id="2205" w:author="xuefei" w:date="2020-02-14T14:25:28Z">
              <w:r>
                <w:rPr>
                  <w:rFonts w:hint="eastAsia" w:cs="Arial"/>
                  <w:color w:val="auto"/>
                  <w:highlight w:val="none"/>
                  <w:lang w:val="en-US" w:eastAsia="zh-CN"/>
                </w:rPr>
                <w:t>888</w:t>
              </w:r>
            </w:ins>
          </w:p>
        </w:tc>
        <w:tc>
          <w:tcPr>
            <w:tcW w:w="901" w:type="dxa"/>
            <w:vAlign w:val="top"/>
          </w:tcPr>
          <w:p>
            <w:pPr>
              <w:pStyle w:val="68"/>
              <w:rPr>
                <w:ins w:id="2206" w:author="xuefei" w:date="2020-02-14T14:25:28Z"/>
                <w:rFonts w:cs="Arial"/>
                <w:color w:val="auto"/>
                <w:highlight w:val="none"/>
                <w:lang w:eastAsia="zh-CN"/>
              </w:rPr>
            </w:pPr>
            <w:ins w:id="2207" w:author="xuefei" w:date="2020-02-14T14:25:28Z">
              <w:r>
                <w:rPr>
                  <w:rFonts w:hint="eastAsia" w:cs="Arial"/>
                  <w:color w:val="auto"/>
                  <w:highlight w:val="none"/>
                  <w:lang w:val="en-US" w:eastAsia="zh-CN"/>
                </w:rPr>
                <w:t>888</w:t>
              </w:r>
            </w:ins>
          </w:p>
        </w:tc>
        <w:tc>
          <w:tcPr>
            <w:tcW w:w="901" w:type="dxa"/>
            <w:vAlign w:val="top"/>
          </w:tcPr>
          <w:p>
            <w:pPr>
              <w:pStyle w:val="68"/>
              <w:rPr>
                <w:ins w:id="2208" w:author="xuefei" w:date="2020-02-14T14:25:28Z"/>
                <w:rFonts w:cs="Arial"/>
                <w:color w:val="auto"/>
                <w:highlight w:val="none"/>
                <w:lang w:eastAsia="zh-CN"/>
              </w:rPr>
            </w:pPr>
            <w:ins w:id="2209" w:author="xuefei" w:date="2020-02-14T14:25:28Z">
              <w:r>
                <w:rPr>
                  <w:rFonts w:hint="eastAsia" w:cs="Arial"/>
                  <w:color w:val="auto"/>
                  <w:highlight w:val="none"/>
                  <w:lang w:val="en-US" w:eastAsia="zh-CN"/>
                </w:rPr>
                <w:t>888</w:t>
              </w:r>
            </w:ins>
          </w:p>
        </w:tc>
        <w:tc>
          <w:tcPr>
            <w:tcW w:w="901" w:type="dxa"/>
            <w:vAlign w:val="top"/>
          </w:tcPr>
          <w:p>
            <w:pPr>
              <w:pStyle w:val="68"/>
              <w:rPr>
                <w:ins w:id="2210" w:author="xuefei" w:date="2020-02-14T14:25:28Z"/>
                <w:rFonts w:cs="Arial"/>
                <w:color w:val="auto"/>
                <w:highlight w:val="none"/>
                <w:lang w:val="en-US" w:eastAsia="zh-CN"/>
              </w:rPr>
            </w:pPr>
            <w:ins w:id="2211" w:author="xuefei" w:date="2020-02-14T14:25:28Z">
              <w:r>
                <w:rPr>
                  <w:rFonts w:hint="eastAsia" w:cs="Arial"/>
                  <w:color w:val="auto"/>
                  <w:highlight w:val="none"/>
                  <w:lang w:val="en-US" w:eastAsia="zh-CN"/>
                </w:rPr>
                <w:t>1736</w:t>
              </w:r>
            </w:ins>
          </w:p>
        </w:tc>
        <w:tc>
          <w:tcPr>
            <w:tcW w:w="901" w:type="dxa"/>
            <w:vAlign w:val="top"/>
          </w:tcPr>
          <w:p>
            <w:pPr>
              <w:pStyle w:val="68"/>
              <w:rPr>
                <w:ins w:id="2212" w:author="xuefei" w:date="2020-02-14T14:25:28Z"/>
                <w:rFonts w:cs="Arial"/>
                <w:color w:val="auto"/>
                <w:lang w:eastAsia="zh-CN"/>
              </w:rPr>
            </w:pPr>
            <w:ins w:id="2213" w:author="xuefei" w:date="2020-02-14T14:25:28Z">
              <w:r>
                <w:rPr>
                  <w:rFonts w:hint="eastAsia" w:cs="Arial"/>
                  <w:color w:val="auto"/>
                  <w:lang w:val="en-US" w:eastAsia="zh-CN"/>
                </w:rPr>
                <w:t>888</w:t>
              </w:r>
            </w:ins>
          </w:p>
        </w:tc>
        <w:tc>
          <w:tcPr>
            <w:tcW w:w="901" w:type="dxa"/>
            <w:vAlign w:val="top"/>
          </w:tcPr>
          <w:p>
            <w:pPr>
              <w:pStyle w:val="68"/>
              <w:rPr>
                <w:ins w:id="2214" w:author="xuefei" w:date="2020-02-14T14:25:28Z"/>
                <w:rFonts w:cs="Arial"/>
                <w:color w:val="auto"/>
                <w:lang w:eastAsia="zh-CN"/>
              </w:rPr>
            </w:pPr>
            <w:ins w:id="2215" w:author="xuefei" w:date="2020-02-14T14:25:28Z">
              <w:r>
                <w:rPr>
                  <w:rFonts w:hint="eastAsia" w:cs="Arial"/>
                  <w:color w:val="auto"/>
                  <w:lang w:val="en-US" w:eastAsia="zh-CN"/>
                </w:rPr>
                <w:t>888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216" w:author="xuefei" w:date="2020-02-14T14:25:28Z"/>
        </w:trPr>
        <w:tc>
          <w:tcPr>
            <w:tcW w:w="2129" w:type="dxa"/>
            <w:vAlign w:val="top"/>
          </w:tcPr>
          <w:p>
            <w:pPr>
              <w:pStyle w:val="69"/>
              <w:rPr>
                <w:ins w:id="2217" w:author="xuefei" w:date="2020-02-14T14:25:28Z"/>
                <w:rFonts w:cs="Arial"/>
                <w:szCs w:val="22"/>
              </w:rPr>
            </w:pPr>
            <w:ins w:id="2218" w:author="xuefei" w:date="2020-02-14T14:25:28Z">
              <w:r>
                <w:rPr>
                  <w:rFonts w:cs="Arial"/>
                  <w:szCs w:val="22"/>
                </w:rPr>
                <w:t>Transport block CRC (bits)</w:t>
              </w:r>
            </w:ins>
          </w:p>
        </w:tc>
        <w:tc>
          <w:tcPr>
            <w:tcW w:w="902" w:type="dxa"/>
            <w:vAlign w:val="top"/>
          </w:tcPr>
          <w:p>
            <w:pPr>
              <w:pStyle w:val="68"/>
              <w:rPr>
                <w:ins w:id="2219" w:author="xuefei" w:date="2020-02-14T14:25:28Z"/>
                <w:rFonts w:cs="Arial"/>
                <w:color w:val="auto"/>
                <w:highlight w:val="none"/>
                <w:lang w:eastAsia="zh-CN"/>
              </w:rPr>
            </w:pPr>
            <w:ins w:id="2220" w:author="xuefei" w:date="2020-02-14T14:25:28Z">
              <w:r>
                <w:rPr>
                  <w:rFonts w:hint="eastAsia" w:cs="Arial"/>
                  <w:color w:val="auto"/>
                  <w:highlight w:val="none"/>
                  <w:lang w:eastAsia="zh-CN"/>
                </w:rPr>
                <w:t>16</w:t>
              </w:r>
            </w:ins>
          </w:p>
        </w:tc>
        <w:tc>
          <w:tcPr>
            <w:tcW w:w="902" w:type="dxa"/>
            <w:vAlign w:val="top"/>
          </w:tcPr>
          <w:p>
            <w:pPr>
              <w:pStyle w:val="68"/>
              <w:rPr>
                <w:ins w:id="2221" w:author="xuefei" w:date="2020-02-14T14:25:28Z"/>
                <w:rFonts w:cs="Arial"/>
                <w:color w:val="auto"/>
                <w:highlight w:val="none"/>
                <w:lang w:eastAsia="zh-CN"/>
              </w:rPr>
            </w:pPr>
            <w:ins w:id="2222" w:author="xuefei" w:date="2020-02-14T14:25:28Z">
              <w:r>
                <w:rPr>
                  <w:rFonts w:hint="eastAsia" w:cs="Arial"/>
                  <w:color w:val="auto"/>
                  <w:highlight w:val="none"/>
                  <w:lang w:eastAsia="zh-CN"/>
                </w:rPr>
                <w:t>16</w:t>
              </w:r>
            </w:ins>
          </w:p>
        </w:tc>
        <w:tc>
          <w:tcPr>
            <w:tcW w:w="901" w:type="dxa"/>
            <w:vAlign w:val="top"/>
          </w:tcPr>
          <w:p>
            <w:pPr>
              <w:pStyle w:val="68"/>
              <w:rPr>
                <w:ins w:id="2223" w:author="xuefei" w:date="2020-02-14T14:25:28Z"/>
                <w:rFonts w:cs="Arial"/>
                <w:color w:val="auto"/>
                <w:highlight w:val="none"/>
                <w:lang w:val="en-US" w:eastAsia="zh-CN"/>
              </w:rPr>
            </w:pPr>
            <w:ins w:id="2224" w:author="xuefei" w:date="2020-02-14T14:25:28Z">
              <w:r>
                <w:rPr>
                  <w:rFonts w:hint="eastAsia" w:cs="Arial"/>
                  <w:color w:val="auto"/>
                  <w:highlight w:val="none"/>
                  <w:lang w:val="en-US" w:eastAsia="zh-CN"/>
                </w:rPr>
                <w:t>16</w:t>
              </w:r>
            </w:ins>
          </w:p>
        </w:tc>
        <w:tc>
          <w:tcPr>
            <w:tcW w:w="901" w:type="dxa"/>
            <w:vAlign w:val="top"/>
          </w:tcPr>
          <w:p>
            <w:pPr>
              <w:pStyle w:val="68"/>
              <w:rPr>
                <w:ins w:id="2225" w:author="xuefei" w:date="2020-02-14T14:25:28Z"/>
                <w:rFonts w:cs="Arial"/>
                <w:color w:val="auto"/>
                <w:highlight w:val="none"/>
                <w:lang w:eastAsia="zh-CN"/>
              </w:rPr>
            </w:pPr>
            <w:ins w:id="2226" w:author="xuefei" w:date="2020-02-14T14:25:28Z">
              <w:r>
                <w:rPr>
                  <w:rFonts w:hint="eastAsia" w:cs="Arial"/>
                  <w:color w:val="auto"/>
                  <w:highlight w:val="none"/>
                  <w:lang w:eastAsia="zh-CN"/>
                </w:rPr>
                <w:t>16</w:t>
              </w:r>
            </w:ins>
          </w:p>
        </w:tc>
        <w:tc>
          <w:tcPr>
            <w:tcW w:w="901" w:type="dxa"/>
            <w:vAlign w:val="top"/>
          </w:tcPr>
          <w:p>
            <w:pPr>
              <w:pStyle w:val="68"/>
              <w:rPr>
                <w:ins w:id="2227" w:author="xuefei" w:date="2020-02-14T14:25:28Z"/>
                <w:rFonts w:cs="Arial"/>
                <w:color w:val="auto"/>
                <w:highlight w:val="none"/>
                <w:lang w:eastAsia="zh-CN"/>
              </w:rPr>
            </w:pPr>
            <w:ins w:id="2228" w:author="xuefei" w:date="2020-02-14T14:25:28Z">
              <w:r>
                <w:rPr>
                  <w:rFonts w:hint="eastAsia" w:cs="Arial"/>
                  <w:color w:val="auto"/>
                  <w:highlight w:val="none"/>
                  <w:lang w:eastAsia="zh-CN"/>
                </w:rPr>
                <w:t>16</w:t>
              </w:r>
            </w:ins>
          </w:p>
        </w:tc>
        <w:tc>
          <w:tcPr>
            <w:tcW w:w="901" w:type="dxa"/>
            <w:vAlign w:val="top"/>
          </w:tcPr>
          <w:p>
            <w:pPr>
              <w:pStyle w:val="68"/>
              <w:rPr>
                <w:ins w:id="2229" w:author="xuefei" w:date="2020-02-14T14:25:28Z"/>
                <w:rFonts w:cs="Arial"/>
                <w:color w:val="auto"/>
                <w:highlight w:val="none"/>
                <w:lang w:eastAsia="zh-CN"/>
              </w:rPr>
            </w:pPr>
            <w:ins w:id="2230" w:author="xuefei" w:date="2020-02-14T14:25:28Z">
              <w:r>
                <w:rPr>
                  <w:rFonts w:hint="eastAsia" w:cs="Arial"/>
                  <w:color w:val="auto"/>
                  <w:highlight w:val="none"/>
                  <w:lang w:eastAsia="zh-CN"/>
                </w:rPr>
                <w:t>16</w:t>
              </w:r>
            </w:ins>
          </w:p>
        </w:tc>
        <w:tc>
          <w:tcPr>
            <w:tcW w:w="901" w:type="dxa"/>
            <w:vAlign w:val="top"/>
          </w:tcPr>
          <w:p>
            <w:pPr>
              <w:pStyle w:val="68"/>
              <w:rPr>
                <w:ins w:id="2231" w:author="xuefei" w:date="2020-02-14T14:25:28Z"/>
                <w:rFonts w:cs="Arial"/>
                <w:color w:val="auto"/>
                <w:highlight w:val="none"/>
                <w:lang w:val="en-US" w:eastAsia="zh-CN"/>
              </w:rPr>
            </w:pPr>
            <w:ins w:id="2232" w:author="xuefei" w:date="2020-02-14T14:25:28Z">
              <w:r>
                <w:rPr>
                  <w:rFonts w:hint="eastAsia" w:cs="Arial"/>
                  <w:color w:val="auto"/>
                  <w:highlight w:val="none"/>
                  <w:lang w:val="en-US" w:eastAsia="zh-CN"/>
                </w:rPr>
                <w:t>16</w:t>
              </w:r>
            </w:ins>
          </w:p>
        </w:tc>
        <w:tc>
          <w:tcPr>
            <w:tcW w:w="901" w:type="dxa"/>
            <w:vAlign w:val="top"/>
          </w:tcPr>
          <w:p>
            <w:pPr>
              <w:pStyle w:val="68"/>
              <w:rPr>
                <w:ins w:id="2233" w:author="xuefei" w:date="2020-02-14T14:25:28Z"/>
                <w:rFonts w:cs="Arial"/>
                <w:color w:val="auto"/>
                <w:lang w:eastAsia="zh-CN"/>
              </w:rPr>
            </w:pPr>
            <w:ins w:id="2234" w:author="xuefei" w:date="2020-02-14T14:25:28Z">
              <w:r>
                <w:rPr>
                  <w:rFonts w:hint="eastAsia" w:cs="Arial"/>
                  <w:color w:val="auto"/>
                  <w:lang w:eastAsia="zh-CN"/>
                </w:rPr>
                <w:t>16</w:t>
              </w:r>
            </w:ins>
          </w:p>
        </w:tc>
        <w:tc>
          <w:tcPr>
            <w:tcW w:w="901" w:type="dxa"/>
            <w:vAlign w:val="top"/>
          </w:tcPr>
          <w:p>
            <w:pPr>
              <w:pStyle w:val="68"/>
              <w:rPr>
                <w:ins w:id="2235" w:author="xuefei" w:date="2020-02-14T14:25:28Z"/>
                <w:rFonts w:cs="Arial"/>
                <w:color w:val="auto"/>
                <w:lang w:eastAsia="zh-CN"/>
              </w:rPr>
            </w:pPr>
            <w:ins w:id="2236" w:author="xuefei" w:date="2020-02-14T14:25:28Z">
              <w:r>
                <w:rPr>
                  <w:rFonts w:hint="eastAsia" w:cs="Arial"/>
                  <w:color w:val="auto"/>
                  <w:lang w:eastAsia="zh-CN"/>
                </w:rPr>
                <w:t>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237" w:author="xuefei" w:date="2020-02-14T14:25:28Z"/>
        </w:trPr>
        <w:tc>
          <w:tcPr>
            <w:tcW w:w="2129" w:type="dxa"/>
            <w:vAlign w:val="top"/>
          </w:tcPr>
          <w:p>
            <w:pPr>
              <w:pStyle w:val="69"/>
              <w:rPr>
                <w:ins w:id="2238" w:author="xuefei" w:date="2020-02-14T14:25:28Z"/>
                <w:rFonts w:cs="Arial"/>
              </w:rPr>
            </w:pPr>
            <w:ins w:id="2239" w:author="xuefei" w:date="2020-02-14T14:25:28Z">
              <w:r>
                <w:rPr>
                  <w:rFonts w:cs="Arial"/>
                </w:rPr>
                <w:t>Code block CRC size (bits)</w:t>
              </w:r>
            </w:ins>
          </w:p>
        </w:tc>
        <w:tc>
          <w:tcPr>
            <w:tcW w:w="902" w:type="dxa"/>
            <w:vAlign w:val="top"/>
          </w:tcPr>
          <w:p>
            <w:pPr>
              <w:pStyle w:val="68"/>
              <w:rPr>
                <w:ins w:id="2240" w:author="xuefei" w:date="2020-02-14T14:25:28Z"/>
                <w:rFonts w:cs="Arial"/>
                <w:color w:val="auto"/>
                <w:highlight w:val="none"/>
                <w:lang w:eastAsia="zh-CN"/>
              </w:rPr>
            </w:pPr>
            <w:ins w:id="2241" w:author="xuefei" w:date="2020-02-14T14:25:28Z">
              <w:r>
                <w:rPr>
                  <w:rFonts w:hint="eastAsia" w:cs="Arial"/>
                  <w:color w:val="auto"/>
                  <w:highlight w:val="none"/>
                  <w:lang w:eastAsia="zh-CN"/>
                </w:rPr>
                <w:t>-</w:t>
              </w:r>
            </w:ins>
          </w:p>
        </w:tc>
        <w:tc>
          <w:tcPr>
            <w:tcW w:w="902" w:type="dxa"/>
            <w:vAlign w:val="top"/>
          </w:tcPr>
          <w:p>
            <w:pPr>
              <w:pStyle w:val="68"/>
              <w:rPr>
                <w:ins w:id="2242" w:author="xuefei" w:date="2020-02-14T14:25:28Z"/>
                <w:rFonts w:cs="Arial"/>
                <w:color w:val="auto"/>
                <w:highlight w:val="none"/>
                <w:lang w:eastAsia="zh-CN"/>
              </w:rPr>
            </w:pPr>
            <w:ins w:id="2243" w:author="xuefei" w:date="2020-02-14T14:25:28Z">
              <w:r>
                <w:rPr>
                  <w:rFonts w:hint="eastAsia" w:cs="Arial"/>
                  <w:color w:val="auto"/>
                  <w:highlight w:val="none"/>
                  <w:lang w:eastAsia="zh-CN"/>
                </w:rPr>
                <w:t>-</w:t>
              </w:r>
            </w:ins>
          </w:p>
        </w:tc>
        <w:tc>
          <w:tcPr>
            <w:tcW w:w="901" w:type="dxa"/>
            <w:vAlign w:val="top"/>
          </w:tcPr>
          <w:p>
            <w:pPr>
              <w:pStyle w:val="68"/>
              <w:rPr>
                <w:ins w:id="2244" w:author="xuefei" w:date="2020-02-14T14:25:28Z"/>
                <w:rFonts w:cs="Arial"/>
                <w:color w:val="auto"/>
                <w:highlight w:val="none"/>
                <w:lang w:eastAsia="zh-CN"/>
              </w:rPr>
            </w:pPr>
            <w:ins w:id="2245" w:author="xuefei" w:date="2020-02-14T14:25:28Z">
              <w:r>
                <w:rPr>
                  <w:rFonts w:hint="eastAsia" w:cs="Arial"/>
                  <w:color w:val="auto"/>
                  <w:highlight w:val="none"/>
                  <w:lang w:eastAsia="zh-CN"/>
                </w:rPr>
                <w:t>-</w:t>
              </w:r>
            </w:ins>
          </w:p>
        </w:tc>
        <w:tc>
          <w:tcPr>
            <w:tcW w:w="901" w:type="dxa"/>
            <w:vAlign w:val="top"/>
          </w:tcPr>
          <w:p>
            <w:pPr>
              <w:pStyle w:val="68"/>
              <w:rPr>
                <w:ins w:id="2246" w:author="xuefei" w:date="2020-02-14T14:25:28Z"/>
                <w:rFonts w:cs="Arial"/>
                <w:color w:val="auto"/>
                <w:highlight w:val="none"/>
                <w:lang w:eastAsia="zh-CN"/>
              </w:rPr>
            </w:pPr>
            <w:ins w:id="2247" w:author="xuefei" w:date="2020-02-14T14:25:28Z">
              <w:r>
                <w:rPr>
                  <w:rFonts w:hint="eastAsia" w:cs="Arial"/>
                  <w:color w:val="auto"/>
                  <w:highlight w:val="none"/>
                  <w:lang w:eastAsia="zh-CN"/>
                </w:rPr>
                <w:t>-</w:t>
              </w:r>
            </w:ins>
          </w:p>
        </w:tc>
        <w:tc>
          <w:tcPr>
            <w:tcW w:w="901" w:type="dxa"/>
            <w:vAlign w:val="top"/>
          </w:tcPr>
          <w:p>
            <w:pPr>
              <w:pStyle w:val="68"/>
              <w:rPr>
                <w:ins w:id="2248" w:author="xuefei" w:date="2020-02-14T14:25:28Z"/>
                <w:rFonts w:cs="Arial"/>
                <w:color w:val="auto"/>
                <w:highlight w:val="none"/>
                <w:lang w:eastAsia="zh-CN"/>
              </w:rPr>
            </w:pPr>
            <w:ins w:id="2249" w:author="xuefei" w:date="2020-02-14T14:25:28Z">
              <w:r>
                <w:rPr>
                  <w:rFonts w:hint="eastAsia" w:cs="Arial"/>
                  <w:color w:val="auto"/>
                  <w:highlight w:val="none"/>
                  <w:lang w:eastAsia="zh-CN"/>
                </w:rPr>
                <w:t>-</w:t>
              </w:r>
            </w:ins>
          </w:p>
        </w:tc>
        <w:tc>
          <w:tcPr>
            <w:tcW w:w="901" w:type="dxa"/>
            <w:vAlign w:val="top"/>
          </w:tcPr>
          <w:p>
            <w:pPr>
              <w:pStyle w:val="68"/>
              <w:rPr>
                <w:ins w:id="2250" w:author="xuefei" w:date="2020-02-14T14:25:28Z"/>
                <w:rFonts w:cs="Arial"/>
                <w:color w:val="auto"/>
                <w:highlight w:val="none"/>
                <w:lang w:eastAsia="zh-CN"/>
              </w:rPr>
            </w:pPr>
            <w:ins w:id="2251" w:author="xuefei" w:date="2020-02-14T14:25:28Z">
              <w:r>
                <w:rPr>
                  <w:rFonts w:hint="eastAsia" w:cs="Arial"/>
                  <w:color w:val="auto"/>
                  <w:highlight w:val="none"/>
                  <w:lang w:eastAsia="zh-CN"/>
                </w:rPr>
                <w:t>-</w:t>
              </w:r>
            </w:ins>
          </w:p>
        </w:tc>
        <w:tc>
          <w:tcPr>
            <w:tcW w:w="901" w:type="dxa"/>
            <w:vAlign w:val="top"/>
          </w:tcPr>
          <w:p>
            <w:pPr>
              <w:pStyle w:val="68"/>
              <w:rPr>
                <w:ins w:id="2252" w:author="xuefei" w:date="2020-02-14T14:25:28Z"/>
                <w:rFonts w:cs="Arial"/>
                <w:color w:val="auto"/>
                <w:highlight w:val="none"/>
                <w:lang w:eastAsia="zh-CN"/>
              </w:rPr>
            </w:pPr>
            <w:ins w:id="2253" w:author="xuefei" w:date="2020-02-14T14:25:28Z">
              <w:r>
                <w:rPr>
                  <w:rFonts w:hint="eastAsia" w:cs="Arial"/>
                  <w:color w:val="auto"/>
                  <w:highlight w:val="none"/>
                  <w:lang w:eastAsia="zh-CN"/>
                </w:rPr>
                <w:t>-</w:t>
              </w:r>
            </w:ins>
          </w:p>
        </w:tc>
        <w:tc>
          <w:tcPr>
            <w:tcW w:w="901" w:type="dxa"/>
            <w:vAlign w:val="top"/>
          </w:tcPr>
          <w:p>
            <w:pPr>
              <w:pStyle w:val="68"/>
              <w:rPr>
                <w:ins w:id="2254" w:author="xuefei" w:date="2020-02-14T14:25:28Z"/>
                <w:rFonts w:cs="Arial"/>
                <w:color w:val="auto"/>
                <w:lang w:eastAsia="zh-CN"/>
              </w:rPr>
            </w:pPr>
            <w:ins w:id="2255" w:author="xuefei" w:date="2020-02-14T14:25:28Z">
              <w:r>
                <w:rPr>
                  <w:rFonts w:hint="eastAsia" w:cs="Arial"/>
                  <w:color w:val="auto"/>
                  <w:lang w:eastAsia="zh-CN"/>
                </w:rPr>
                <w:t>-</w:t>
              </w:r>
            </w:ins>
          </w:p>
        </w:tc>
        <w:tc>
          <w:tcPr>
            <w:tcW w:w="901" w:type="dxa"/>
            <w:vAlign w:val="top"/>
          </w:tcPr>
          <w:p>
            <w:pPr>
              <w:pStyle w:val="68"/>
              <w:rPr>
                <w:ins w:id="2256" w:author="xuefei" w:date="2020-02-14T14:25:28Z"/>
                <w:rFonts w:cs="Arial"/>
                <w:color w:val="auto"/>
                <w:lang w:eastAsia="zh-CN"/>
              </w:rPr>
            </w:pPr>
            <w:ins w:id="2257" w:author="xuefei" w:date="2020-02-14T14:25:28Z">
              <w:r>
                <w:rPr>
                  <w:rFonts w:hint="eastAsia" w:cs="Arial"/>
                  <w:color w:val="auto"/>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258" w:author="xuefei" w:date="2020-02-14T14:25:28Z"/>
        </w:trPr>
        <w:tc>
          <w:tcPr>
            <w:tcW w:w="2129" w:type="dxa"/>
            <w:vAlign w:val="top"/>
          </w:tcPr>
          <w:p>
            <w:pPr>
              <w:pStyle w:val="69"/>
              <w:rPr>
                <w:ins w:id="2259" w:author="xuefei" w:date="2020-02-14T14:25:28Z"/>
                <w:rFonts w:cs="Arial"/>
              </w:rPr>
            </w:pPr>
            <w:ins w:id="2260" w:author="xuefei" w:date="2020-02-14T14:25:28Z">
              <w:r>
                <w:rPr>
                  <w:rFonts w:cs="Arial"/>
                </w:rPr>
                <w:t>Number of code blocks - C</w:t>
              </w:r>
            </w:ins>
          </w:p>
        </w:tc>
        <w:tc>
          <w:tcPr>
            <w:tcW w:w="902" w:type="dxa"/>
            <w:vAlign w:val="top"/>
          </w:tcPr>
          <w:p>
            <w:pPr>
              <w:pStyle w:val="68"/>
              <w:rPr>
                <w:ins w:id="2261" w:author="xuefei" w:date="2020-02-14T14:25:28Z"/>
                <w:rFonts w:cs="Arial"/>
                <w:color w:val="auto"/>
                <w:highlight w:val="none"/>
                <w:lang w:eastAsia="zh-CN"/>
              </w:rPr>
            </w:pPr>
            <w:ins w:id="2262" w:author="xuefei" w:date="2020-02-14T14:25:28Z">
              <w:r>
                <w:rPr>
                  <w:rFonts w:hint="eastAsia" w:cs="Arial"/>
                  <w:color w:val="auto"/>
                  <w:highlight w:val="none"/>
                  <w:lang w:eastAsia="zh-CN"/>
                </w:rPr>
                <w:t>1</w:t>
              </w:r>
            </w:ins>
          </w:p>
        </w:tc>
        <w:tc>
          <w:tcPr>
            <w:tcW w:w="902" w:type="dxa"/>
            <w:vAlign w:val="top"/>
          </w:tcPr>
          <w:p>
            <w:pPr>
              <w:pStyle w:val="68"/>
              <w:rPr>
                <w:ins w:id="2263" w:author="xuefei" w:date="2020-02-14T14:25:28Z"/>
                <w:rFonts w:cs="Arial"/>
                <w:color w:val="auto"/>
                <w:highlight w:val="none"/>
                <w:lang w:eastAsia="zh-CN"/>
              </w:rPr>
            </w:pPr>
            <w:ins w:id="2264" w:author="xuefei" w:date="2020-02-14T14:25:28Z">
              <w:r>
                <w:rPr>
                  <w:rFonts w:hint="eastAsia" w:cs="Arial"/>
                  <w:color w:val="auto"/>
                  <w:highlight w:val="none"/>
                  <w:lang w:eastAsia="zh-CN"/>
                </w:rPr>
                <w:t>1</w:t>
              </w:r>
            </w:ins>
          </w:p>
        </w:tc>
        <w:tc>
          <w:tcPr>
            <w:tcW w:w="901" w:type="dxa"/>
            <w:vAlign w:val="top"/>
          </w:tcPr>
          <w:p>
            <w:pPr>
              <w:pStyle w:val="68"/>
              <w:rPr>
                <w:ins w:id="2265" w:author="xuefei" w:date="2020-02-14T14:25:28Z"/>
                <w:rFonts w:cs="Arial"/>
                <w:color w:val="auto"/>
                <w:highlight w:val="none"/>
                <w:lang w:val="en-US" w:eastAsia="zh-CN"/>
              </w:rPr>
            </w:pPr>
            <w:ins w:id="2266" w:author="xuefei" w:date="2020-02-14T14:25:28Z">
              <w:r>
                <w:rPr>
                  <w:rFonts w:hint="eastAsia" w:cs="Arial"/>
                  <w:color w:val="auto"/>
                  <w:highlight w:val="none"/>
                  <w:lang w:val="en-US" w:eastAsia="zh-CN"/>
                </w:rPr>
                <w:t>1</w:t>
              </w:r>
            </w:ins>
          </w:p>
        </w:tc>
        <w:tc>
          <w:tcPr>
            <w:tcW w:w="901" w:type="dxa"/>
            <w:vAlign w:val="top"/>
          </w:tcPr>
          <w:p>
            <w:pPr>
              <w:pStyle w:val="68"/>
              <w:rPr>
                <w:ins w:id="2267" w:author="xuefei" w:date="2020-02-14T14:25:28Z"/>
                <w:rFonts w:cs="Arial"/>
                <w:color w:val="auto"/>
                <w:highlight w:val="none"/>
                <w:lang w:eastAsia="zh-CN"/>
              </w:rPr>
            </w:pPr>
            <w:ins w:id="2268" w:author="xuefei" w:date="2020-02-14T14:25:28Z">
              <w:r>
                <w:rPr>
                  <w:rFonts w:hint="eastAsia" w:cs="Arial"/>
                  <w:color w:val="auto"/>
                  <w:highlight w:val="none"/>
                  <w:lang w:eastAsia="zh-CN"/>
                </w:rPr>
                <w:t>1</w:t>
              </w:r>
            </w:ins>
          </w:p>
        </w:tc>
        <w:tc>
          <w:tcPr>
            <w:tcW w:w="901" w:type="dxa"/>
            <w:vAlign w:val="top"/>
          </w:tcPr>
          <w:p>
            <w:pPr>
              <w:pStyle w:val="68"/>
              <w:rPr>
                <w:ins w:id="2269" w:author="xuefei" w:date="2020-02-14T14:25:28Z"/>
                <w:rFonts w:cs="Arial"/>
                <w:color w:val="auto"/>
                <w:highlight w:val="none"/>
                <w:lang w:eastAsia="zh-CN"/>
              </w:rPr>
            </w:pPr>
            <w:ins w:id="2270" w:author="xuefei" w:date="2020-02-14T14:25:28Z">
              <w:r>
                <w:rPr>
                  <w:rFonts w:hint="eastAsia" w:cs="Arial"/>
                  <w:color w:val="auto"/>
                  <w:highlight w:val="none"/>
                  <w:lang w:eastAsia="zh-CN"/>
                </w:rPr>
                <w:t>1</w:t>
              </w:r>
            </w:ins>
          </w:p>
        </w:tc>
        <w:tc>
          <w:tcPr>
            <w:tcW w:w="901" w:type="dxa"/>
            <w:vAlign w:val="top"/>
          </w:tcPr>
          <w:p>
            <w:pPr>
              <w:pStyle w:val="68"/>
              <w:rPr>
                <w:ins w:id="2271" w:author="xuefei" w:date="2020-02-14T14:25:28Z"/>
                <w:rFonts w:cs="Arial"/>
                <w:color w:val="auto"/>
                <w:highlight w:val="none"/>
                <w:lang w:eastAsia="zh-CN"/>
              </w:rPr>
            </w:pPr>
            <w:ins w:id="2272" w:author="xuefei" w:date="2020-02-14T14:25:28Z">
              <w:r>
                <w:rPr>
                  <w:rFonts w:hint="eastAsia" w:cs="Arial"/>
                  <w:color w:val="auto"/>
                  <w:highlight w:val="none"/>
                  <w:lang w:eastAsia="zh-CN"/>
                </w:rPr>
                <w:t>1</w:t>
              </w:r>
            </w:ins>
          </w:p>
        </w:tc>
        <w:tc>
          <w:tcPr>
            <w:tcW w:w="901" w:type="dxa"/>
            <w:vAlign w:val="top"/>
          </w:tcPr>
          <w:p>
            <w:pPr>
              <w:pStyle w:val="68"/>
              <w:rPr>
                <w:ins w:id="2273" w:author="xuefei" w:date="2020-02-14T14:25:28Z"/>
                <w:rFonts w:cs="Arial"/>
                <w:color w:val="auto"/>
                <w:highlight w:val="none"/>
                <w:lang w:eastAsia="zh-CN"/>
              </w:rPr>
            </w:pPr>
            <w:ins w:id="2274" w:author="xuefei" w:date="2020-02-14T14:25:28Z">
              <w:r>
                <w:rPr>
                  <w:rFonts w:hint="eastAsia" w:cs="Arial"/>
                  <w:color w:val="auto"/>
                  <w:highlight w:val="none"/>
                  <w:lang w:eastAsia="zh-CN"/>
                </w:rPr>
                <w:t>1</w:t>
              </w:r>
            </w:ins>
          </w:p>
        </w:tc>
        <w:tc>
          <w:tcPr>
            <w:tcW w:w="901" w:type="dxa"/>
            <w:vAlign w:val="top"/>
          </w:tcPr>
          <w:p>
            <w:pPr>
              <w:pStyle w:val="68"/>
              <w:rPr>
                <w:ins w:id="2275" w:author="xuefei" w:date="2020-02-14T14:25:28Z"/>
                <w:rFonts w:cs="Arial"/>
                <w:color w:val="auto"/>
                <w:lang w:eastAsia="zh-CN"/>
              </w:rPr>
            </w:pPr>
            <w:ins w:id="2276" w:author="xuefei" w:date="2020-02-14T14:25:28Z">
              <w:r>
                <w:rPr>
                  <w:rFonts w:hint="eastAsia" w:cs="Arial"/>
                  <w:color w:val="auto"/>
                  <w:lang w:eastAsia="zh-CN"/>
                </w:rPr>
                <w:t>1</w:t>
              </w:r>
            </w:ins>
          </w:p>
        </w:tc>
        <w:tc>
          <w:tcPr>
            <w:tcW w:w="901" w:type="dxa"/>
            <w:vAlign w:val="top"/>
          </w:tcPr>
          <w:p>
            <w:pPr>
              <w:pStyle w:val="68"/>
              <w:rPr>
                <w:ins w:id="2277" w:author="xuefei" w:date="2020-02-14T14:25:28Z"/>
                <w:rFonts w:cs="Arial"/>
                <w:color w:val="auto"/>
                <w:lang w:eastAsia="zh-CN"/>
              </w:rPr>
            </w:pPr>
            <w:ins w:id="2278" w:author="xuefei" w:date="2020-02-14T14:25:28Z">
              <w:r>
                <w:rPr>
                  <w:rFonts w:hint="eastAsia" w:cs="Arial"/>
                  <w:color w:val="auto"/>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279" w:author="xuefei" w:date="2020-02-14T14:25:28Z"/>
        </w:trPr>
        <w:tc>
          <w:tcPr>
            <w:tcW w:w="2129" w:type="dxa"/>
            <w:vAlign w:val="top"/>
          </w:tcPr>
          <w:p>
            <w:pPr>
              <w:pStyle w:val="69"/>
              <w:rPr>
                <w:ins w:id="2280" w:author="xuefei" w:date="2020-02-14T14:25:28Z"/>
                <w:rFonts w:cs="Arial"/>
              </w:rPr>
            </w:pPr>
            <w:ins w:id="2281" w:author="xuefei" w:date="2020-02-14T14:25:28Z">
              <w:r>
                <w:rPr>
                  <w:rFonts w:cs="Arial"/>
                </w:rPr>
                <w:t xml:space="preserve">Code block size </w:t>
              </w:r>
            </w:ins>
            <w:ins w:id="2282" w:author="xuefei" w:date="2020-02-14T14:25:28Z">
              <w:r>
                <w:rPr/>
                <w:t xml:space="preserve">including CRC </w:t>
              </w:r>
            </w:ins>
            <w:ins w:id="2283" w:author="xuefei" w:date="2020-02-14T14:25:28Z">
              <w:r>
                <w:rPr>
                  <w:rFonts w:cs="Arial"/>
                </w:rPr>
                <w:t>(bits) (Note 3)</w:t>
              </w:r>
            </w:ins>
          </w:p>
        </w:tc>
        <w:tc>
          <w:tcPr>
            <w:tcW w:w="902" w:type="dxa"/>
            <w:vAlign w:val="top"/>
          </w:tcPr>
          <w:p>
            <w:pPr>
              <w:pStyle w:val="68"/>
              <w:rPr>
                <w:ins w:id="2284" w:author="xuefei" w:date="2020-02-14T14:25:28Z"/>
                <w:rFonts w:cs="Arial"/>
                <w:color w:val="auto"/>
                <w:highlight w:val="none"/>
                <w:lang w:val="en-US" w:eastAsia="zh-CN"/>
              </w:rPr>
            </w:pPr>
            <w:ins w:id="2285" w:author="xuefei" w:date="2020-02-14T14:25:28Z">
              <w:r>
                <w:rPr>
                  <w:rFonts w:hint="eastAsia" w:cs="Arial"/>
                  <w:color w:val="auto"/>
                  <w:highlight w:val="none"/>
                  <w:lang w:val="en-US" w:eastAsia="zh-CN"/>
                </w:rPr>
                <w:t>904</w:t>
              </w:r>
            </w:ins>
          </w:p>
        </w:tc>
        <w:tc>
          <w:tcPr>
            <w:tcW w:w="902" w:type="dxa"/>
            <w:vAlign w:val="top"/>
          </w:tcPr>
          <w:p>
            <w:pPr>
              <w:pStyle w:val="68"/>
              <w:rPr>
                <w:ins w:id="2286" w:author="xuefei" w:date="2020-02-14T14:25:28Z"/>
                <w:rFonts w:cs="Arial"/>
                <w:color w:val="auto"/>
                <w:highlight w:val="none"/>
                <w:lang w:eastAsia="zh-CN"/>
              </w:rPr>
            </w:pPr>
            <w:ins w:id="2287" w:author="xuefei" w:date="2020-02-14T14:25:28Z">
              <w:r>
                <w:rPr>
                  <w:rFonts w:hint="eastAsia" w:cs="Arial"/>
                  <w:color w:val="auto"/>
                  <w:highlight w:val="none"/>
                  <w:lang w:val="en-US" w:eastAsia="zh-CN"/>
                </w:rPr>
                <w:t>904</w:t>
              </w:r>
            </w:ins>
          </w:p>
        </w:tc>
        <w:tc>
          <w:tcPr>
            <w:tcW w:w="901" w:type="dxa"/>
            <w:vAlign w:val="top"/>
          </w:tcPr>
          <w:p>
            <w:pPr>
              <w:pStyle w:val="68"/>
              <w:rPr>
                <w:ins w:id="2288" w:author="xuefei" w:date="2020-02-14T14:25:28Z"/>
                <w:rFonts w:cs="Arial"/>
                <w:color w:val="auto"/>
                <w:highlight w:val="none"/>
                <w:lang w:val="en-US" w:eastAsia="zh-CN"/>
              </w:rPr>
            </w:pPr>
            <w:ins w:id="2289" w:author="xuefei" w:date="2020-02-14T14:25:28Z">
              <w:r>
                <w:rPr>
                  <w:rFonts w:hint="eastAsia" w:cs="Arial"/>
                  <w:color w:val="auto"/>
                  <w:highlight w:val="none"/>
                  <w:lang w:val="en-US" w:eastAsia="zh-CN"/>
                </w:rPr>
                <w:t>1000</w:t>
              </w:r>
            </w:ins>
          </w:p>
        </w:tc>
        <w:tc>
          <w:tcPr>
            <w:tcW w:w="901" w:type="dxa"/>
            <w:vAlign w:val="top"/>
          </w:tcPr>
          <w:p>
            <w:pPr>
              <w:pStyle w:val="68"/>
              <w:rPr>
                <w:ins w:id="2290" w:author="xuefei" w:date="2020-02-14T14:25:28Z"/>
                <w:rFonts w:cs="Arial"/>
                <w:color w:val="auto"/>
                <w:highlight w:val="none"/>
                <w:lang w:eastAsia="zh-CN"/>
              </w:rPr>
            </w:pPr>
            <w:ins w:id="2291" w:author="xuefei" w:date="2020-02-14T14:25:28Z">
              <w:r>
                <w:rPr>
                  <w:rFonts w:hint="eastAsia" w:cs="Arial"/>
                  <w:color w:val="auto"/>
                  <w:highlight w:val="none"/>
                  <w:lang w:val="en-US" w:eastAsia="zh-CN"/>
                </w:rPr>
                <w:t>904</w:t>
              </w:r>
            </w:ins>
          </w:p>
        </w:tc>
        <w:tc>
          <w:tcPr>
            <w:tcW w:w="901" w:type="dxa"/>
            <w:vAlign w:val="top"/>
          </w:tcPr>
          <w:p>
            <w:pPr>
              <w:pStyle w:val="68"/>
              <w:rPr>
                <w:ins w:id="2292" w:author="xuefei" w:date="2020-02-14T14:25:28Z"/>
                <w:rFonts w:cs="Arial"/>
                <w:color w:val="auto"/>
                <w:highlight w:val="none"/>
                <w:lang w:eastAsia="zh-CN"/>
              </w:rPr>
            </w:pPr>
            <w:ins w:id="2293" w:author="xuefei" w:date="2020-02-14T14:25:28Z">
              <w:r>
                <w:rPr>
                  <w:rFonts w:hint="eastAsia" w:cs="Arial"/>
                  <w:color w:val="auto"/>
                  <w:highlight w:val="none"/>
                  <w:lang w:val="en-US" w:eastAsia="zh-CN"/>
                </w:rPr>
                <w:t>904</w:t>
              </w:r>
            </w:ins>
          </w:p>
        </w:tc>
        <w:tc>
          <w:tcPr>
            <w:tcW w:w="901" w:type="dxa"/>
            <w:vAlign w:val="top"/>
          </w:tcPr>
          <w:p>
            <w:pPr>
              <w:pStyle w:val="68"/>
              <w:rPr>
                <w:ins w:id="2294" w:author="xuefei" w:date="2020-02-14T14:25:28Z"/>
                <w:rFonts w:cs="Arial"/>
                <w:color w:val="auto"/>
                <w:highlight w:val="none"/>
                <w:lang w:eastAsia="zh-CN"/>
              </w:rPr>
            </w:pPr>
            <w:ins w:id="2295" w:author="xuefei" w:date="2020-02-14T14:25:28Z">
              <w:r>
                <w:rPr>
                  <w:rFonts w:hint="eastAsia" w:cs="Arial"/>
                  <w:color w:val="auto"/>
                  <w:highlight w:val="none"/>
                  <w:lang w:val="en-US" w:eastAsia="zh-CN"/>
                </w:rPr>
                <w:t>904</w:t>
              </w:r>
            </w:ins>
          </w:p>
        </w:tc>
        <w:tc>
          <w:tcPr>
            <w:tcW w:w="901" w:type="dxa"/>
            <w:vAlign w:val="top"/>
          </w:tcPr>
          <w:p>
            <w:pPr>
              <w:pStyle w:val="68"/>
              <w:rPr>
                <w:ins w:id="2296" w:author="xuefei" w:date="2020-02-14T14:25:28Z"/>
                <w:rFonts w:cs="Arial"/>
                <w:color w:val="auto"/>
                <w:highlight w:val="none"/>
                <w:lang w:val="en-US" w:eastAsia="zh-CN"/>
              </w:rPr>
            </w:pPr>
            <w:ins w:id="2297" w:author="xuefei" w:date="2020-02-14T14:25:28Z">
              <w:r>
                <w:rPr>
                  <w:rFonts w:hint="eastAsia" w:cs="Arial"/>
                  <w:color w:val="auto"/>
                  <w:highlight w:val="none"/>
                  <w:lang w:val="en-US" w:eastAsia="zh-CN"/>
                </w:rPr>
                <w:t>1752</w:t>
              </w:r>
            </w:ins>
          </w:p>
        </w:tc>
        <w:tc>
          <w:tcPr>
            <w:tcW w:w="901" w:type="dxa"/>
            <w:vAlign w:val="top"/>
          </w:tcPr>
          <w:p>
            <w:pPr>
              <w:pStyle w:val="68"/>
              <w:rPr>
                <w:ins w:id="2298" w:author="xuefei" w:date="2020-02-14T14:25:28Z"/>
                <w:rFonts w:cs="Arial"/>
                <w:color w:val="auto"/>
                <w:lang w:eastAsia="zh-CN"/>
              </w:rPr>
            </w:pPr>
            <w:ins w:id="2299" w:author="xuefei" w:date="2020-02-14T14:25:28Z">
              <w:r>
                <w:rPr>
                  <w:rFonts w:hint="eastAsia" w:cs="Arial"/>
                  <w:color w:val="auto"/>
                  <w:lang w:val="en-US" w:eastAsia="zh-CN"/>
                </w:rPr>
                <w:t>904</w:t>
              </w:r>
            </w:ins>
          </w:p>
        </w:tc>
        <w:tc>
          <w:tcPr>
            <w:tcW w:w="901" w:type="dxa"/>
            <w:vAlign w:val="top"/>
          </w:tcPr>
          <w:p>
            <w:pPr>
              <w:pStyle w:val="68"/>
              <w:rPr>
                <w:ins w:id="2300" w:author="xuefei" w:date="2020-02-14T14:25:28Z"/>
                <w:rFonts w:cs="Arial"/>
                <w:color w:val="auto"/>
                <w:lang w:eastAsia="zh-CN"/>
              </w:rPr>
            </w:pPr>
            <w:ins w:id="2301" w:author="xuefei" w:date="2020-02-14T14:25:28Z">
              <w:r>
                <w:rPr>
                  <w:rFonts w:hint="eastAsia" w:cs="Arial"/>
                  <w:color w:val="auto"/>
                  <w:lang w:val="en-US" w:eastAsia="zh-CN"/>
                </w:rPr>
                <w:t>904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302" w:author="xuefei" w:date="2020-02-14T14:25:28Z"/>
        </w:trPr>
        <w:tc>
          <w:tcPr>
            <w:tcW w:w="2129" w:type="dxa"/>
            <w:vAlign w:val="top"/>
          </w:tcPr>
          <w:p>
            <w:pPr>
              <w:pStyle w:val="69"/>
              <w:rPr>
                <w:ins w:id="2303" w:author="xuefei" w:date="2020-02-14T14:25:28Z"/>
                <w:rFonts w:cs="Arial"/>
                <w:lang w:eastAsia="zh-CN"/>
              </w:rPr>
            </w:pPr>
            <w:ins w:id="2304" w:author="xuefei" w:date="2020-02-14T14:25:28Z">
              <w:r>
                <w:rPr>
                  <w:rFonts w:cs="Arial"/>
                </w:rPr>
                <w:t xml:space="preserve">Total number of bits per </w:t>
              </w:r>
            </w:ins>
            <w:ins w:id="2305" w:author="xuefei" w:date="2020-02-14T14:25:28Z">
              <w:r>
                <w:rPr>
                  <w:rFonts w:cs="Arial"/>
                  <w:lang w:eastAsia="zh-CN"/>
                </w:rPr>
                <w:t>slot</w:t>
              </w:r>
            </w:ins>
          </w:p>
        </w:tc>
        <w:tc>
          <w:tcPr>
            <w:tcW w:w="902" w:type="dxa"/>
            <w:vAlign w:val="top"/>
          </w:tcPr>
          <w:p>
            <w:pPr>
              <w:pStyle w:val="68"/>
              <w:rPr>
                <w:ins w:id="2306" w:author="xuefei" w:date="2020-02-14T14:25:28Z"/>
                <w:rFonts w:cs="Arial"/>
                <w:color w:val="auto"/>
                <w:highlight w:val="none"/>
                <w:lang w:eastAsia="zh-CN"/>
              </w:rPr>
            </w:pPr>
            <w:ins w:id="2307" w:author="xuefei" w:date="2020-02-14T14:25:28Z">
              <w:r>
                <w:rPr>
                  <w:rFonts w:hint="eastAsia" w:cs="Arial"/>
                  <w:color w:val="auto"/>
                  <w:highlight w:val="none"/>
                  <w:lang w:eastAsia="zh-CN"/>
                </w:rPr>
                <w:t>2880</w:t>
              </w:r>
            </w:ins>
          </w:p>
        </w:tc>
        <w:tc>
          <w:tcPr>
            <w:tcW w:w="902" w:type="dxa"/>
            <w:vAlign w:val="top"/>
          </w:tcPr>
          <w:p>
            <w:pPr>
              <w:pStyle w:val="68"/>
              <w:rPr>
                <w:ins w:id="2308" w:author="xuefei" w:date="2020-02-14T14:25:28Z"/>
                <w:rFonts w:cs="Arial"/>
                <w:color w:val="auto"/>
                <w:highlight w:val="none"/>
                <w:lang w:eastAsia="zh-CN"/>
              </w:rPr>
            </w:pPr>
            <w:ins w:id="2309" w:author="xuefei" w:date="2020-02-14T14:25:28Z">
              <w:r>
                <w:rPr>
                  <w:rFonts w:hint="eastAsia" w:cs="Arial"/>
                  <w:color w:val="auto"/>
                  <w:highlight w:val="none"/>
                  <w:lang w:eastAsia="zh-CN"/>
                </w:rPr>
                <w:t>2880</w:t>
              </w:r>
            </w:ins>
          </w:p>
        </w:tc>
        <w:tc>
          <w:tcPr>
            <w:tcW w:w="901" w:type="dxa"/>
            <w:vAlign w:val="top"/>
          </w:tcPr>
          <w:p>
            <w:pPr>
              <w:pStyle w:val="68"/>
              <w:rPr>
                <w:ins w:id="2310" w:author="xuefei" w:date="2020-02-14T14:25:28Z"/>
                <w:rFonts w:cs="Arial"/>
                <w:color w:val="auto"/>
                <w:highlight w:val="none"/>
                <w:lang w:val="en-US" w:eastAsia="zh-CN"/>
              </w:rPr>
            </w:pPr>
            <w:ins w:id="2311" w:author="xuefei" w:date="2020-02-14T14:25:28Z">
              <w:r>
                <w:rPr>
                  <w:rFonts w:hint="eastAsia" w:cs="Arial"/>
                  <w:color w:val="auto"/>
                  <w:highlight w:val="none"/>
                  <w:lang w:val="en-US" w:eastAsia="zh-CN"/>
                </w:rPr>
                <w:t>3168</w:t>
              </w:r>
            </w:ins>
          </w:p>
        </w:tc>
        <w:tc>
          <w:tcPr>
            <w:tcW w:w="901" w:type="dxa"/>
            <w:vAlign w:val="top"/>
          </w:tcPr>
          <w:p>
            <w:pPr>
              <w:pStyle w:val="68"/>
              <w:rPr>
                <w:ins w:id="2312" w:author="xuefei" w:date="2020-02-14T14:25:28Z"/>
                <w:rFonts w:cs="Arial"/>
                <w:color w:val="auto"/>
                <w:highlight w:val="none"/>
                <w:lang w:eastAsia="zh-CN"/>
              </w:rPr>
            </w:pPr>
            <w:ins w:id="2313" w:author="xuefei" w:date="2020-02-14T14:25:28Z">
              <w:r>
                <w:rPr>
                  <w:rFonts w:hint="eastAsia" w:cs="Arial"/>
                  <w:color w:val="auto"/>
                  <w:highlight w:val="none"/>
                  <w:lang w:eastAsia="zh-CN"/>
                </w:rPr>
                <w:t>2880</w:t>
              </w:r>
            </w:ins>
          </w:p>
        </w:tc>
        <w:tc>
          <w:tcPr>
            <w:tcW w:w="901" w:type="dxa"/>
            <w:vAlign w:val="top"/>
          </w:tcPr>
          <w:p>
            <w:pPr>
              <w:pStyle w:val="68"/>
              <w:rPr>
                <w:ins w:id="2314" w:author="xuefei" w:date="2020-02-14T14:25:28Z"/>
                <w:rFonts w:cs="Arial"/>
                <w:color w:val="auto"/>
                <w:highlight w:val="none"/>
                <w:lang w:eastAsia="zh-CN"/>
              </w:rPr>
            </w:pPr>
            <w:ins w:id="2315" w:author="xuefei" w:date="2020-02-14T14:25:28Z">
              <w:r>
                <w:rPr>
                  <w:rFonts w:hint="eastAsia" w:cs="Arial"/>
                  <w:color w:val="auto"/>
                  <w:highlight w:val="none"/>
                  <w:lang w:eastAsia="zh-CN"/>
                </w:rPr>
                <w:t>2880</w:t>
              </w:r>
            </w:ins>
          </w:p>
        </w:tc>
        <w:tc>
          <w:tcPr>
            <w:tcW w:w="901" w:type="dxa"/>
            <w:vAlign w:val="top"/>
          </w:tcPr>
          <w:p>
            <w:pPr>
              <w:pStyle w:val="68"/>
              <w:rPr>
                <w:ins w:id="2316" w:author="xuefei" w:date="2020-02-14T14:25:28Z"/>
                <w:rFonts w:cs="Arial"/>
                <w:color w:val="auto"/>
                <w:highlight w:val="none"/>
                <w:lang w:eastAsia="zh-CN"/>
              </w:rPr>
            </w:pPr>
            <w:ins w:id="2317" w:author="xuefei" w:date="2020-02-14T14:25:28Z">
              <w:r>
                <w:rPr>
                  <w:rFonts w:hint="eastAsia" w:cs="Arial"/>
                  <w:color w:val="auto"/>
                  <w:highlight w:val="none"/>
                  <w:lang w:eastAsia="zh-CN"/>
                </w:rPr>
                <w:t>2880</w:t>
              </w:r>
            </w:ins>
          </w:p>
        </w:tc>
        <w:tc>
          <w:tcPr>
            <w:tcW w:w="901" w:type="dxa"/>
            <w:vAlign w:val="top"/>
          </w:tcPr>
          <w:p>
            <w:pPr>
              <w:pStyle w:val="68"/>
              <w:rPr>
                <w:ins w:id="2318" w:author="xuefei" w:date="2020-02-14T14:25:28Z"/>
                <w:rFonts w:cs="Arial"/>
                <w:color w:val="auto"/>
                <w:highlight w:val="none"/>
                <w:lang w:eastAsia="zh-CN"/>
              </w:rPr>
            </w:pPr>
            <w:ins w:id="2319" w:author="xuefei" w:date="2020-02-14T14:25:28Z">
              <w:r>
                <w:rPr>
                  <w:rFonts w:hint="eastAsia" w:cs="Arial"/>
                  <w:color w:val="auto"/>
                  <w:highlight w:val="none"/>
                  <w:lang w:eastAsia="zh-CN"/>
                </w:rPr>
                <w:t xml:space="preserve"> 5760</w:t>
              </w:r>
            </w:ins>
          </w:p>
        </w:tc>
        <w:tc>
          <w:tcPr>
            <w:tcW w:w="901" w:type="dxa"/>
            <w:vAlign w:val="top"/>
          </w:tcPr>
          <w:p>
            <w:pPr>
              <w:pStyle w:val="68"/>
              <w:rPr>
                <w:ins w:id="2320" w:author="xuefei" w:date="2020-02-14T14:25:28Z"/>
                <w:rFonts w:cs="Arial"/>
                <w:color w:val="auto"/>
                <w:lang w:eastAsia="zh-CN"/>
              </w:rPr>
            </w:pPr>
            <w:ins w:id="2321" w:author="xuefei" w:date="2020-02-14T14:25:28Z">
              <w:r>
                <w:rPr>
                  <w:rFonts w:hint="eastAsia" w:cs="Arial"/>
                  <w:color w:val="auto"/>
                  <w:lang w:eastAsia="zh-CN"/>
                </w:rPr>
                <w:t>2880</w:t>
              </w:r>
            </w:ins>
          </w:p>
        </w:tc>
        <w:tc>
          <w:tcPr>
            <w:tcW w:w="901" w:type="dxa"/>
            <w:vAlign w:val="top"/>
          </w:tcPr>
          <w:p>
            <w:pPr>
              <w:pStyle w:val="68"/>
              <w:rPr>
                <w:ins w:id="2322" w:author="xuefei" w:date="2020-02-14T14:25:28Z"/>
                <w:rFonts w:cs="Arial"/>
                <w:color w:val="auto"/>
                <w:lang w:eastAsia="zh-CN"/>
              </w:rPr>
            </w:pPr>
            <w:ins w:id="2323" w:author="xuefei" w:date="2020-02-14T14:25:28Z">
              <w:r>
                <w:rPr>
                  <w:rFonts w:hint="eastAsia" w:cs="Arial"/>
                  <w:color w:val="auto"/>
                  <w:lang w:eastAsia="zh-CN"/>
                </w:rPr>
                <w:t>2880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324" w:author="xuefei" w:date="2020-02-14T14:25:28Z"/>
        </w:trPr>
        <w:tc>
          <w:tcPr>
            <w:tcW w:w="2129" w:type="dxa"/>
            <w:vAlign w:val="top"/>
          </w:tcPr>
          <w:p>
            <w:pPr>
              <w:pStyle w:val="69"/>
              <w:rPr>
                <w:ins w:id="2325" w:author="xuefei" w:date="2020-02-14T14:25:28Z"/>
                <w:rFonts w:cs="Arial"/>
                <w:lang w:eastAsia="zh-CN"/>
              </w:rPr>
            </w:pPr>
            <w:ins w:id="2326" w:author="xuefei" w:date="2020-02-14T14:25:28Z">
              <w:r>
                <w:rPr>
                  <w:rFonts w:cs="Arial"/>
                </w:rPr>
                <w:t xml:space="preserve">Total symbols per </w:t>
              </w:r>
            </w:ins>
            <w:ins w:id="2327" w:author="xuefei" w:date="2020-02-14T14:25:28Z">
              <w:r>
                <w:rPr>
                  <w:rFonts w:cs="Arial"/>
                  <w:lang w:eastAsia="zh-CN"/>
                </w:rPr>
                <w:t>slot</w:t>
              </w:r>
            </w:ins>
          </w:p>
        </w:tc>
        <w:tc>
          <w:tcPr>
            <w:tcW w:w="902" w:type="dxa"/>
            <w:vAlign w:val="top"/>
          </w:tcPr>
          <w:p>
            <w:pPr>
              <w:pStyle w:val="68"/>
              <w:rPr>
                <w:ins w:id="2328" w:author="xuefei" w:date="2020-02-14T14:25:28Z"/>
                <w:rFonts w:cs="Arial"/>
                <w:color w:val="auto"/>
                <w:highlight w:val="none"/>
                <w:lang w:val="en-US" w:eastAsia="zh-CN"/>
              </w:rPr>
            </w:pPr>
            <w:ins w:id="2329" w:author="xuefei" w:date="2020-02-14T14:25:28Z">
              <w:r>
                <w:rPr>
                  <w:rFonts w:hint="eastAsia" w:cs="Arial"/>
                  <w:color w:val="auto"/>
                  <w:highlight w:val="none"/>
                  <w:lang w:val="en-US" w:eastAsia="zh-CN"/>
                </w:rPr>
                <w:t>1440</w:t>
              </w:r>
            </w:ins>
          </w:p>
        </w:tc>
        <w:tc>
          <w:tcPr>
            <w:tcW w:w="902" w:type="dxa"/>
            <w:vAlign w:val="top"/>
          </w:tcPr>
          <w:p>
            <w:pPr>
              <w:pStyle w:val="68"/>
              <w:rPr>
                <w:ins w:id="2330" w:author="xuefei" w:date="2020-02-14T14:25:28Z"/>
                <w:rFonts w:cs="Arial"/>
                <w:color w:val="auto"/>
                <w:highlight w:val="none"/>
                <w:lang w:eastAsia="zh-CN"/>
              </w:rPr>
            </w:pPr>
            <w:ins w:id="2331" w:author="xuefei" w:date="2020-02-14T14:25:28Z">
              <w:r>
                <w:rPr>
                  <w:rFonts w:hint="eastAsia" w:cs="Arial"/>
                  <w:color w:val="auto"/>
                  <w:highlight w:val="none"/>
                  <w:lang w:val="en-US" w:eastAsia="zh-CN"/>
                </w:rPr>
                <w:t>1440</w:t>
              </w:r>
            </w:ins>
          </w:p>
        </w:tc>
        <w:tc>
          <w:tcPr>
            <w:tcW w:w="901" w:type="dxa"/>
            <w:vAlign w:val="top"/>
          </w:tcPr>
          <w:p>
            <w:pPr>
              <w:pStyle w:val="68"/>
              <w:rPr>
                <w:ins w:id="2332" w:author="xuefei" w:date="2020-02-14T14:25:28Z"/>
                <w:rFonts w:cs="Arial"/>
                <w:color w:val="auto"/>
                <w:highlight w:val="none"/>
                <w:lang w:val="en-US" w:eastAsia="zh-CN"/>
              </w:rPr>
            </w:pPr>
            <w:ins w:id="2333" w:author="xuefei" w:date="2020-02-14T14:25:28Z">
              <w:r>
                <w:rPr>
                  <w:rFonts w:hint="eastAsia" w:cs="Arial"/>
                  <w:color w:val="auto"/>
                  <w:highlight w:val="none"/>
                  <w:lang w:val="en-US" w:eastAsia="zh-CN"/>
                </w:rPr>
                <w:t>1584</w:t>
              </w:r>
            </w:ins>
          </w:p>
        </w:tc>
        <w:tc>
          <w:tcPr>
            <w:tcW w:w="901" w:type="dxa"/>
            <w:vAlign w:val="top"/>
          </w:tcPr>
          <w:p>
            <w:pPr>
              <w:pStyle w:val="68"/>
              <w:rPr>
                <w:ins w:id="2334" w:author="xuefei" w:date="2020-02-14T14:25:28Z"/>
                <w:rFonts w:cs="Arial"/>
                <w:color w:val="auto"/>
                <w:highlight w:val="none"/>
                <w:lang w:eastAsia="zh-CN"/>
              </w:rPr>
            </w:pPr>
            <w:ins w:id="2335" w:author="xuefei" w:date="2020-02-14T14:25:28Z">
              <w:r>
                <w:rPr>
                  <w:rFonts w:hint="eastAsia" w:cs="Arial"/>
                  <w:color w:val="auto"/>
                  <w:highlight w:val="none"/>
                  <w:lang w:val="en-US" w:eastAsia="zh-CN"/>
                </w:rPr>
                <w:t>1440</w:t>
              </w:r>
            </w:ins>
          </w:p>
        </w:tc>
        <w:tc>
          <w:tcPr>
            <w:tcW w:w="901" w:type="dxa"/>
            <w:vAlign w:val="top"/>
          </w:tcPr>
          <w:p>
            <w:pPr>
              <w:pStyle w:val="68"/>
              <w:rPr>
                <w:ins w:id="2336" w:author="xuefei" w:date="2020-02-14T14:25:28Z"/>
                <w:rFonts w:cs="Arial"/>
                <w:color w:val="auto"/>
                <w:highlight w:val="none"/>
                <w:lang w:eastAsia="zh-CN"/>
              </w:rPr>
            </w:pPr>
            <w:ins w:id="2337" w:author="xuefei" w:date="2020-02-14T14:25:28Z">
              <w:r>
                <w:rPr>
                  <w:rFonts w:hint="eastAsia" w:cs="Arial"/>
                  <w:color w:val="auto"/>
                  <w:highlight w:val="none"/>
                  <w:lang w:val="en-US" w:eastAsia="zh-CN"/>
                </w:rPr>
                <w:t>1440</w:t>
              </w:r>
            </w:ins>
          </w:p>
        </w:tc>
        <w:tc>
          <w:tcPr>
            <w:tcW w:w="901" w:type="dxa"/>
            <w:vAlign w:val="top"/>
          </w:tcPr>
          <w:p>
            <w:pPr>
              <w:pStyle w:val="68"/>
              <w:rPr>
                <w:ins w:id="2338" w:author="xuefei" w:date="2020-02-14T14:25:28Z"/>
                <w:rFonts w:cs="Arial"/>
                <w:color w:val="auto"/>
                <w:highlight w:val="none"/>
                <w:lang w:eastAsia="zh-CN"/>
              </w:rPr>
            </w:pPr>
            <w:ins w:id="2339" w:author="xuefei" w:date="2020-02-14T14:25:28Z">
              <w:r>
                <w:rPr>
                  <w:rFonts w:hint="eastAsia" w:cs="Arial"/>
                  <w:color w:val="auto"/>
                  <w:highlight w:val="none"/>
                  <w:lang w:val="en-US" w:eastAsia="zh-CN"/>
                </w:rPr>
                <w:t>1440</w:t>
              </w:r>
            </w:ins>
          </w:p>
        </w:tc>
        <w:tc>
          <w:tcPr>
            <w:tcW w:w="901" w:type="dxa"/>
            <w:vAlign w:val="top"/>
          </w:tcPr>
          <w:p>
            <w:pPr>
              <w:pStyle w:val="68"/>
              <w:rPr>
                <w:ins w:id="2340" w:author="xuefei" w:date="2020-02-14T14:25:28Z"/>
                <w:rFonts w:cs="Arial"/>
                <w:color w:val="auto"/>
                <w:highlight w:val="none"/>
                <w:lang w:eastAsia="zh-CN"/>
              </w:rPr>
            </w:pPr>
            <w:ins w:id="2341" w:author="xuefei" w:date="2020-02-14T14:25:28Z">
              <w:r>
                <w:rPr>
                  <w:rFonts w:hint="eastAsia" w:cs="Arial"/>
                  <w:color w:val="auto"/>
                  <w:highlight w:val="none"/>
                  <w:lang w:eastAsia="zh-CN"/>
                </w:rPr>
                <w:t>2880</w:t>
              </w:r>
            </w:ins>
          </w:p>
        </w:tc>
        <w:tc>
          <w:tcPr>
            <w:tcW w:w="901" w:type="dxa"/>
            <w:vAlign w:val="top"/>
          </w:tcPr>
          <w:p>
            <w:pPr>
              <w:pStyle w:val="68"/>
              <w:rPr>
                <w:ins w:id="2342" w:author="xuefei" w:date="2020-02-14T14:25:28Z"/>
                <w:rFonts w:cs="Arial"/>
                <w:color w:val="auto"/>
                <w:lang w:eastAsia="zh-CN"/>
              </w:rPr>
            </w:pPr>
            <w:ins w:id="2343" w:author="xuefei" w:date="2020-02-14T14:25:28Z">
              <w:r>
                <w:rPr>
                  <w:rFonts w:hint="eastAsia" w:cs="Arial"/>
                  <w:color w:val="auto"/>
                  <w:lang w:val="en-US" w:eastAsia="zh-CN"/>
                </w:rPr>
                <w:t>1440</w:t>
              </w:r>
            </w:ins>
          </w:p>
        </w:tc>
        <w:tc>
          <w:tcPr>
            <w:tcW w:w="901" w:type="dxa"/>
            <w:vAlign w:val="top"/>
          </w:tcPr>
          <w:p>
            <w:pPr>
              <w:pStyle w:val="68"/>
              <w:rPr>
                <w:ins w:id="2344" w:author="xuefei" w:date="2020-02-14T14:25:28Z"/>
                <w:rFonts w:cs="Arial"/>
                <w:color w:val="auto"/>
                <w:lang w:eastAsia="zh-CN"/>
              </w:rPr>
            </w:pPr>
            <w:ins w:id="2345" w:author="xuefei" w:date="2020-02-14T14:25:28Z">
              <w:r>
                <w:rPr>
                  <w:rFonts w:hint="eastAsia" w:cs="Arial"/>
                  <w:color w:val="auto"/>
                  <w:lang w:val="en-US" w:eastAsia="zh-CN"/>
                </w:rPr>
                <w:t>1440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346" w:author="xuefei" w:date="2020-02-14T14:25:28Z"/>
        </w:trPr>
        <w:tc>
          <w:tcPr>
            <w:tcW w:w="10240" w:type="dxa"/>
            <w:gridSpan w:val="10"/>
            <w:vAlign w:val="top"/>
          </w:tcPr>
          <w:p>
            <w:pPr>
              <w:pStyle w:val="90"/>
              <w:rPr>
                <w:ins w:id="2347" w:author="xuefei" w:date="2020-02-14T14:25:28Z"/>
              </w:rPr>
            </w:pPr>
            <w:ins w:id="2348" w:author="xuefei" w:date="2020-02-14T14:25:28Z">
              <w:r>
                <w:rPr>
                  <w:rFonts w:hint="eastAsia"/>
                </w:rPr>
                <w:t>NOTE 1:</w:t>
              </w:r>
            </w:ins>
            <w:ins w:id="2349" w:author="xuefei" w:date="2020-02-14T14:25:28Z">
              <w:r>
                <w:rPr>
                  <w:rFonts w:hint="eastAsia"/>
                </w:rPr>
                <w:tab/>
              </w:r>
            </w:ins>
            <w:ins w:id="2350" w:author="xuefei" w:date="2020-02-14T14:25:28Z">
              <w:r>
                <w:rPr>
                  <w:i/>
                </w:rPr>
                <w:t>UL-DMRS-config-type</w:t>
              </w:r>
            </w:ins>
            <w:ins w:id="2351" w:author="xuefei" w:date="2020-02-14T14:25:28Z">
              <w:r>
                <w:rPr>
                  <w:rFonts w:hint="eastAsia"/>
                </w:rPr>
                <w:t xml:space="preserve"> = 1 with </w:t>
              </w:r>
            </w:ins>
            <w:ins w:id="2352" w:author="xuefei" w:date="2020-02-14T14:25:28Z">
              <w:r>
                <w:rPr>
                  <w:i/>
                </w:rPr>
                <w:t>UL-DMRS-max-len</w:t>
              </w:r>
            </w:ins>
            <w:ins w:id="2353" w:author="xuefei" w:date="2020-02-14T14:25:28Z">
              <w:r>
                <w:rPr>
                  <w:rFonts w:hint="eastAsia"/>
                </w:rPr>
                <w:t xml:space="preserve"> = 1, </w:t>
              </w:r>
            </w:ins>
            <w:ins w:id="2354" w:author="xuefei" w:date="2020-02-14T14:25:28Z">
              <w:r>
                <w:rPr>
                  <w:i/>
                </w:rPr>
                <w:t>UL-DMRS-add-pos</w:t>
              </w:r>
            </w:ins>
            <w:ins w:id="2355" w:author="xuefei" w:date="2020-02-14T14:25:28Z">
              <w:r>
                <w:rPr>
                  <w:rFonts w:hint="eastAsia"/>
                </w:rPr>
                <w:t xml:space="preserve"> = 1 with </w:t>
              </w:r>
            </w:ins>
            <w:ins w:id="2356" w:author="xuefei" w:date="2020-02-14T14:25:28Z"/>
            <w:ins w:id="2357" w:author="xuefei" w:date="2020-02-14T14:25:28Z"/>
            <w:ins w:id="2358" w:author="xuefei" w:date="2020-02-14T14:25:28Z"/>
            <w:ins w:id="2359" w:author="xuefei" w:date="2020-02-14T14:25:28Z">
              <w:r>
                <w:rPr/>
                <w:object>
                  <v:shape id="_x0000_i1028" o:spt="75" type="#_x0000_t75" style="height:14.4pt;width:8.15pt;" o:ole="t" filled="f" o:preferrelative="t" stroked="f" coordsize="21600,21600">
                    <v:path/>
                    <v:fill on="f" focussize="0,0"/>
                    <v:stroke on="f" joinstyle="miter"/>
                    <v:imagedata r:id="rId7" o:title=""/>
                    <o:lock v:ext="edit" aspectratio="t"/>
                    <w10:wrap type="none"/>
                    <w10:anchorlock/>
                  </v:shape>
                  <o:OLEObject Type="Embed" ProgID="Equation.3" ShapeID="_x0000_i1028" DrawAspect="Content" ObjectID="_1468075728" r:id="rId12">
                    <o:LockedField>false</o:LockedField>
                  </o:OLEObject>
                </w:object>
              </w:r>
            </w:ins>
            <w:ins w:id="2361" w:author="xuefei" w:date="2020-02-14T14:25:28Z"/>
            <w:ins w:id="2362" w:author="xuefei" w:date="2020-02-14T14:25:28Z">
              <w:r>
                <w:rPr>
                  <w:rFonts w:hint="eastAsia"/>
                </w:rPr>
                <w:t xml:space="preserve">= 2, </w:t>
              </w:r>
            </w:ins>
            <w:ins w:id="2363" w:author="xuefei" w:date="2020-02-14T14:25:28Z"/>
            <w:ins w:id="2364" w:author="xuefei" w:date="2020-02-14T14:25:28Z"/>
            <w:ins w:id="2365" w:author="xuefei" w:date="2020-02-14T14:25:28Z"/>
            <w:ins w:id="2366" w:author="xuefei" w:date="2020-02-14T14:25:28Z">
              <w:r>
                <w:rPr/>
                <w:object>
                  <v:shape id="_x0000_i1029" o:spt="75" type="#_x0000_t75" style="height:14.4pt;width:7.7pt;" o:ole="t" filled="f" o:preferrelative="t" stroked="f" coordsize="21600,21600">
                    <v:path/>
                    <v:fill on="f" focussize="0,0"/>
                    <v:stroke on="f" joinstyle="miter"/>
                    <v:imagedata r:id="rId9" o:title=""/>
                    <o:lock v:ext="edit" aspectratio="t"/>
                    <w10:wrap type="none"/>
                    <w10:anchorlock/>
                  </v:shape>
                  <o:OLEObject Type="Embed" ProgID="Equation.3" ShapeID="_x0000_i1029" DrawAspect="Content" ObjectID="_1468075729" r:id="rId13">
                    <o:LockedField>false</o:LockedField>
                  </o:OLEObject>
                </w:object>
              </w:r>
            </w:ins>
            <w:ins w:id="2368" w:author="xuefei" w:date="2020-02-14T14:25:28Z"/>
            <w:ins w:id="2369" w:author="xuefei" w:date="2020-02-14T14:25:28Z">
              <w:r>
                <w:rPr>
                  <w:rFonts w:hint="eastAsia"/>
                </w:rPr>
                <w:t xml:space="preserve">= 11 as per </w:t>
              </w:r>
            </w:ins>
            <w:ins w:id="2370" w:author="xuefei" w:date="2020-02-14T14:25:28Z">
              <w:r>
                <w:rPr/>
                <w:t>t</w:t>
              </w:r>
            </w:ins>
            <w:ins w:id="2371" w:author="xuefei" w:date="2020-02-14T14:25:28Z">
              <w:r>
                <w:rPr>
                  <w:rFonts w:hint="eastAsia"/>
                </w:rPr>
                <w:t xml:space="preserve">able </w:t>
              </w:r>
            </w:ins>
            <w:ins w:id="2372" w:author="xuefei" w:date="2020-02-14T14:25:28Z">
              <w:r>
                <w:rPr/>
                <w:t>6.4.1.1.3-3</w:t>
              </w:r>
            </w:ins>
            <w:ins w:id="2373" w:author="xuefei" w:date="2020-02-14T14:25:28Z">
              <w:r>
                <w:rPr>
                  <w:rFonts w:hint="eastAsia"/>
                </w:rPr>
                <w:t xml:space="preserve"> of TS 38.211</w:t>
              </w:r>
            </w:ins>
            <w:ins w:id="2374" w:author="xuefei" w:date="2020-02-14T14:25:28Z">
              <w:r>
                <w:rPr/>
                <w:t> </w:t>
              </w:r>
            </w:ins>
            <w:ins w:id="2375" w:author="xuefei" w:date="2020-02-14T14:25:28Z">
              <w:r>
                <w:rPr>
                  <w:rFonts w:hint="eastAsia"/>
                </w:rPr>
                <w:t>[5].</w:t>
              </w:r>
            </w:ins>
          </w:p>
          <w:p>
            <w:pPr>
              <w:pStyle w:val="90"/>
              <w:rPr>
                <w:ins w:id="2376" w:author="xuefei" w:date="2020-02-14T14:25:28Z"/>
              </w:rPr>
            </w:pPr>
            <w:ins w:id="2377" w:author="xuefei" w:date="2020-02-14T14:25:28Z">
              <w:r>
                <w:rPr>
                  <w:rFonts w:hint="eastAsia"/>
                </w:rPr>
                <w:t>NOTE 2:</w:t>
              </w:r>
            </w:ins>
            <w:ins w:id="2378" w:author="xuefei" w:date="2020-02-14T14:25:28Z">
              <w:r>
                <w:rPr>
                  <w:rFonts w:hint="eastAsia"/>
                </w:rPr>
                <w:tab/>
              </w:r>
            </w:ins>
            <w:ins w:id="2379" w:author="xuefei" w:date="2020-02-14T14:25:28Z">
              <w:r>
                <w:rPr>
                  <w:rFonts w:hint="eastAsia"/>
                </w:rPr>
                <w:t>MCS index 4 and t</w:t>
              </w:r>
            </w:ins>
            <w:ins w:id="2380" w:author="xuefei" w:date="2020-02-14T14:25:28Z">
              <w:r>
                <w:rPr/>
                <w:t>arget coding rate = 308/1024</w:t>
              </w:r>
            </w:ins>
            <w:ins w:id="2381" w:author="xuefei" w:date="2020-02-14T14:25:28Z">
              <w:r>
                <w:rPr>
                  <w:rFonts w:hint="eastAsia"/>
                </w:rPr>
                <w:t xml:space="preserve"> are adopted to </w:t>
              </w:r>
            </w:ins>
            <w:ins w:id="2382" w:author="xuefei" w:date="2020-02-14T14:25:28Z">
              <w:r>
                <w:rPr/>
                <w:t>calculate</w:t>
              </w:r>
            </w:ins>
            <w:ins w:id="2383" w:author="xuefei" w:date="2020-02-14T14:25:28Z">
              <w:r>
                <w:rPr>
                  <w:rFonts w:hint="eastAsia"/>
                </w:rPr>
                <w:t xml:space="preserve"> payload size for receiver sensitivity and </w:t>
              </w:r>
            </w:ins>
            <w:ins w:id="2384" w:author="xuefei" w:date="2020-02-14T14:25:28Z">
              <w:r>
                <w:rPr/>
                <w:t>in-channel selectivity</w:t>
              </w:r>
            </w:ins>
          </w:p>
          <w:p>
            <w:pPr>
              <w:pStyle w:val="90"/>
              <w:rPr>
                <w:ins w:id="2385" w:author="xuefei" w:date="2020-02-14T14:25:28Z"/>
                <w:rFonts w:hint="eastAsia"/>
                <w:lang w:eastAsia="zh-CN"/>
              </w:rPr>
            </w:pPr>
            <w:ins w:id="2386" w:author="xuefei" w:date="2020-02-14T14:25:28Z">
              <w:r>
                <w:rPr>
                  <w:rFonts w:hint="eastAsia"/>
                </w:rPr>
                <w:t xml:space="preserve">NOTE </w:t>
              </w:r>
            </w:ins>
            <w:ins w:id="2387" w:author="xuefei" w:date="2020-02-14T14:25:28Z">
              <w:r>
                <w:rPr>
                  <w:rFonts w:hint="eastAsia"/>
                  <w:lang w:eastAsia="zh-CN"/>
                </w:rPr>
                <w:t>3</w:t>
              </w:r>
            </w:ins>
            <w:ins w:id="2388" w:author="xuefei" w:date="2020-02-14T14:25:28Z">
              <w:r>
                <w:rPr>
                  <w:rFonts w:hint="eastAsia"/>
                </w:rPr>
                <w:t>:</w:t>
              </w:r>
            </w:ins>
            <w:ins w:id="2389" w:author="xuefei" w:date="2020-02-14T14:25:28Z">
              <w:r>
                <w:rPr>
                  <w:rFonts w:hint="eastAsia"/>
                </w:rPr>
                <w:tab/>
              </w:r>
            </w:ins>
            <w:ins w:id="2390" w:author="xuefei" w:date="2020-02-14T14:25:28Z">
              <w:r>
                <w:rPr>
                  <w:rFonts w:cs="Arial"/>
                </w:rPr>
                <w:t>Code block size including CRC (bits)</w:t>
              </w:r>
            </w:ins>
            <w:ins w:id="2391" w:author="xuefei" w:date="2020-02-14T14:25:28Z">
              <w:r>
                <w:rPr>
                  <w:rFonts w:hint="eastAsia" w:cs="Arial"/>
                  <w:lang w:eastAsia="zh-CN"/>
                </w:rPr>
                <w:t xml:space="preserve"> equals to </w:t>
              </w:r>
            </w:ins>
            <w:ins w:id="2392" w:author="xuefei" w:date="2020-02-14T14:25:28Z"/>
            <w:ins w:id="2393" w:author="xuefei" w:date="2020-02-14T14:25:28Z"/>
            <w:ins w:id="2394" w:author="xuefei" w:date="2020-02-14T14:25:28Z"/>
            <w:ins w:id="2395" w:author="xuefei" w:date="2020-02-14T14:25:28Z">
              <w:r>
                <w:rPr>
                  <w:position w:val="-4"/>
                </w:rPr>
                <w:object>
                  <v:shape id="_x0000_i1030" o:spt="75" type="#_x0000_t75" style="height:12.5pt;width:17.3pt;" o:ole="t" filled="f" o:preferrelative="t" stroked="f" coordsize="21600,21600">
                    <v:path/>
                    <v:fill on="f" focussize="0,0"/>
                    <v:stroke on="f" joinstyle="miter"/>
                    <v:imagedata r:id="rId11" o:title=""/>
                    <o:lock v:ext="edit" aspectratio="t"/>
                    <w10:wrap type="none"/>
                    <w10:anchorlock/>
                  </v:shape>
                  <o:OLEObject Type="Embed" ProgID="Equation.DSMT4" ShapeID="_x0000_i1030" DrawAspect="Content" ObjectID="_1468075730" r:id="rId14">
                    <o:LockedField>false</o:LockedField>
                  </o:OLEObject>
                </w:object>
              </w:r>
            </w:ins>
            <w:ins w:id="2397" w:author="xuefei" w:date="2020-02-14T14:25:28Z"/>
            <w:ins w:id="2398" w:author="xuefei" w:date="2020-02-14T14:25:28Z">
              <w:r>
                <w:rPr>
                  <w:rFonts w:hint="eastAsia"/>
                  <w:lang w:eastAsia="zh-CN"/>
                </w:rPr>
                <w:t xml:space="preserve"> in sub-clause </w:t>
              </w:r>
            </w:ins>
            <w:ins w:id="2399" w:author="xuefei" w:date="2020-02-14T14:25:28Z">
              <w:r>
                <w:rPr>
                  <w:lang w:eastAsia="zh-CN"/>
                </w:rPr>
                <w:t>5.2.2</w:t>
              </w:r>
            </w:ins>
            <w:ins w:id="2400" w:author="xuefei" w:date="2020-02-14T14:25:28Z">
              <w:r>
                <w:rPr>
                  <w:rFonts w:hint="eastAsia"/>
                  <w:lang w:eastAsia="zh-CN"/>
                </w:rPr>
                <w:t xml:space="preserve"> of TS 38.212 [15].</w:t>
              </w:r>
            </w:ins>
          </w:p>
          <w:p>
            <w:pPr>
              <w:pStyle w:val="90"/>
              <w:rPr>
                <w:ins w:id="2401" w:author="xuefei" w:date="2020-02-14T14:25:28Z"/>
                <w:rFonts w:hint="eastAsia" w:eastAsia="Malgun Gothic"/>
                <w:color w:val="auto"/>
                <w:lang w:val="en-US" w:eastAsia="zh-CN"/>
              </w:rPr>
            </w:pPr>
            <w:ins w:id="2402" w:author="xuefei" w:date="2020-02-14T14:25:28Z">
              <w:bookmarkStart w:id="115" w:name="OLE_LINK27"/>
              <w:r>
                <w:rPr>
                  <w:rFonts w:hint="eastAsia"/>
                  <w:color w:val="auto"/>
                </w:rPr>
                <w:t xml:space="preserve">NOTE </w:t>
              </w:r>
            </w:ins>
            <w:ins w:id="2403" w:author="xuefei" w:date="2020-02-14T14:25:28Z">
              <w:r>
                <w:rPr>
                  <w:rFonts w:hint="eastAsia"/>
                  <w:color w:val="auto"/>
                  <w:lang w:val="en-US" w:eastAsia="zh-CN"/>
                </w:rPr>
                <w:t>4</w:t>
              </w:r>
            </w:ins>
            <w:ins w:id="2404" w:author="xuefei" w:date="2020-02-14T14:25:28Z">
              <w:r>
                <w:rPr>
                  <w:rFonts w:hint="eastAsia"/>
                  <w:color w:val="auto"/>
                </w:rPr>
                <w:t>:</w:t>
              </w:r>
            </w:ins>
            <w:ins w:id="2405" w:author="xuefei" w:date="2020-02-14T14:25:28Z">
              <w:r>
                <w:rPr>
                  <w:rFonts w:hint="eastAsia"/>
                  <w:color w:val="auto"/>
                </w:rPr>
                <w:tab/>
              </w:r>
            </w:ins>
            <w:ins w:id="2406" w:author="xuefei" w:date="2020-02-14T14:25:28Z">
              <w:r>
                <w:rPr>
                  <w:color w:val="auto"/>
                </w:rPr>
                <w:t>For reference channel A1-</w:t>
              </w:r>
            </w:ins>
            <w:ins w:id="2407" w:author="xuefei" w:date="2020-02-14T14:25:28Z">
              <w:r>
                <w:rPr>
                  <w:rFonts w:hint="eastAsia"/>
                  <w:color w:val="auto"/>
                  <w:lang w:val="en-US" w:eastAsia="zh-CN"/>
                </w:rPr>
                <w:t>10</w:t>
              </w:r>
            </w:ins>
            <w:ins w:id="2408" w:author="xuefei" w:date="2020-02-14T14:25:28Z">
              <w:r>
                <w:rPr>
                  <w:color w:val="auto"/>
                </w:rPr>
                <w:t xml:space="preserve">, </w:t>
              </w:r>
              <w:bookmarkStart w:id="116" w:name="OLE_LINK7"/>
              <w:r>
                <w:rPr>
                  <w:color w:val="auto"/>
                </w:rPr>
                <w:t>the allocated RB’s are uniformly spaced over the channel bandwidth at RB index</w:t>
              </w:r>
              <w:bookmarkEnd w:id="116"/>
              <w:r>
                <w:rPr>
                  <w:color w:val="auto"/>
                </w:rPr>
                <w:t xml:space="preserve"> </w:t>
              </w:r>
            </w:ins>
            <w:ins w:id="2409" w:author="xuefei" w:date="2020-02-14T14:25:28Z">
              <w:r>
                <w:rPr>
                  <w:rFonts w:hint="eastAsia" w:ascii="Arial" w:hAnsi="Arial"/>
                  <w:color w:val="auto"/>
                  <w:lang w:val="en-US" w:eastAsia="zh-CN"/>
                </w:rPr>
                <w:t>N,N+5,N+10,..N+45</w:t>
              </w:r>
            </w:ins>
            <w:ins w:id="2410" w:author="xuefei" w:date="2020-02-14T14:25:28Z">
              <w:r>
                <w:rPr>
                  <w:rFonts w:ascii="Arial" w:hAnsi="Arial"/>
                  <w:color w:val="auto"/>
                </w:rPr>
                <w:t xml:space="preserve"> where</w:t>
              </w:r>
            </w:ins>
            <w:ins w:id="2411" w:author="xuefei" w:date="2020-02-14T14:25:28Z">
              <w:r>
                <w:rPr>
                  <w:rFonts w:hint="eastAsia" w:ascii="Arial" w:hAnsi="Arial"/>
                  <w:color w:val="auto"/>
                  <w:lang w:val="en-US" w:eastAsia="zh-CN"/>
                </w:rPr>
                <w:t xml:space="preserve"> N={0,1,2,3,4,5,6}</w:t>
              </w:r>
            </w:ins>
            <w:ins w:id="2412" w:author="xuefei" w:date="2020-02-14T14:25:28Z">
              <w:r>
                <w:rPr>
                  <w:rFonts w:ascii="Arial" w:hAnsi="Arial"/>
                  <w:color w:val="auto"/>
                </w:rPr>
                <w:t>.</w:t>
              </w:r>
            </w:ins>
            <w:ins w:id="2413" w:author="xuefei" w:date="2020-02-14T14:25:28Z">
              <w:r>
                <w:rPr>
                  <w:rFonts w:hint="eastAsia" w:ascii="Arial" w:hAnsi="Arial"/>
                  <w:color w:val="auto"/>
                  <w:lang w:val="en-US" w:eastAsia="zh-CN"/>
                </w:rPr>
                <w:t xml:space="preserve">  </w:t>
              </w:r>
            </w:ins>
          </w:p>
          <w:p>
            <w:pPr>
              <w:pStyle w:val="90"/>
              <w:rPr>
                <w:ins w:id="2414" w:author="xuefei" w:date="2020-02-14T14:25:28Z"/>
                <w:rFonts w:hint="eastAsia" w:ascii="Arial" w:hAnsi="Arial"/>
                <w:color w:val="auto"/>
                <w:lang w:val="en-US" w:eastAsia="zh-CN"/>
              </w:rPr>
            </w:pPr>
            <w:ins w:id="2415" w:author="xuefei" w:date="2020-02-14T14:25:28Z">
              <w:r>
                <w:rPr>
                  <w:rFonts w:hint="eastAsia"/>
                  <w:color w:val="auto"/>
                </w:rPr>
                <w:t xml:space="preserve">NOTE </w:t>
              </w:r>
            </w:ins>
            <w:ins w:id="2416" w:author="xuefei" w:date="2020-02-14T14:25:28Z">
              <w:r>
                <w:rPr>
                  <w:rFonts w:hint="eastAsia"/>
                  <w:color w:val="auto"/>
                  <w:lang w:val="en-US" w:eastAsia="zh-CN"/>
                </w:rPr>
                <w:t>5</w:t>
              </w:r>
            </w:ins>
            <w:ins w:id="2417" w:author="xuefei" w:date="2020-02-14T14:25:28Z">
              <w:r>
                <w:rPr>
                  <w:rFonts w:hint="eastAsia"/>
                  <w:color w:val="auto"/>
                </w:rPr>
                <w:t>:</w:t>
              </w:r>
            </w:ins>
            <w:ins w:id="2418" w:author="xuefei" w:date="2020-02-14T14:25:28Z">
              <w:r>
                <w:rPr>
                  <w:rFonts w:hint="eastAsia"/>
                  <w:color w:val="auto"/>
                </w:rPr>
                <w:tab/>
              </w:r>
            </w:ins>
            <w:ins w:id="2419" w:author="xuefei" w:date="2020-02-14T14:25:28Z">
              <w:r>
                <w:rPr>
                  <w:rFonts w:hint="eastAsia" w:ascii="Arial" w:hAnsi="Arial"/>
                  <w:color w:val="auto"/>
                  <w:lang w:val="en-US" w:eastAsia="zh-CN"/>
                </w:rPr>
                <w:t>For reference channel A1-11, the allocated RB’s are uniformly spaced over the channel bandwidth at RB index N,N+2,..., N+18 where N={0,1,2,3,4,5}.</w:t>
              </w:r>
            </w:ins>
          </w:p>
          <w:p>
            <w:pPr>
              <w:pStyle w:val="90"/>
              <w:rPr>
                <w:ins w:id="2420" w:author="xuefei" w:date="2020-02-14T14:25:28Z"/>
                <w:rFonts w:hint="eastAsia" w:ascii="Arial" w:hAnsi="Arial"/>
                <w:color w:val="auto"/>
                <w:lang w:val="en-US" w:eastAsia="zh-CN"/>
              </w:rPr>
            </w:pPr>
            <w:ins w:id="2421" w:author="xuefei" w:date="2020-02-14T14:25:28Z">
              <w:r>
                <w:rPr>
                  <w:rFonts w:hint="eastAsia" w:ascii="Arial" w:hAnsi="Arial"/>
                  <w:color w:val="auto"/>
                  <w:lang w:val="en-US" w:eastAsia="zh-CN"/>
                </w:rPr>
                <w:t>NOTE 6:</w:t>
              </w:r>
            </w:ins>
            <w:ins w:id="2422" w:author="xuefei" w:date="2020-02-14T14:25:28Z">
              <w:r>
                <w:rPr>
                  <w:rFonts w:hint="eastAsia" w:ascii="Arial" w:hAnsi="Arial"/>
                  <w:color w:val="auto"/>
                  <w:lang w:val="en-US" w:eastAsia="zh-CN"/>
                </w:rPr>
                <w:tab/>
              </w:r>
            </w:ins>
            <w:ins w:id="2423" w:author="xuefei" w:date="2020-02-14T14:25:28Z">
              <w:r>
                <w:rPr>
                  <w:rFonts w:hint="eastAsia" w:ascii="Arial" w:hAnsi="Arial"/>
                  <w:color w:val="auto"/>
                  <w:lang w:val="en-US" w:eastAsia="zh-CN"/>
                </w:rPr>
                <w:t>For reference channel A1-12, the allocated RB’s are uniformly spaced over the channel bandwidth at RB index N, N+1, N+2,...,N+10 where N={0}.</w:t>
              </w:r>
            </w:ins>
          </w:p>
          <w:p>
            <w:pPr>
              <w:pStyle w:val="90"/>
              <w:rPr>
                <w:ins w:id="2424" w:author="xuefei" w:date="2020-02-14T14:25:28Z"/>
                <w:rFonts w:hint="eastAsia"/>
                <w:color w:val="auto"/>
                <w:lang w:val="en-US" w:eastAsia="zh-CN"/>
              </w:rPr>
            </w:pPr>
            <w:ins w:id="2425" w:author="xuefei" w:date="2020-02-14T14:25:28Z">
              <w:r>
                <w:rPr>
                  <w:rFonts w:hint="eastAsia"/>
                  <w:color w:val="auto"/>
                </w:rPr>
                <w:t xml:space="preserve">NOTE </w:t>
              </w:r>
            </w:ins>
            <w:ins w:id="2426" w:author="xuefei" w:date="2020-02-14T14:25:28Z">
              <w:r>
                <w:rPr>
                  <w:rFonts w:hint="eastAsia"/>
                  <w:color w:val="auto"/>
                  <w:lang w:val="en-US" w:eastAsia="zh-CN"/>
                </w:rPr>
                <w:t>7</w:t>
              </w:r>
            </w:ins>
            <w:ins w:id="2427" w:author="xuefei" w:date="2020-02-14T14:25:28Z">
              <w:r>
                <w:rPr>
                  <w:rFonts w:hint="eastAsia"/>
                  <w:color w:val="auto"/>
                </w:rPr>
                <w:t>:</w:t>
              </w:r>
            </w:ins>
            <w:ins w:id="2428" w:author="xuefei" w:date="2020-02-14T14:25:28Z">
              <w:r>
                <w:rPr>
                  <w:rFonts w:hint="eastAsia"/>
                  <w:color w:val="auto"/>
                </w:rPr>
                <w:tab/>
              </w:r>
            </w:ins>
            <w:ins w:id="2429" w:author="xuefei" w:date="2020-02-14T14:25:28Z">
              <w:r>
                <w:rPr>
                  <w:color w:val="auto"/>
                </w:rPr>
                <w:t>F</w:t>
              </w:r>
            </w:ins>
            <w:ins w:id="2430" w:author="xuefei" w:date="2020-02-14T14:25:28Z">
              <w:r>
                <w:rPr>
                  <w:rFonts w:hint="eastAsia" w:ascii="Arial" w:hAnsi="Arial"/>
                  <w:color w:val="auto"/>
                  <w:lang w:val="en-US" w:eastAsia="zh-CN"/>
                </w:rPr>
                <w:t>or reference channel A1-13, the allocated RB’s are uniformly spaced over the channel bandwidth at RB index  N,N+10,N+20,..N+90 where N={0,1,2,3,...,15}</w:t>
              </w:r>
            </w:ins>
            <w:ins w:id="2431" w:author="xuefei" w:date="2020-02-14T14:25:28Z">
              <w:r>
                <w:rPr>
                  <w:rFonts w:hint="eastAsia" w:ascii="Times New Roman" w:hAnsi="Times New Roman" w:eastAsia="宋体" w:cs="Times New Roman"/>
                  <w:color w:val="auto"/>
                  <w:lang w:val="en-US" w:eastAsia="zh-CN"/>
                </w:rPr>
                <w:t>.</w:t>
              </w:r>
            </w:ins>
          </w:p>
          <w:p>
            <w:pPr>
              <w:pStyle w:val="90"/>
              <w:rPr>
                <w:ins w:id="2432" w:author="xuefei" w:date="2020-02-14T14:25:28Z"/>
                <w:rFonts w:hint="eastAsia" w:eastAsia="Malgun Gothic"/>
                <w:color w:val="auto"/>
                <w:lang w:val="en-US" w:eastAsia="zh-CN"/>
              </w:rPr>
            </w:pPr>
            <w:ins w:id="2433" w:author="xuefei" w:date="2020-02-14T14:25:28Z">
              <w:r>
                <w:rPr>
                  <w:rFonts w:hint="eastAsia"/>
                  <w:color w:val="auto"/>
                </w:rPr>
                <w:t xml:space="preserve">NOTE </w:t>
              </w:r>
            </w:ins>
            <w:ins w:id="2434" w:author="xuefei" w:date="2020-02-14T14:25:28Z">
              <w:r>
                <w:rPr>
                  <w:rFonts w:hint="eastAsia"/>
                  <w:color w:val="auto"/>
                  <w:lang w:val="en-US" w:eastAsia="zh-CN"/>
                </w:rPr>
                <w:t>8</w:t>
              </w:r>
            </w:ins>
            <w:ins w:id="2435" w:author="xuefei" w:date="2020-02-14T14:25:28Z">
              <w:r>
                <w:rPr>
                  <w:rFonts w:hint="eastAsia"/>
                  <w:color w:val="auto"/>
                </w:rPr>
                <w:t>:</w:t>
              </w:r>
            </w:ins>
            <w:ins w:id="2436" w:author="xuefei" w:date="2020-02-14T14:25:28Z">
              <w:r>
                <w:rPr>
                  <w:rFonts w:hint="eastAsia"/>
                  <w:color w:val="auto"/>
                </w:rPr>
                <w:tab/>
              </w:r>
            </w:ins>
            <w:ins w:id="2437" w:author="xuefei" w:date="2020-02-14T14:25:28Z">
              <w:r>
                <w:rPr>
                  <w:color w:val="auto"/>
                </w:rPr>
                <w:t>F</w:t>
              </w:r>
            </w:ins>
            <w:ins w:id="2438" w:author="xuefei" w:date="2020-02-14T14:25:28Z">
              <w:r>
                <w:rPr>
                  <w:rFonts w:hint="eastAsia" w:ascii="Arial" w:hAnsi="Arial"/>
                  <w:color w:val="auto"/>
                  <w:lang w:val="en-US" w:eastAsia="zh-CN"/>
                </w:rPr>
                <w:t>or reference channel A1-14, the allocated RB’s are uniformly spaced over the channel bandwidth at RB index N,N+5,N+10,..,N+45 where N={0,1,2,3,4,5}.</w:t>
              </w:r>
            </w:ins>
          </w:p>
          <w:p>
            <w:pPr>
              <w:pStyle w:val="90"/>
              <w:rPr>
                <w:ins w:id="2439" w:author="xuefei" w:date="2020-02-14T14:25:28Z"/>
                <w:rFonts w:hint="eastAsia"/>
                <w:color w:val="auto"/>
                <w:lang w:val="en-US" w:eastAsia="zh-CN"/>
              </w:rPr>
            </w:pPr>
            <w:ins w:id="2440" w:author="xuefei" w:date="2020-02-14T14:25:28Z">
              <w:r>
                <w:rPr>
                  <w:rFonts w:hint="eastAsia"/>
                  <w:color w:val="auto"/>
                </w:rPr>
                <w:t xml:space="preserve">NOTE </w:t>
              </w:r>
            </w:ins>
            <w:ins w:id="2441" w:author="xuefei" w:date="2020-02-14T14:25:28Z">
              <w:r>
                <w:rPr>
                  <w:rFonts w:hint="eastAsia" w:eastAsia="宋体"/>
                  <w:color w:val="auto"/>
                  <w:lang w:val="en-US" w:eastAsia="zh-CN"/>
                </w:rPr>
                <w:t>9</w:t>
              </w:r>
            </w:ins>
            <w:ins w:id="2442" w:author="xuefei" w:date="2020-02-14T14:25:28Z">
              <w:r>
                <w:rPr>
                  <w:rFonts w:hint="eastAsia"/>
                  <w:color w:val="auto"/>
                </w:rPr>
                <w:t>:</w:t>
              </w:r>
            </w:ins>
            <w:ins w:id="2443" w:author="xuefei" w:date="2020-02-14T14:25:28Z">
              <w:r>
                <w:rPr>
                  <w:rFonts w:hint="eastAsia"/>
                  <w:color w:val="auto"/>
                </w:rPr>
                <w:tab/>
              </w:r>
            </w:ins>
            <w:ins w:id="2444" w:author="xuefei" w:date="2020-02-14T14:25:28Z">
              <w:r>
                <w:rPr>
                  <w:rFonts w:hint="eastAsia" w:ascii="Arial" w:hAnsi="Arial"/>
                  <w:color w:val="auto"/>
                  <w:lang w:val="en-US" w:eastAsia="zh-CN"/>
                </w:rPr>
                <w:t>For reference channel A1-15, the allocated RB’s are uniformly spaced over the channel bandwidth at RB index N,N+2,..., N+18 where N={0,1,2,..,6}.</w:t>
              </w:r>
            </w:ins>
          </w:p>
          <w:p>
            <w:pPr>
              <w:pStyle w:val="90"/>
              <w:rPr>
                <w:ins w:id="2445" w:author="xuefei" w:date="2020-02-14T14:25:28Z"/>
                <w:rFonts w:hint="eastAsia" w:eastAsia="宋体"/>
                <w:color w:val="00B0F0"/>
                <w:lang w:val="en-US" w:eastAsia="zh-CN"/>
              </w:rPr>
            </w:pPr>
            <w:ins w:id="2446" w:author="xuefei" w:date="2020-02-14T14:25:28Z">
              <w:r>
                <w:rPr>
                  <w:rFonts w:hint="eastAsia"/>
                  <w:color w:val="auto"/>
                </w:rPr>
                <w:t xml:space="preserve">NOTE </w:t>
              </w:r>
            </w:ins>
            <w:ins w:id="2447" w:author="xuefei" w:date="2020-02-14T14:25:28Z">
              <w:r>
                <w:rPr>
                  <w:rFonts w:hint="eastAsia" w:eastAsia="宋体"/>
                  <w:color w:val="auto"/>
                  <w:lang w:val="en-US" w:eastAsia="zh-CN"/>
                </w:rPr>
                <w:t>10</w:t>
              </w:r>
            </w:ins>
            <w:ins w:id="2448" w:author="xuefei" w:date="2020-02-14T14:25:28Z">
              <w:r>
                <w:rPr>
                  <w:rFonts w:hint="eastAsia"/>
                  <w:color w:val="auto"/>
                </w:rPr>
                <w:t>:</w:t>
              </w:r>
            </w:ins>
            <w:ins w:id="2449" w:author="xuefei" w:date="2020-02-14T14:25:28Z">
              <w:r>
                <w:rPr>
                  <w:rFonts w:hint="eastAsia"/>
                  <w:color w:val="auto"/>
                </w:rPr>
                <w:tab/>
              </w:r>
            </w:ins>
            <w:ins w:id="2450" w:author="xuefei" w:date="2020-02-14T14:25:28Z">
              <w:r>
                <w:rPr>
                  <w:color w:val="auto"/>
                </w:rPr>
                <w:t>For reference channel A1-</w:t>
              </w:r>
            </w:ins>
            <w:ins w:id="2451" w:author="xuefei" w:date="2020-02-14T14:25:28Z">
              <w:r>
                <w:rPr>
                  <w:rFonts w:hint="eastAsia"/>
                  <w:color w:val="auto"/>
                  <w:lang w:val="en-US" w:eastAsia="zh-CN"/>
                </w:rPr>
                <w:t>16</w:t>
              </w:r>
            </w:ins>
            <w:ins w:id="2452" w:author="xuefei" w:date="2020-02-14T14:25:28Z">
              <w:r>
                <w:rPr>
                  <w:color w:val="auto"/>
                </w:rPr>
                <w:t xml:space="preserve">, the allocated RB’s are uniformly spaced over the channel bandwidth at RB index </w:t>
              </w:r>
            </w:ins>
            <w:ins w:id="2453" w:author="xuefei" w:date="2020-02-14T14:25:28Z">
              <w:r>
                <w:rPr>
                  <w:rFonts w:hint="eastAsia" w:eastAsia="宋体"/>
                  <w:color w:val="auto"/>
                  <w:lang w:val="en-US" w:eastAsia="zh-CN"/>
                </w:rPr>
                <w:t xml:space="preserve"> </w:t>
              </w:r>
            </w:ins>
            <w:ins w:id="2454" w:author="xuefei" w:date="2020-02-14T14:25:28Z">
              <w:r>
                <w:rPr>
                  <w:rFonts w:hint="eastAsia" w:ascii="Arial" w:hAnsi="Arial"/>
                  <w:color w:val="00B0F0"/>
                  <w:lang w:val="en-US" w:eastAsia="zh-CN"/>
                </w:rPr>
                <w:t>N,N+10,N+20,...,N+190 where N={0,1,2,3,4,...,25}.</w:t>
              </w:r>
            </w:ins>
          </w:p>
          <w:p>
            <w:pPr>
              <w:pStyle w:val="90"/>
              <w:rPr>
                <w:ins w:id="2455" w:author="xuefei" w:date="2020-02-14T14:25:28Z"/>
                <w:rFonts w:hint="eastAsia"/>
                <w:color w:val="auto"/>
                <w:lang w:val="en-US" w:eastAsia="zh-CN"/>
              </w:rPr>
            </w:pPr>
            <w:ins w:id="2456" w:author="xuefei" w:date="2020-02-14T14:25:28Z">
              <w:r>
                <w:rPr>
                  <w:rFonts w:hint="eastAsia"/>
                  <w:color w:val="auto"/>
                </w:rPr>
                <w:t xml:space="preserve">NOTE </w:t>
              </w:r>
            </w:ins>
            <w:ins w:id="2457" w:author="xuefei" w:date="2020-02-14T14:25:28Z">
              <w:r>
                <w:rPr>
                  <w:rFonts w:hint="eastAsia" w:eastAsia="宋体"/>
                  <w:color w:val="auto"/>
                  <w:lang w:val="en-US" w:eastAsia="zh-CN"/>
                </w:rPr>
                <w:t>11</w:t>
              </w:r>
            </w:ins>
            <w:ins w:id="2458" w:author="xuefei" w:date="2020-02-14T14:25:28Z">
              <w:r>
                <w:rPr>
                  <w:rFonts w:hint="eastAsia"/>
                  <w:color w:val="auto"/>
                </w:rPr>
                <w:t>:</w:t>
              </w:r>
            </w:ins>
            <w:ins w:id="2459" w:author="xuefei" w:date="2020-02-14T14:25:28Z">
              <w:r>
                <w:rPr>
                  <w:rFonts w:hint="eastAsia"/>
                  <w:color w:val="auto"/>
                </w:rPr>
                <w:tab/>
              </w:r>
            </w:ins>
            <w:ins w:id="2460" w:author="xuefei" w:date="2020-02-14T14:25:28Z">
              <w:r>
                <w:rPr>
                  <w:color w:val="auto"/>
                </w:rPr>
                <w:t>For reference channel A1-</w:t>
              </w:r>
            </w:ins>
            <w:ins w:id="2461" w:author="xuefei" w:date="2020-02-14T14:25:28Z">
              <w:r>
                <w:rPr>
                  <w:rFonts w:hint="eastAsia"/>
                  <w:color w:val="auto"/>
                  <w:lang w:val="en-US" w:eastAsia="zh-CN"/>
                </w:rPr>
                <w:t>17</w:t>
              </w:r>
            </w:ins>
            <w:ins w:id="2462" w:author="xuefei" w:date="2020-02-14T14:25:28Z">
              <w:r>
                <w:rPr>
                  <w:color w:val="auto"/>
                </w:rPr>
                <w:t xml:space="preserve">, the allocated RB’s are uniformly spaced over the channel bandwidth at RB index </w:t>
              </w:r>
            </w:ins>
            <w:ins w:id="2463" w:author="xuefei" w:date="2020-02-14T14:25:28Z">
              <w:r>
                <w:rPr>
                  <w:rFonts w:hint="eastAsia" w:ascii="Times New Roman" w:hAnsi="Times New Roman" w:eastAsia="宋体" w:cs="Times New Roman"/>
                  <w:color w:val="auto"/>
                  <w:lang w:val="en-US" w:eastAsia="zh-CN"/>
                </w:rPr>
                <w:t xml:space="preserve">N, </w:t>
              </w:r>
            </w:ins>
            <w:ins w:id="2464" w:author="xuefei" w:date="2020-02-14T14:25:28Z">
              <w:r>
                <w:rPr>
                  <w:rFonts w:hint="eastAsia" w:ascii="Arial" w:hAnsi="Arial"/>
                  <w:color w:val="auto"/>
                  <w:lang w:val="en-US" w:eastAsia="zh-CN"/>
                </w:rPr>
                <w:t>N+10, ...,N+90 where N={0,1,2,3,4,...,15}.</w:t>
              </w:r>
            </w:ins>
          </w:p>
          <w:p>
            <w:pPr>
              <w:pStyle w:val="90"/>
              <w:rPr>
                <w:ins w:id="2465" w:author="xuefei" w:date="2020-02-14T14:25:28Z"/>
                <w:rFonts w:hint="eastAsia" w:eastAsia="宋体"/>
                <w:lang w:val="en-US" w:eastAsia="zh-CN"/>
              </w:rPr>
            </w:pPr>
            <w:ins w:id="2466" w:author="xuefei" w:date="2020-02-14T14:25:28Z">
              <w:r>
                <w:rPr>
                  <w:rFonts w:hint="eastAsia"/>
                  <w:color w:val="auto"/>
                </w:rPr>
                <w:t xml:space="preserve">NOTE </w:t>
              </w:r>
            </w:ins>
            <w:ins w:id="2467" w:author="xuefei" w:date="2020-02-14T14:25:28Z">
              <w:r>
                <w:rPr>
                  <w:rFonts w:hint="eastAsia"/>
                  <w:color w:val="auto"/>
                  <w:lang w:val="en-US" w:eastAsia="zh-CN"/>
                </w:rPr>
                <w:t>12</w:t>
              </w:r>
            </w:ins>
            <w:ins w:id="2468" w:author="xuefei" w:date="2020-02-14T14:25:28Z">
              <w:r>
                <w:rPr>
                  <w:rFonts w:hint="eastAsia"/>
                  <w:color w:val="auto"/>
                </w:rPr>
                <w:t>:</w:t>
              </w:r>
            </w:ins>
            <w:ins w:id="2469" w:author="xuefei" w:date="2020-02-14T14:25:28Z">
              <w:r>
                <w:rPr>
                  <w:rFonts w:hint="eastAsia"/>
                  <w:color w:val="auto"/>
                </w:rPr>
                <w:tab/>
              </w:r>
            </w:ins>
            <w:ins w:id="2470" w:author="xuefei" w:date="2020-02-14T14:25:28Z">
              <w:r>
                <w:rPr>
                  <w:color w:val="auto"/>
                </w:rPr>
                <w:t>For reference channel A1-</w:t>
              </w:r>
            </w:ins>
            <w:ins w:id="2471" w:author="xuefei" w:date="2020-02-14T14:25:28Z">
              <w:r>
                <w:rPr>
                  <w:rFonts w:hint="eastAsia" w:eastAsia="宋体"/>
                  <w:color w:val="auto"/>
                  <w:lang w:val="en-US" w:eastAsia="zh-CN"/>
                </w:rPr>
                <w:t>1</w:t>
              </w:r>
            </w:ins>
            <w:ins w:id="2472" w:author="xuefei" w:date="2020-02-14T14:25:28Z">
              <w:r>
                <w:rPr>
                  <w:rFonts w:hint="eastAsia"/>
                  <w:color w:val="auto"/>
                  <w:lang w:eastAsia="zh-CN"/>
                </w:rPr>
                <w:t>8</w:t>
              </w:r>
            </w:ins>
            <w:ins w:id="2473" w:author="xuefei" w:date="2020-02-14T14:25:28Z">
              <w:r>
                <w:rPr>
                  <w:color w:val="auto"/>
                </w:rPr>
                <w:t xml:space="preserve">, the allocated RB’s are uniformly spaced over the channel bandwidth at RB index </w:t>
              </w:r>
            </w:ins>
            <w:ins w:id="2474" w:author="xuefei" w:date="2020-02-14T14:25:28Z">
              <w:r>
                <w:rPr>
                  <w:rFonts w:hint="eastAsia" w:eastAsia="宋体"/>
                  <w:color w:val="auto"/>
                  <w:lang w:val="en-US" w:eastAsia="zh-CN"/>
                </w:rPr>
                <w:t xml:space="preserve"> </w:t>
              </w:r>
            </w:ins>
            <w:ins w:id="2475" w:author="xuefei" w:date="2020-02-14T14:25:28Z">
              <w:r>
                <w:rPr>
                  <w:rFonts w:hint="eastAsia" w:ascii="Arial" w:hAnsi="Arial"/>
                  <w:color w:val="auto"/>
                  <w:lang w:val="en-US" w:eastAsia="zh-CN"/>
                </w:rPr>
                <w:t>N,N+5,N+10,..N+45 where N={0,1,2,3,4,5}</w:t>
              </w:r>
              <w:bookmarkEnd w:id="115"/>
            </w:ins>
          </w:p>
        </w:tc>
      </w:tr>
    </w:tbl>
    <w:p>
      <w:pPr>
        <w:pStyle w:val="74"/>
        <w:rPr>
          <w:ins w:id="2476" w:author="xuefei" w:date="2020-02-14T14:37:04Z"/>
        </w:rPr>
      </w:pPr>
    </w:p>
    <w:p>
      <w:pPr>
        <w:pStyle w:val="74"/>
        <w:rPr>
          <w:ins w:id="2477" w:author="xuefei" w:date="2020-02-14T14:28:12Z"/>
          <w:rFonts w:hint="eastAsia" w:eastAsia="宋体"/>
          <w:lang w:val="en-US" w:eastAsia="zh-CN"/>
        </w:rPr>
      </w:pPr>
      <w:ins w:id="2478" w:author="xuefei" w:date="2020-02-14T14:28:12Z">
        <w:r>
          <w:rPr/>
          <w:t>Table A.1-1</w:t>
        </w:r>
      </w:ins>
      <w:ins w:id="2479" w:author="xuefei" w:date="2020-02-14T14:28:12Z">
        <w:r>
          <w:rPr>
            <w:rFonts w:hint="eastAsia" w:eastAsia="宋体"/>
            <w:lang w:val="en-US" w:eastAsia="zh-CN"/>
          </w:rPr>
          <w:t>a</w:t>
        </w:r>
      </w:ins>
      <w:ins w:id="2480" w:author="xuefei" w:date="2020-02-14T14:28:12Z">
        <w:r>
          <w:rPr/>
          <w:t>: FRC parameters for FR1 reference sensitivity level, ACS, in-band blocking, out-of-band blocking, receiver intermodulation, in-channel selectivity</w:t>
        </w:r>
      </w:ins>
      <w:ins w:id="2481" w:author="xuefei" w:date="2020-02-14T14:30:34Z">
        <w:r>
          <w:rPr>
            <w:rFonts w:hint="eastAsia" w:eastAsia="宋体"/>
            <w:lang w:val="en-US" w:eastAsia="zh-CN"/>
          </w:rPr>
          <w:t xml:space="preserve"> </w:t>
        </w:r>
      </w:ins>
      <w:ins w:id="2482" w:author="xuefei" w:date="2020-02-14T14:28:12Z">
        <w:r>
          <w:rPr>
            <w:rFonts w:hint="eastAsia" w:eastAsia="宋体"/>
            <w:lang w:val="en-US" w:eastAsia="zh-CN"/>
          </w:rPr>
          <w:t>for n46</w:t>
        </w:r>
      </w:ins>
    </w:p>
    <w:tbl>
      <w:tblPr>
        <w:tblStyle w:val="59"/>
        <w:tblW w:w="1024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9"/>
        <w:gridCol w:w="902"/>
        <w:gridCol w:w="902"/>
        <w:gridCol w:w="901"/>
        <w:gridCol w:w="901"/>
        <w:gridCol w:w="901"/>
        <w:gridCol w:w="901"/>
        <w:gridCol w:w="901"/>
        <w:gridCol w:w="901"/>
        <w:gridCol w:w="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483" w:author="xuefei" w:date="2020-02-14T14:26:13Z"/>
        </w:trPr>
        <w:tc>
          <w:tcPr>
            <w:tcW w:w="2129" w:type="dxa"/>
            <w:vAlign w:val="top"/>
          </w:tcPr>
          <w:p>
            <w:pPr>
              <w:pStyle w:val="67"/>
              <w:rPr>
                <w:ins w:id="2484" w:author="xuefei" w:date="2020-02-14T14:26:13Z"/>
                <w:rFonts w:cs="Arial"/>
              </w:rPr>
            </w:pPr>
            <w:ins w:id="2485" w:author="xuefei" w:date="2020-02-14T14:26:13Z">
              <w:bookmarkStart w:id="117" w:name="OLE_LINK6" w:colFirst="3" w:colLast="4"/>
              <w:r>
                <w:rPr>
                  <w:rFonts w:cs="Arial"/>
                </w:rPr>
                <w:t>Reference channel</w:t>
              </w:r>
            </w:ins>
          </w:p>
        </w:tc>
        <w:tc>
          <w:tcPr>
            <w:tcW w:w="902" w:type="dxa"/>
            <w:vAlign w:val="top"/>
          </w:tcPr>
          <w:p>
            <w:pPr>
              <w:pStyle w:val="67"/>
              <w:rPr>
                <w:ins w:id="2486" w:author="xuefei" w:date="2020-02-14T14:26:13Z"/>
                <w:rFonts w:cs="Arial"/>
                <w:lang w:val="en-US"/>
              </w:rPr>
            </w:pPr>
            <w:ins w:id="2487" w:author="xuefei" w:date="2020-02-14T14:26:13Z">
              <w:r>
                <w:rPr>
                  <w:rFonts w:cs="Arial"/>
                  <w:lang w:eastAsia="zh-CN"/>
                </w:rPr>
                <w:t>G-FR1-A</w:t>
              </w:r>
            </w:ins>
            <w:ins w:id="2488" w:author="xuefei" w:date="2020-02-14T14:26:13Z">
              <w:r>
                <w:rPr>
                  <w:rFonts w:hint="eastAsia" w:cs="Arial"/>
                  <w:lang w:val="en-US" w:eastAsia="zh-CN"/>
                </w:rPr>
                <w:t>1-19</w:t>
              </w:r>
            </w:ins>
          </w:p>
        </w:tc>
        <w:tc>
          <w:tcPr>
            <w:tcW w:w="902" w:type="dxa"/>
            <w:vAlign w:val="top"/>
          </w:tcPr>
          <w:p>
            <w:pPr>
              <w:pStyle w:val="67"/>
              <w:rPr>
                <w:ins w:id="2489" w:author="xuefei" w:date="2020-02-14T14:26:13Z"/>
                <w:rFonts w:cs="Arial"/>
                <w:lang w:val="en-US"/>
              </w:rPr>
            </w:pPr>
            <w:ins w:id="2490" w:author="xuefei" w:date="2020-02-14T14:26:13Z">
              <w:r>
                <w:rPr>
                  <w:rFonts w:cs="Arial"/>
                  <w:lang w:eastAsia="zh-CN"/>
                </w:rPr>
                <w:t>G-FR1-A1-</w:t>
              </w:r>
            </w:ins>
            <w:ins w:id="2491" w:author="xuefei" w:date="2020-02-14T14:26:13Z">
              <w:r>
                <w:rPr>
                  <w:rFonts w:hint="eastAsia" w:cs="Arial"/>
                  <w:lang w:val="en-US" w:eastAsia="zh-CN"/>
                </w:rPr>
                <w:t>20</w:t>
              </w:r>
            </w:ins>
          </w:p>
        </w:tc>
        <w:tc>
          <w:tcPr>
            <w:tcW w:w="901" w:type="dxa"/>
            <w:vAlign w:val="top"/>
          </w:tcPr>
          <w:p>
            <w:pPr>
              <w:pStyle w:val="67"/>
              <w:rPr>
                <w:ins w:id="2492" w:author="xuefei" w:date="2020-02-14T14:26:13Z"/>
                <w:rFonts w:cs="Arial"/>
                <w:lang w:val="en-US"/>
              </w:rPr>
            </w:pPr>
            <w:ins w:id="2493" w:author="xuefei" w:date="2020-02-14T14:26:13Z">
              <w:r>
                <w:rPr>
                  <w:rFonts w:cs="Arial"/>
                  <w:lang w:eastAsia="zh-CN"/>
                </w:rPr>
                <w:t>G-FR1-A1-</w:t>
              </w:r>
            </w:ins>
            <w:ins w:id="2494" w:author="xuefei" w:date="2020-02-14T14:26:13Z">
              <w:r>
                <w:rPr>
                  <w:rFonts w:hint="eastAsia" w:cs="Arial"/>
                  <w:lang w:val="en-US" w:eastAsia="zh-CN"/>
                </w:rPr>
                <w:t>21</w:t>
              </w:r>
            </w:ins>
          </w:p>
        </w:tc>
        <w:tc>
          <w:tcPr>
            <w:tcW w:w="901" w:type="dxa"/>
            <w:vAlign w:val="top"/>
          </w:tcPr>
          <w:p>
            <w:pPr>
              <w:pStyle w:val="67"/>
              <w:rPr>
                <w:ins w:id="2495" w:author="xuefei" w:date="2020-02-14T14:26:13Z"/>
                <w:rFonts w:cs="Arial"/>
                <w:lang w:val="en-US"/>
              </w:rPr>
            </w:pPr>
            <w:ins w:id="2496" w:author="xuefei" w:date="2020-02-14T14:26:13Z">
              <w:r>
                <w:rPr>
                  <w:rFonts w:cs="Arial"/>
                  <w:lang w:eastAsia="zh-CN"/>
                </w:rPr>
                <w:t>G-FR1-A1-</w:t>
              </w:r>
            </w:ins>
            <w:ins w:id="2497" w:author="xuefei" w:date="2020-02-14T14:26:13Z">
              <w:r>
                <w:rPr>
                  <w:rFonts w:hint="eastAsia" w:cs="Arial"/>
                  <w:lang w:val="en-US" w:eastAsia="zh-CN"/>
                </w:rPr>
                <w:t>22</w:t>
              </w:r>
            </w:ins>
          </w:p>
        </w:tc>
        <w:tc>
          <w:tcPr>
            <w:tcW w:w="901" w:type="dxa"/>
            <w:vAlign w:val="top"/>
          </w:tcPr>
          <w:p>
            <w:pPr>
              <w:pStyle w:val="67"/>
              <w:rPr>
                <w:ins w:id="2498" w:author="xuefei" w:date="2020-02-14T14:26:13Z"/>
                <w:rFonts w:cs="Arial"/>
                <w:lang w:val="en-US"/>
              </w:rPr>
            </w:pPr>
            <w:ins w:id="2499" w:author="xuefei" w:date="2020-02-14T14:26:13Z">
              <w:r>
                <w:rPr>
                  <w:rFonts w:cs="Arial"/>
                  <w:lang w:eastAsia="zh-CN"/>
                </w:rPr>
                <w:t>G-FR1-A1-</w:t>
              </w:r>
            </w:ins>
            <w:ins w:id="2500" w:author="xuefei" w:date="2020-02-14T14:26:13Z">
              <w:r>
                <w:rPr>
                  <w:rFonts w:hint="eastAsia" w:cs="Arial"/>
                  <w:lang w:val="en-US" w:eastAsia="zh-CN"/>
                </w:rPr>
                <w:t>23</w:t>
              </w:r>
            </w:ins>
          </w:p>
        </w:tc>
        <w:tc>
          <w:tcPr>
            <w:tcW w:w="901" w:type="dxa"/>
            <w:vAlign w:val="top"/>
          </w:tcPr>
          <w:p>
            <w:pPr>
              <w:pStyle w:val="67"/>
              <w:rPr>
                <w:ins w:id="2501" w:author="xuefei" w:date="2020-02-14T14:26:13Z"/>
                <w:rFonts w:cs="Arial"/>
                <w:lang w:val="en-US"/>
              </w:rPr>
            </w:pPr>
          </w:p>
        </w:tc>
        <w:tc>
          <w:tcPr>
            <w:tcW w:w="901" w:type="dxa"/>
            <w:vAlign w:val="top"/>
          </w:tcPr>
          <w:p>
            <w:pPr>
              <w:pStyle w:val="67"/>
              <w:rPr>
                <w:ins w:id="2502" w:author="xuefei" w:date="2020-02-14T14:26:13Z"/>
                <w:rFonts w:cs="Arial"/>
                <w:lang w:val="en-US" w:eastAsia="zh-CN"/>
              </w:rPr>
            </w:pPr>
          </w:p>
        </w:tc>
        <w:tc>
          <w:tcPr>
            <w:tcW w:w="901" w:type="dxa"/>
            <w:vAlign w:val="top"/>
          </w:tcPr>
          <w:p>
            <w:pPr>
              <w:pStyle w:val="67"/>
              <w:rPr>
                <w:ins w:id="2503" w:author="xuefei" w:date="2020-02-14T14:26:13Z"/>
                <w:rFonts w:cs="Arial"/>
                <w:lang w:val="en-US" w:eastAsia="zh-CN"/>
              </w:rPr>
            </w:pPr>
          </w:p>
        </w:tc>
        <w:tc>
          <w:tcPr>
            <w:tcW w:w="901" w:type="dxa"/>
            <w:vAlign w:val="top"/>
          </w:tcPr>
          <w:p>
            <w:pPr>
              <w:pStyle w:val="67"/>
              <w:rPr>
                <w:ins w:id="2504" w:author="xuefei" w:date="2020-02-14T14:26:13Z"/>
                <w:rFonts w:cs="Arial"/>
                <w:lang w:val="en-US" w:eastAsia="zh-CN"/>
              </w:rPr>
            </w:pPr>
          </w:p>
        </w:tc>
      </w:tr>
      <w:bookmarkEnd w:id="11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505" w:author="xuefei" w:date="2020-02-14T14:26:13Z"/>
        </w:trPr>
        <w:tc>
          <w:tcPr>
            <w:tcW w:w="2129" w:type="dxa"/>
            <w:vAlign w:val="top"/>
          </w:tcPr>
          <w:p>
            <w:pPr>
              <w:pStyle w:val="67"/>
              <w:rPr>
                <w:ins w:id="2506" w:author="xuefei" w:date="2020-02-14T14:26:13Z"/>
                <w:rFonts w:cs="Arial"/>
              </w:rPr>
            </w:pPr>
            <w:bookmarkStart w:id="118" w:name="OLE_LINK21" w:colFirst="0" w:colLast="5"/>
            <w:bookmarkStart w:id="119" w:name="OLE_LINK10" w:colFirst="3" w:colLast="4"/>
          </w:p>
        </w:tc>
        <w:tc>
          <w:tcPr>
            <w:tcW w:w="902" w:type="dxa"/>
            <w:vAlign w:val="top"/>
          </w:tcPr>
          <w:p>
            <w:pPr>
              <w:pStyle w:val="67"/>
              <w:rPr>
                <w:ins w:id="2507" w:author="xuefei" w:date="2020-02-14T14:26:13Z"/>
                <w:rFonts w:cs="Arial"/>
                <w:lang w:val="en-US" w:eastAsia="zh-CN"/>
              </w:rPr>
            </w:pPr>
            <w:ins w:id="2508" w:author="xuefei" w:date="2020-02-14T14:26:13Z">
              <w:r>
                <w:rPr>
                  <w:rFonts w:hint="eastAsia" w:cs="Arial"/>
                  <w:lang w:val="en-US" w:eastAsia="zh-CN"/>
                </w:rPr>
                <w:t>60MHz</w:t>
              </w:r>
            </w:ins>
          </w:p>
        </w:tc>
        <w:tc>
          <w:tcPr>
            <w:tcW w:w="902" w:type="dxa"/>
            <w:vAlign w:val="top"/>
          </w:tcPr>
          <w:p>
            <w:pPr>
              <w:pStyle w:val="67"/>
              <w:rPr>
                <w:ins w:id="2509" w:author="xuefei" w:date="2020-02-14T14:26:13Z"/>
                <w:rFonts w:cs="Arial"/>
                <w:lang w:val="en-US" w:eastAsia="zh-CN"/>
              </w:rPr>
            </w:pPr>
            <w:ins w:id="2510" w:author="xuefei" w:date="2020-02-14T14:26:13Z">
              <w:r>
                <w:rPr>
                  <w:rFonts w:hint="eastAsia" w:cs="Arial"/>
                  <w:lang w:val="en-US" w:eastAsia="zh-CN"/>
                </w:rPr>
                <w:t>60MHz</w:t>
              </w:r>
            </w:ins>
          </w:p>
        </w:tc>
        <w:tc>
          <w:tcPr>
            <w:tcW w:w="901" w:type="dxa"/>
            <w:vAlign w:val="top"/>
          </w:tcPr>
          <w:p>
            <w:pPr>
              <w:pStyle w:val="67"/>
              <w:rPr>
                <w:ins w:id="2511" w:author="xuefei" w:date="2020-02-14T14:26:13Z"/>
                <w:rFonts w:cs="Arial"/>
                <w:lang w:val="en-US"/>
              </w:rPr>
            </w:pPr>
            <w:ins w:id="2512" w:author="xuefei" w:date="2020-02-14T14:26:13Z">
              <w:r>
                <w:rPr>
                  <w:rFonts w:hint="eastAsia" w:cs="Arial"/>
                  <w:lang w:val="en-US" w:eastAsia="zh-CN"/>
                </w:rPr>
                <w:t>80MHz</w:t>
              </w:r>
            </w:ins>
          </w:p>
        </w:tc>
        <w:tc>
          <w:tcPr>
            <w:tcW w:w="901" w:type="dxa"/>
            <w:vAlign w:val="top"/>
          </w:tcPr>
          <w:p>
            <w:pPr>
              <w:pStyle w:val="67"/>
              <w:rPr>
                <w:ins w:id="2513" w:author="xuefei" w:date="2020-02-14T14:26:13Z"/>
                <w:rFonts w:cs="Arial"/>
                <w:lang w:val="en-US"/>
              </w:rPr>
            </w:pPr>
            <w:ins w:id="2514" w:author="xuefei" w:date="2020-02-14T14:26:13Z">
              <w:r>
                <w:rPr>
                  <w:rFonts w:hint="eastAsia" w:cs="Arial"/>
                  <w:lang w:val="en-US" w:eastAsia="zh-CN"/>
                </w:rPr>
                <w:t>80MHz</w:t>
              </w:r>
            </w:ins>
          </w:p>
        </w:tc>
        <w:tc>
          <w:tcPr>
            <w:tcW w:w="901" w:type="dxa"/>
            <w:vAlign w:val="top"/>
          </w:tcPr>
          <w:p>
            <w:pPr>
              <w:pStyle w:val="67"/>
              <w:rPr>
                <w:ins w:id="2515" w:author="xuefei" w:date="2020-02-14T14:26:13Z"/>
                <w:rFonts w:cs="Arial"/>
                <w:lang w:val="en-US"/>
              </w:rPr>
            </w:pPr>
            <w:ins w:id="2516" w:author="xuefei" w:date="2020-02-14T14:26:13Z">
              <w:r>
                <w:rPr>
                  <w:rFonts w:hint="eastAsia" w:cs="Arial"/>
                  <w:lang w:val="en-US" w:eastAsia="zh-CN"/>
                </w:rPr>
                <w:t>10MHz</w:t>
              </w:r>
            </w:ins>
          </w:p>
        </w:tc>
        <w:tc>
          <w:tcPr>
            <w:tcW w:w="901" w:type="dxa"/>
            <w:vAlign w:val="top"/>
          </w:tcPr>
          <w:p>
            <w:pPr>
              <w:pStyle w:val="67"/>
              <w:rPr>
                <w:ins w:id="2517" w:author="xuefei" w:date="2020-02-14T14:26:13Z"/>
                <w:rFonts w:cs="Arial"/>
                <w:lang w:val="en-US"/>
              </w:rPr>
            </w:pPr>
          </w:p>
        </w:tc>
        <w:tc>
          <w:tcPr>
            <w:tcW w:w="901" w:type="dxa"/>
            <w:vAlign w:val="top"/>
          </w:tcPr>
          <w:p>
            <w:pPr>
              <w:pStyle w:val="67"/>
              <w:rPr>
                <w:ins w:id="2518" w:author="xuefei" w:date="2020-02-14T14:26:13Z"/>
                <w:rFonts w:cs="Arial"/>
                <w:lang w:val="en-US" w:eastAsia="zh-CN"/>
              </w:rPr>
            </w:pPr>
          </w:p>
        </w:tc>
        <w:tc>
          <w:tcPr>
            <w:tcW w:w="901" w:type="dxa"/>
            <w:vAlign w:val="top"/>
          </w:tcPr>
          <w:p>
            <w:pPr>
              <w:pStyle w:val="67"/>
              <w:rPr>
                <w:ins w:id="2519" w:author="xuefei" w:date="2020-02-14T14:26:13Z"/>
                <w:rFonts w:cs="Arial"/>
                <w:lang w:val="en-US" w:eastAsia="zh-CN"/>
              </w:rPr>
            </w:pPr>
          </w:p>
        </w:tc>
        <w:tc>
          <w:tcPr>
            <w:tcW w:w="901" w:type="dxa"/>
            <w:vAlign w:val="top"/>
          </w:tcPr>
          <w:p>
            <w:pPr>
              <w:pStyle w:val="67"/>
              <w:rPr>
                <w:ins w:id="2520" w:author="xuefei" w:date="2020-02-14T14:26:13Z"/>
                <w:rFonts w:cs="Arial"/>
                <w:lang w:val="en-US" w:eastAsia="zh-CN"/>
              </w:rPr>
            </w:pPr>
          </w:p>
        </w:tc>
      </w:tr>
      <w:bookmarkEnd w:id="11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521" w:author="xuefei" w:date="2020-02-14T14:26:13Z"/>
        </w:trPr>
        <w:tc>
          <w:tcPr>
            <w:tcW w:w="2129" w:type="dxa"/>
            <w:vAlign w:val="top"/>
          </w:tcPr>
          <w:p>
            <w:pPr>
              <w:pStyle w:val="69"/>
              <w:rPr>
                <w:ins w:id="2522" w:author="xuefei" w:date="2020-02-14T14:26:13Z"/>
                <w:rFonts w:cs="Arial"/>
                <w:lang w:eastAsia="zh-CN"/>
              </w:rPr>
            </w:pPr>
            <w:ins w:id="2523" w:author="xuefei" w:date="2020-02-14T14:26:13Z">
              <w:r>
                <w:rPr>
                  <w:rFonts w:cs="Arial"/>
                  <w:lang w:eastAsia="zh-CN"/>
                </w:rPr>
                <w:t>Subcarrier spacing (kHz)</w:t>
              </w:r>
            </w:ins>
          </w:p>
        </w:tc>
        <w:tc>
          <w:tcPr>
            <w:tcW w:w="902" w:type="dxa"/>
            <w:vAlign w:val="top"/>
          </w:tcPr>
          <w:p>
            <w:pPr>
              <w:pStyle w:val="68"/>
              <w:rPr>
                <w:ins w:id="2524" w:author="xuefei" w:date="2020-02-14T14:26:13Z"/>
                <w:rFonts w:cs="Arial"/>
                <w:color w:val="auto"/>
                <w:lang w:val="en-US" w:eastAsia="zh-CN"/>
              </w:rPr>
            </w:pPr>
            <w:ins w:id="2525" w:author="xuefei" w:date="2020-02-14T14:26:13Z">
              <w:r>
                <w:rPr>
                  <w:rFonts w:hint="eastAsia" w:cs="Arial"/>
                  <w:color w:val="auto"/>
                  <w:lang w:val="en-US" w:eastAsia="zh-CN"/>
                </w:rPr>
                <w:t>30</w:t>
              </w:r>
            </w:ins>
          </w:p>
        </w:tc>
        <w:tc>
          <w:tcPr>
            <w:tcW w:w="902" w:type="dxa"/>
            <w:vAlign w:val="top"/>
          </w:tcPr>
          <w:p>
            <w:pPr>
              <w:pStyle w:val="68"/>
              <w:rPr>
                <w:ins w:id="2526" w:author="xuefei" w:date="2020-02-14T14:26:13Z"/>
                <w:rFonts w:cs="Arial"/>
                <w:color w:val="auto"/>
                <w:lang w:eastAsia="zh-CN"/>
              </w:rPr>
            </w:pPr>
            <w:ins w:id="2527" w:author="xuefei" w:date="2020-02-14T14:26:13Z">
              <w:r>
                <w:rPr>
                  <w:rFonts w:hint="eastAsia" w:cs="Arial"/>
                  <w:color w:val="auto"/>
                  <w:lang w:val="en-US" w:eastAsia="zh-CN"/>
                </w:rPr>
                <w:t>6</w:t>
              </w:r>
            </w:ins>
            <w:ins w:id="2528" w:author="xuefei" w:date="2020-02-14T14:26:13Z">
              <w:r>
                <w:rPr>
                  <w:rFonts w:cs="Arial"/>
                  <w:color w:val="auto"/>
                  <w:lang w:eastAsia="zh-CN"/>
                </w:rPr>
                <w:t>0</w:t>
              </w:r>
            </w:ins>
          </w:p>
        </w:tc>
        <w:tc>
          <w:tcPr>
            <w:tcW w:w="901" w:type="dxa"/>
            <w:vAlign w:val="top"/>
          </w:tcPr>
          <w:p>
            <w:pPr>
              <w:pStyle w:val="68"/>
              <w:rPr>
                <w:ins w:id="2529" w:author="xuefei" w:date="2020-02-14T14:26:13Z"/>
                <w:rFonts w:cs="Arial"/>
                <w:lang w:eastAsia="zh-CN"/>
              </w:rPr>
            </w:pPr>
            <w:ins w:id="2530" w:author="xuefei" w:date="2020-02-14T14:26:13Z">
              <w:r>
                <w:rPr>
                  <w:rFonts w:hint="eastAsia" w:cs="Arial"/>
                  <w:color w:val="auto"/>
                  <w:lang w:val="en-US" w:eastAsia="zh-CN"/>
                </w:rPr>
                <w:t>30</w:t>
              </w:r>
            </w:ins>
          </w:p>
        </w:tc>
        <w:tc>
          <w:tcPr>
            <w:tcW w:w="901" w:type="dxa"/>
            <w:vAlign w:val="top"/>
          </w:tcPr>
          <w:p>
            <w:pPr>
              <w:pStyle w:val="68"/>
              <w:rPr>
                <w:ins w:id="2531" w:author="xuefei" w:date="2020-02-14T14:26:13Z"/>
                <w:rFonts w:cs="Arial"/>
                <w:lang w:eastAsia="zh-CN"/>
              </w:rPr>
            </w:pPr>
            <w:ins w:id="2532" w:author="xuefei" w:date="2020-02-14T14:26:13Z">
              <w:r>
                <w:rPr>
                  <w:rFonts w:hint="eastAsia" w:cs="Arial"/>
                  <w:color w:val="auto"/>
                  <w:lang w:val="en-US" w:eastAsia="zh-CN"/>
                </w:rPr>
                <w:t>6</w:t>
              </w:r>
            </w:ins>
            <w:ins w:id="2533" w:author="xuefei" w:date="2020-02-14T14:26:13Z">
              <w:r>
                <w:rPr>
                  <w:rFonts w:cs="Arial"/>
                  <w:color w:val="auto"/>
                  <w:lang w:eastAsia="zh-CN"/>
                </w:rPr>
                <w:t>0</w:t>
              </w:r>
            </w:ins>
          </w:p>
        </w:tc>
        <w:tc>
          <w:tcPr>
            <w:tcW w:w="901" w:type="dxa"/>
            <w:vAlign w:val="top"/>
          </w:tcPr>
          <w:p>
            <w:pPr>
              <w:pStyle w:val="68"/>
              <w:rPr>
                <w:ins w:id="2534" w:author="xuefei" w:date="2020-02-14T14:26:13Z"/>
                <w:rFonts w:cs="Arial"/>
                <w:lang w:eastAsia="zh-CN"/>
              </w:rPr>
            </w:pPr>
            <w:ins w:id="2535" w:author="xuefei" w:date="2020-02-14T14:26:13Z">
              <w:r>
                <w:rPr>
                  <w:rFonts w:hint="eastAsia" w:cs="Arial"/>
                  <w:color w:val="auto"/>
                  <w:lang w:val="en-US" w:eastAsia="zh-CN"/>
                </w:rPr>
                <w:t>6</w:t>
              </w:r>
            </w:ins>
            <w:ins w:id="2536" w:author="xuefei" w:date="2020-02-14T14:26:13Z">
              <w:r>
                <w:rPr>
                  <w:rFonts w:cs="Arial"/>
                  <w:color w:val="auto"/>
                  <w:lang w:eastAsia="zh-CN"/>
                </w:rPr>
                <w:t>0</w:t>
              </w:r>
            </w:ins>
          </w:p>
        </w:tc>
        <w:tc>
          <w:tcPr>
            <w:tcW w:w="901" w:type="dxa"/>
            <w:vAlign w:val="top"/>
          </w:tcPr>
          <w:p>
            <w:pPr>
              <w:pStyle w:val="68"/>
              <w:rPr>
                <w:ins w:id="2537" w:author="xuefei" w:date="2020-02-14T14:26:13Z"/>
                <w:rFonts w:cs="Arial"/>
                <w:lang w:eastAsia="zh-CN"/>
              </w:rPr>
            </w:pPr>
          </w:p>
        </w:tc>
        <w:tc>
          <w:tcPr>
            <w:tcW w:w="901" w:type="dxa"/>
            <w:vAlign w:val="top"/>
          </w:tcPr>
          <w:p>
            <w:pPr>
              <w:pStyle w:val="68"/>
              <w:rPr>
                <w:ins w:id="2538" w:author="xuefei" w:date="2020-02-14T14:26:13Z"/>
                <w:rFonts w:cs="Arial"/>
                <w:lang w:eastAsia="zh-CN"/>
              </w:rPr>
            </w:pPr>
          </w:p>
        </w:tc>
        <w:tc>
          <w:tcPr>
            <w:tcW w:w="901" w:type="dxa"/>
            <w:vAlign w:val="top"/>
          </w:tcPr>
          <w:p>
            <w:pPr>
              <w:pStyle w:val="68"/>
              <w:rPr>
                <w:ins w:id="2539" w:author="xuefei" w:date="2020-02-14T14:26:13Z"/>
                <w:rFonts w:cs="Arial"/>
                <w:lang w:eastAsia="zh-CN"/>
              </w:rPr>
            </w:pPr>
          </w:p>
        </w:tc>
        <w:tc>
          <w:tcPr>
            <w:tcW w:w="901" w:type="dxa"/>
            <w:vAlign w:val="top"/>
          </w:tcPr>
          <w:p>
            <w:pPr>
              <w:pStyle w:val="68"/>
              <w:rPr>
                <w:ins w:id="2540" w:author="xuefei" w:date="2020-02-14T14:26:13Z"/>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541" w:author="xuefei" w:date="2020-02-14T14:26:13Z"/>
        </w:trPr>
        <w:tc>
          <w:tcPr>
            <w:tcW w:w="2129" w:type="dxa"/>
            <w:vAlign w:val="top"/>
          </w:tcPr>
          <w:p>
            <w:pPr>
              <w:pStyle w:val="69"/>
              <w:rPr>
                <w:ins w:id="2542" w:author="xuefei" w:date="2020-02-14T14:26:13Z"/>
                <w:rFonts w:cs="Arial"/>
              </w:rPr>
            </w:pPr>
            <w:ins w:id="2543" w:author="xuefei" w:date="2020-02-14T14:26:13Z">
              <w:r>
                <w:rPr>
                  <w:rFonts w:cs="Arial"/>
                </w:rPr>
                <w:t>Allocated resource blocks</w:t>
              </w:r>
            </w:ins>
          </w:p>
        </w:tc>
        <w:tc>
          <w:tcPr>
            <w:tcW w:w="902" w:type="dxa"/>
            <w:vAlign w:val="top"/>
          </w:tcPr>
          <w:p>
            <w:pPr>
              <w:pStyle w:val="68"/>
              <w:rPr>
                <w:ins w:id="2544" w:author="xuefei" w:date="2020-02-14T14:26:13Z"/>
                <w:rFonts w:cs="Arial"/>
                <w:color w:val="auto"/>
                <w:lang w:val="en-US" w:eastAsia="zh-CN"/>
              </w:rPr>
            </w:pPr>
            <w:ins w:id="2545" w:author="xuefei" w:date="2020-02-14T14:26:13Z">
              <w:r>
                <w:rPr>
                  <w:rFonts w:hint="eastAsia" w:cs="Arial"/>
                  <w:color w:val="auto"/>
                  <w:lang w:val="en-US" w:eastAsia="zh-CN"/>
                </w:rPr>
                <w:t>20</w:t>
              </w:r>
            </w:ins>
          </w:p>
        </w:tc>
        <w:tc>
          <w:tcPr>
            <w:tcW w:w="902" w:type="dxa"/>
            <w:vAlign w:val="top"/>
          </w:tcPr>
          <w:p>
            <w:pPr>
              <w:pStyle w:val="68"/>
              <w:rPr>
                <w:ins w:id="2546" w:author="xuefei" w:date="2020-02-14T14:26:13Z"/>
                <w:rFonts w:cs="Arial"/>
                <w:color w:val="auto"/>
                <w:lang w:val="en-US" w:eastAsia="zh-CN"/>
              </w:rPr>
            </w:pPr>
            <w:ins w:id="2547" w:author="xuefei" w:date="2020-02-14T14:26:13Z">
              <w:r>
                <w:rPr>
                  <w:rFonts w:hint="eastAsia" w:cs="Arial"/>
                  <w:color w:val="auto"/>
                  <w:lang w:val="en-US" w:eastAsia="zh-CN"/>
                </w:rPr>
                <w:t>10</w:t>
              </w:r>
            </w:ins>
          </w:p>
        </w:tc>
        <w:tc>
          <w:tcPr>
            <w:tcW w:w="901" w:type="dxa"/>
            <w:vAlign w:val="top"/>
          </w:tcPr>
          <w:p>
            <w:pPr>
              <w:pStyle w:val="68"/>
              <w:rPr>
                <w:ins w:id="2548" w:author="xuefei" w:date="2020-02-14T14:26:13Z"/>
                <w:rFonts w:cs="Arial"/>
                <w:color w:val="0000FF"/>
                <w:lang w:val="en-US" w:eastAsia="zh-CN"/>
              </w:rPr>
            </w:pPr>
            <w:ins w:id="2549" w:author="xuefei" w:date="2020-02-14T14:26:13Z">
              <w:r>
                <w:rPr>
                  <w:rFonts w:hint="eastAsia" w:cs="Arial"/>
                  <w:color w:val="auto"/>
                  <w:lang w:val="en-US" w:eastAsia="zh-CN"/>
                </w:rPr>
                <w:t>20</w:t>
              </w:r>
            </w:ins>
          </w:p>
        </w:tc>
        <w:tc>
          <w:tcPr>
            <w:tcW w:w="901" w:type="dxa"/>
            <w:vAlign w:val="top"/>
          </w:tcPr>
          <w:p>
            <w:pPr>
              <w:pStyle w:val="68"/>
              <w:rPr>
                <w:ins w:id="2550" w:author="xuefei" w:date="2020-02-14T14:26:13Z"/>
                <w:rFonts w:cs="Arial"/>
                <w:color w:val="0000FF"/>
                <w:lang w:val="en-US" w:eastAsia="zh-CN"/>
              </w:rPr>
            </w:pPr>
            <w:ins w:id="2551" w:author="xuefei" w:date="2020-02-14T14:26:13Z">
              <w:r>
                <w:rPr>
                  <w:rFonts w:hint="eastAsia" w:cs="Arial"/>
                  <w:color w:val="auto"/>
                  <w:lang w:val="en-US" w:eastAsia="zh-CN"/>
                </w:rPr>
                <w:t>10</w:t>
              </w:r>
            </w:ins>
          </w:p>
        </w:tc>
        <w:tc>
          <w:tcPr>
            <w:tcW w:w="901" w:type="dxa"/>
            <w:vAlign w:val="top"/>
          </w:tcPr>
          <w:p>
            <w:pPr>
              <w:pStyle w:val="68"/>
              <w:rPr>
                <w:ins w:id="2552" w:author="xuefei" w:date="2020-02-14T14:26:13Z"/>
                <w:rFonts w:cs="Arial"/>
                <w:lang w:val="en-US" w:eastAsia="zh-CN"/>
              </w:rPr>
            </w:pPr>
            <w:ins w:id="2553" w:author="xuefei" w:date="2020-02-14T14:26:13Z">
              <w:r>
                <w:rPr>
                  <w:rFonts w:hint="eastAsia" w:cs="Arial"/>
                  <w:lang w:val="en-US" w:eastAsia="zh-CN"/>
                </w:rPr>
                <w:t>6</w:t>
              </w:r>
            </w:ins>
          </w:p>
        </w:tc>
        <w:tc>
          <w:tcPr>
            <w:tcW w:w="901" w:type="dxa"/>
            <w:vAlign w:val="top"/>
          </w:tcPr>
          <w:p>
            <w:pPr>
              <w:pStyle w:val="68"/>
              <w:rPr>
                <w:ins w:id="2554" w:author="xuefei" w:date="2020-02-14T14:26:13Z"/>
                <w:rFonts w:cs="Arial"/>
                <w:lang w:val="en-US" w:eastAsia="zh-CN"/>
              </w:rPr>
            </w:pPr>
          </w:p>
        </w:tc>
        <w:tc>
          <w:tcPr>
            <w:tcW w:w="901" w:type="dxa"/>
            <w:vAlign w:val="top"/>
          </w:tcPr>
          <w:p>
            <w:pPr>
              <w:pStyle w:val="68"/>
              <w:rPr>
                <w:ins w:id="2555" w:author="xuefei" w:date="2020-02-14T14:26:13Z"/>
                <w:rFonts w:cs="Arial"/>
                <w:lang w:val="en-US" w:eastAsia="zh-CN"/>
              </w:rPr>
            </w:pPr>
          </w:p>
        </w:tc>
        <w:tc>
          <w:tcPr>
            <w:tcW w:w="901" w:type="dxa"/>
            <w:vAlign w:val="top"/>
          </w:tcPr>
          <w:p>
            <w:pPr>
              <w:pStyle w:val="68"/>
              <w:rPr>
                <w:ins w:id="2556" w:author="xuefei" w:date="2020-02-14T14:26:13Z"/>
                <w:rFonts w:cs="Arial"/>
                <w:lang w:val="en-US" w:eastAsia="zh-CN"/>
              </w:rPr>
            </w:pPr>
          </w:p>
        </w:tc>
        <w:tc>
          <w:tcPr>
            <w:tcW w:w="901" w:type="dxa"/>
            <w:vAlign w:val="top"/>
          </w:tcPr>
          <w:p>
            <w:pPr>
              <w:pStyle w:val="68"/>
              <w:rPr>
                <w:ins w:id="2557" w:author="xuefei" w:date="2020-02-14T14:26:13Z"/>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558" w:author="xuefei" w:date="2020-02-14T14:26:13Z"/>
        </w:trPr>
        <w:tc>
          <w:tcPr>
            <w:tcW w:w="2129" w:type="dxa"/>
            <w:vAlign w:val="top"/>
          </w:tcPr>
          <w:p>
            <w:pPr>
              <w:pStyle w:val="69"/>
              <w:rPr>
                <w:ins w:id="2559" w:author="xuefei" w:date="2020-02-14T14:26:13Z"/>
                <w:rFonts w:cs="Arial"/>
                <w:lang w:eastAsia="zh-CN"/>
              </w:rPr>
            </w:pPr>
            <w:ins w:id="2560" w:author="xuefei" w:date="2020-02-14T14:26:13Z">
              <w:r>
                <w:rPr>
                  <w:rFonts w:cs="Arial"/>
                  <w:lang w:eastAsia="zh-CN"/>
                </w:rPr>
                <w:t>CP</w:t>
              </w:r>
            </w:ins>
            <w:ins w:id="2561" w:author="xuefei" w:date="2020-02-14T14:26:13Z">
              <w:r>
                <w:rPr>
                  <w:rFonts w:cs="Arial"/>
                </w:rPr>
                <w:t xml:space="preserve">-OFDM Symbols per </w:t>
              </w:r>
            </w:ins>
            <w:ins w:id="2562" w:author="xuefei" w:date="2020-02-14T14:26:13Z">
              <w:r>
                <w:rPr>
                  <w:rFonts w:cs="Arial"/>
                  <w:lang w:eastAsia="zh-CN"/>
                </w:rPr>
                <w:t xml:space="preserve">slot </w:t>
              </w:r>
            </w:ins>
            <w:ins w:id="2563" w:author="xuefei" w:date="2020-02-14T14:26:13Z">
              <w:r>
                <w:rPr>
                  <w:rFonts w:hint="eastAsia" w:cs="Arial"/>
                  <w:lang w:eastAsia="zh-CN"/>
                </w:rPr>
                <w:t>(Note 1)</w:t>
              </w:r>
            </w:ins>
          </w:p>
        </w:tc>
        <w:tc>
          <w:tcPr>
            <w:tcW w:w="902" w:type="dxa"/>
            <w:vAlign w:val="top"/>
          </w:tcPr>
          <w:p>
            <w:pPr>
              <w:pStyle w:val="68"/>
              <w:rPr>
                <w:ins w:id="2564" w:author="xuefei" w:date="2020-02-14T14:26:13Z"/>
                <w:rFonts w:cs="Arial"/>
                <w:color w:val="auto"/>
                <w:lang w:eastAsia="zh-CN"/>
              </w:rPr>
            </w:pPr>
            <w:ins w:id="2565" w:author="xuefei" w:date="2020-02-14T14:26:13Z">
              <w:r>
                <w:rPr>
                  <w:rFonts w:cs="Arial"/>
                  <w:color w:val="auto"/>
                  <w:lang w:eastAsia="zh-CN"/>
                </w:rPr>
                <w:t>12</w:t>
              </w:r>
            </w:ins>
          </w:p>
        </w:tc>
        <w:tc>
          <w:tcPr>
            <w:tcW w:w="902" w:type="dxa"/>
            <w:vAlign w:val="top"/>
          </w:tcPr>
          <w:p>
            <w:pPr>
              <w:pStyle w:val="68"/>
              <w:rPr>
                <w:ins w:id="2566" w:author="xuefei" w:date="2020-02-14T14:26:13Z"/>
                <w:rFonts w:cs="Arial"/>
                <w:color w:val="auto"/>
                <w:lang w:eastAsia="zh-CN"/>
              </w:rPr>
            </w:pPr>
            <w:ins w:id="2567" w:author="xuefei" w:date="2020-02-14T14:26:13Z">
              <w:r>
                <w:rPr>
                  <w:rFonts w:cs="Arial"/>
                  <w:color w:val="auto"/>
                  <w:lang w:eastAsia="zh-CN"/>
                </w:rPr>
                <w:t>12</w:t>
              </w:r>
            </w:ins>
          </w:p>
        </w:tc>
        <w:tc>
          <w:tcPr>
            <w:tcW w:w="901" w:type="dxa"/>
            <w:vAlign w:val="top"/>
          </w:tcPr>
          <w:p>
            <w:pPr>
              <w:pStyle w:val="68"/>
              <w:rPr>
                <w:ins w:id="2568" w:author="xuefei" w:date="2020-02-14T14:26:13Z"/>
                <w:rFonts w:cs="Arial"/>
                <w:lang w:eastAsia="zh-CN"/>
              </w:rPr>
            </w:pPr>
            <w:ins w:id="2569" w:author="xuefei" w:date="2020-02-14T14:26:13Z">
              <w:r>
                <w:rPr>
                  <w:rFonts w:cs="Arial"/>
                  <w:color w:val="auto"/>
                  <w:lang w:eastAsia="zh-CN"/>
                </w:rPr>
                <w:t>12</w:t>
              </w:r>
            </w:ins>
          </w:p>
        </w:tc>
        <w:tc>
          <w:tcPr>
            <w:tcW w:w="901" w:type="dxa"/>
            <w:vAlign w:val="top"/>
          </w:tcPr>
          <w:p>
            <w:pPr>
              <w:pStyle w:val="68"/>
              <w:rPr>
                <w:ins w:id="2570" w:author="xuefei" w:date="2020-02-14T14:26:13Z"/>
                <w:rFonts w:cs="Arial"/>
                <w:lang w:eastAsia="zh-CN"/>
              </w:rPr>
            </w:pPr>
            <w:ins w:id="2571" w:author="xuefei" w:date="2020-02-14T14:26:13Z">
              <w:r>
                <w:rPr>
                  <w:rFonts w:cs="Arial"/>
                  <w:color w:val="auto"/>
                  <w:lang w:eastAsia="zh-CN"/>
                </w:rPr>
                <w:t>12</w:t>
              </w:r>
            </w:ins>
          </w:p>
        </w:tc>
        <w:tc>
          <w:tcPr>
            <w:tcW w:w="901" w:type="dxa"/>
            <w:vAlign w:val="top"/>
          </w:tcPr>
          <w:p>
            <w:pPr>
              <w:pStyle w:val="68"/>
              <w:rPr>
                <w:ins w:id="2572" w:author="xuefei" w:date="2020-02-14T14:26:13Z"/>
                <w:rFonts w:cs="Arial"/>
                <w:lang w:eastAsia="zh-CN"/>
              </w:rPr>
            </w:pPr>
            <w:ins w:id="2573" w:author="xuefei" w:date="2020-02-14T14:26:13Z">
              <w:r>
                <w:rPr>
                  <w:rFonts w:cs="Arial"/>
                  <w:color w:val="auto"/>
                  <w:lang w:eastAsia="zh-CN"/>
                </w:rPr>
                <w:t>12</w:t>
              </w:r>
            </w:ins>
          </w:p>
        </w:tc>
        <w:tc>
          <w:tcPr>
            <w:tcW w:w="901" w:type="dxa"/>
            <w:vAlign w:val="top"/>
          </w:tcPr>
          <w:p>
            <w:pPr>
              <w:pStyle w:val="68"/>
              <w:rPr>
                <w:ins w:id="2574" w:author="xuefei" w:date="2020-02-14T14:26:13Z"/>
                <w:rFonts w:cs="Arial"/>
                <w:lang w:eastAsia="zh-CN"/>
              </w:rPr>
            </w:pPr>
          </w:p>
        </w:tc>
        <w:tc>
          <w:tcPr>
            <w:tcW w:w="901" w:type="dxa"/>
            <w:vAlign w:val="top"/>
          </w:tcPr>
          <w:p>
            <w:pPr>
              <w:pStyle w:val="68"/>
              <w:rPr>
                <w:ins w:id="2575" w:author="xuefei" w:date="2020-02-14T14:26:13Z"/>
                <w:rFonts w:cs="Arial"/>
                <w:lang w:eastAsia="zh-CN"/>
              </w:rPr>
            </w:pPr>
          </w:p>
        </w:tc>
        <w:tc>
          <w:tcPr>
            <w:tcW w:w="901" w:type="dxa"/>
            <w:vAlign w:val="top"/>
          </w:tcPr>
          <w:p>
            <w:pPr>
              <w:pStyle w:val="68"/>
              <w:rPr>
                <w:ins w:id="2576" w:author="xuefei" w:date="2020-02-14T14:26:13Z"/>
                <w:rFonts w:cs="Arial"/>
                <w:lang w:eastAsia="zh-CN"/>
              </w:rPr>
            </w:pPr>
          </w:p>
        </w:tc>
        <w:tc>
          <w:tcPr>
            <w:tcW w:w="901" w:type="dxa"/>
            <w:vAlign w:val="top"/>
          </w:tcPr>
          <w:p>
            <w:pPr>
              <w:pStyle w:val="68"/>
              <w:rPr>
                <w:ins w:id="2577" w:author="xuefei" w:date="2020-02-14T14:26:13Z"/>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578" w:author="xuefei" w:date="2020-02-14T14:26:13Z"/>
        </w:trPr>
        <w:tc>
          <w:tcPr>
            <w:tcW w:w="2129" w:type="dxa"/>
            <w:vAlign w:val="top"/>
          </w:tcPr>
          <w:p>
            <w:pPr>
              <w:pStyle w:val="69"/>
              <w:rPr>
                <w:ins w:id="2579" w:author="xuefei" w:date="2020-02-14T14:26:13Z"/>
                <w:rFonts w:cs="Arial"/>
              </w:rPr>
            </w:pPr>
            <w:ins w:id="2580" w:author="xuefei" w:date="2020-02-14T14:26:13Z">
              <w:r>
                <w:rPr>
                  <w:rFonts w:cs="Arial"/>
                </w:rPr>
                <w:t>Modulation</w:t>
              </w:r>
            </w:ins>
          </w:p>
        </w:tc>
        <w:tc>
          <w:tcPr>
            <w:tcW w:w="902" w:type="dxa"/>
            <w:vAlign w:val="top"/>
          </w:tcPr>
          <w:p>
            <w:pPr>
              <w:pStyle w:val="68"/>
              <w:rPr>
                <w:ins w:id="2581" w:author="xuefei" w:date="2020-02-14T14:26:13Z"/>
                <w:rFonts w:cs="Arial"/>
                <w:color w:val="auto"/>
              </w:rPr>
            </w:pPr>
            <w:ins w:id="2582" w:author="xuefei" w:date="2020-02-14T14:26:13Z">
              <w:r>
                <w:rPr>
                  <w:rFonts w:cs="Arial"/>
                  <w:color w:val="auto"/>
                </w:rPr>
                <w:t>QPSK</w:t>
              </w:r>
            </w:ins>
          </w:p>
        </w:tc>
        <w:tc>
          <w:tcPr>
            <w:tcW w:w="902" w:type="dxa"/>
            <w:vAlign w:val="top"/>
          </w:tcPr>
          <w:p>
            <w:pPr>
              <w:pStyle w:val="68"/>
              <w:rPr>
                <w:ins w:id="2583" w:author="xuefei" w:date="2020-02-14T14:26:13Z"/>
                <w:rFonts w:cs="Arial"/>
                <w:color w:val="auto"/>
              </w:rPr>
            </w:pPr>
            <w:ins w:id="2584" w:author="xuefei" w:date="2020-02-14T14:26:13Z">
              <w:r>
                <w:rPr>
                  <w:rFonts w:cs="Arial"/>
                  <w:color w:val="auto"/>
                </w:rPr>
                <w:t>QPSK</w:t>
              </w:r>
            </w:ins>
          </w:p>
        </w:tc>
        <w:tc>
          <w:tcPr>
            <w:tcW w:w="901" w:type="dxa"/>
            <w:vAlign w:val="top"/>
          </w:tcPr>
          <w:p>
            <w:pPr>
              <w:pStyle w:val="68"/>
              <w:rPr>
                <w:ins w:id="2585" w:author="xuefei" w:date="2020-02-14T14:26:13Z"/>
                <w:rFonts w:cs="Arial"/>
              </w:rPr>
            </w:pPr>
            <w:ins w:id="2586" w:author="xuefei" w:date="2020-02-14T14:26:13Z">
              <w:r>
                <w:rPr>
                  <w:rFonts w:cs="Arial"/>
                  <w:color w:val="auto"/>
                </w:rPr>
                <w:t>QPSK</w:t>
              </w:r>
            </w:ins>
          </w:p>
        </w:tc>
        <w:tc>
          <w:tcPr>
            <w:tcW w:w="901" w:type="dxa"/>
            <w:vAlign w:val="top"/>
          </w:tcPr>
          <w:p>
            <w:pPr>
              <w:pStyle w:val="68"/>
              <w:rPr>
                <w:ins w:id="2587" w:author="xuefei" w:date="2020-02-14T14:26:13Z"/>
                <w:rFonts w:cs="Arial"/>
              </w:rPr>
            </w:pPr>
            <w:ins w:id="2588" w:author="xuefei" w:date="2020-02-14T14:26:13Z">
              <w:r>
                <w:rPr>
                  <w:rFonts w:cs="Arial"/>
                  <w:color w:val="auto"/>
                </w:rPr>
                <w:t>QPSK</w:t>
              </w:r>
            </w:ins>
          </w:p>
        </w:tc>
        <w:tc>
          <w:tcPr>
            <w:tcW w:w="901" w:type="dxa"/>
            <w:vAlign w:val="top"/>
          </w:tcPr>
          <w:p>
            <w:pPr>
              <w:pStyle w:val="68"/>
              <w:rPr>
                <w:ins w:id="2589" w:author="xuefei" w:date="2020-02-14T14:26:13Z"/>
                <w:rFonts w:cs="Arial"/>
              </w:rPr>
            </w:pPr>
            <w:ins w:id="2590" w:author="xuefei" w:date="2020-02-14T14:26:13Z">
              <w:r>
                <w:rPr>
                  <w:rFonts w:cs="Arial"/>
                  <w:color w:val="auto"/>
                </w:rPr>
                <w:t>QPSK</w:t>
              </w:r>
            </w:ins>
          </w:p>
        </w:tc>
        <w:tc>
          <w:tcPr>
            <w:tcW w:w="901" w:type="dxa"/>
            <w:vAlign w:val="top"/>
          </w:tcPr>
          <w:p>
            <w:pPr>
              <w:pStyle w:val="68"/>
              <w:rPr>
                <w:ins w:id="2591" w:author="xuefei" w:date="2020-02-14T14:26:13Z"/>
                <w:rFonts w:cs="Arial"/>
              </w:rPr>
            </w:pPr>
          </w:p>
        </w:tc>
        <w:tc>
          <w:tcPr>
            <w:tcW w:w="901" w:type="dxa"/>
            <w:vAlign w:val="top"/>
          </w:tcPr>
          <w:p>
            <w:pPr>
              <w:pStyle w:val="68"/>
              <w:rPr>
                <w:ins w:id="2592" w:author="xuefei" w:date="2020-02-14T14:26:13Z"/>
                <w:rFonts w:cs="Arial"/>
              </w:rPr>
            </w:pPr>
          </w:p>
        </w:tc>
        <w:tc>
          <w:tcPr>
            <w:tcW w:w="901" w:type="dxa"/>
            <w:vAlign w:val="top"/>
          </w:tcPr>
          <w:p>
            <w:pPr>
              <w:pStyle w:val="68"/>
              <w:rPr>
                <w:ins w:id="2593" w:author="xuefei" w:date="2020-02-14T14:26:13Z"/>
                <w:rFonts w:cs="Arial"/>
                <w:kern w:val="2"/>
              </w:rPr>
            </w:pPr>
          </w:p>
        </w:tc>
        <w:tc>
          <w:tcPr>
            <w:tcW w:w="901" w:type="dxa"/>
            <w:vAlign w:val="top"/>
          </w:tcPr>
          <w:p>
            <w:pPr>
              <w:pStyle w:val="68"/>
              <w:rPr>
                <w:ins w:id="2594" w:author="xuefei" w:date="2020-02-14T14:26:13Z"/>
                <w:rFonts w:cs="Arial"/>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595" w:author="xuefei" w:date="2020-02-14T14:26:13Z"/>
        </w:trPr>
        <w:tc>
          <w:tcPr>
            <w:tcW w:w="2129" w:type="dxa"/>
            <w:vAlign w:val="top"/>
          </w:tcPr>
          <w:p>
            <w:pPr>
              <w:pStyle w:val="69"/>
              <w:rPr>
                <w:ins w:id="2596" w:author="xuefei" w:date="2020-02-14T14:26:13Z"/>
                <w:rFonts w:cs="Arial"/>
              </w:rPr>
            </w:pPr>
            <w:ins w:id="2597" w:author="xuefei" w:date="2020-02-14T14:26:13Z">
              <w:r>
                <w:rPr>
                  <w:rFonts w:cs="Arial"/>
                </w:rPr>
                <w:t>Code rate</w:t>
              </w:r>
            </w:ins>
            <w:ins w:id="2598" w:author="xuefei" w:date="2020-02-14T14:26:13Z">
              <w:r>
                <w:rPr>
                  <w:rFonts w:hint="eastAsia" w:cs="Arial"/>
                  <w:lang w:eastAsia="zh-CN"/>
                </w:rPr>
                <w:t xml:space="preserve"> (N</w:t>
              </w:r>
            </w:ins>
            <w:ins w:id="2599" w:author="xuefei" w:date="2020-02-14T14:26:13Z">
              <w:r>
                <w:rPr>
                  <w:rFonts w:cs="Arial"/>
                  <w:lang w:eastAsia="zh-CN"/>
                </w:rPr>
                <w:t>o</w:t>
              </w:r>
            </w:ins>
            <w:ins w:id="2600" w:author="xuefei" w:date="2020-02-14T14:26:13Z">
              <w:r>
                <w:rPr>
                  <w:rFonts w:hint="eastAsia" w:cs="Arial"/>
                  <w:lang w:eastAsia="zh-CN"/>
                </w:rPr>
                <w:t>te 2)</w:t>
              </w:r>
            </w:ins>
          </w:p>
        </w:tc>
        <w:tc>
          <w:tcPr>
            <w:tcW w:w="902" w:type="dxa"/>
            <w:vAlign w:val="top"/>
          </w:tcPr>
          <w:p>
            <w:pPr>
              <w:pStyle w:val="68"/>
              <w:rPr>
                <w:ins w:id="2601" w:author="xuefei" w:date="2020-02-14T14:26:13Z"/>
                <w:rFonts w:cs="Arial"/>
                <w:color w:val="auto"/>
                <w:lang w:eastAsia="zh-CN"/>
              </w:rPr>
            </w:pPr>
            <w:ins w:id="2602" w:author="xuefei" w:date="2020-02-14T14:26:13Z">
              <w:r>
                <w:rPr>
                  <w:rFonts w:cs="Arial"/>
                  <w:color w:val="auto"/>
                </w:rPr>
                <w:t>1/3</w:t>
              </w:r>
            </w:ins>
          </w:p>
        </w:tc>
        <w:tc>
          <w:tcPr>
            <w:tcW w:w="902" w:type="dxa"/>
            <w:vAlign w:val="top"/>
          </w:tcPr>
          <w:p>
            <w:pPr>
              <w:pStyle w:val="68"/>
              <w:rPr>
                <w:ins w:id="2603" w:author="xuefei" w:date="2020-02-14T14:26:13Z"/>
                <w:rFonts w:cs="Arial"/>
                <w:color w:val="auto"/>
              </w:rPr>
            </w:pPr>
            <w:ins w:id="2604" w:author="xuefei" w:date="2020-02-14T14:26:13Z">
              <w:r>
                <w:rPr>
                  <w:rFonts w:cs="Arial"/>
                  <w:color w:val="auto"/>
                </w:rPr>
                <w:t>1/3</w:t>
              </w:r>
            </w:ins>
          </w:p>
        </w:tc>
        <w:tc>
          <w:tcPr>
            <w:tcW w:w="901" w:type="dxa"/>
            <w:vAlign w:val="top"/>
          </w:tcPr>
          <w:p>
            <w:pPr>
              <w:pStyle w:val="68"/>
              <w:rPr>
                <w:ins w:id="2605" w:author="xuefei" w:date="2020-02-14T14:26:13Z"/>
                <w:rFonts w:cs="Arial"/>
              </w:rPr>
            </w:pPr>
            <w:ins w:id="2606" w:author="xuefei" w:date="2020-02-14T14:26:13Z">
              <w:r>
                <w:rPr>
                  <w:rFonts w:cs="Arial"/>
                  <w:color w:val="auto"/>
                </w:rPr>
                <w:t>1/3</w:t>
              </w:r>
            </w:ins>
          </w:p>
        </w:tc>
        <w:tc>
          <w:tcPr>
            <w:tcW w:w="901" w:type="dxa"/>
            <w:vAlign w:val="top"/>
          </w:tcPr>
          <w:p>
            <w:pPr>
              <w:pStyle w:val="68"/>
              <w:rPr>
                <w:ins w:id="2607" w:author="xuefei" w:date="2020-02-14T14:26:13Z"/>
                <w:rFonts w:cs="Arial"/>
              </w:rPr>
            </w:pPr>
            <w:ins w:id="2608" w:author="xuefei" w:date="2020-02-14T14:26:13Z">
              <w:r>
                <w:rPr>
                  <w:rFonts w:cs="Arial"/>
                  <w:color w:val="auto"/>
                </w:rPr>
                <w:t>1/3</w:t>
              </w:r>
            </w:ins>
          </w:p>
        </w:tc>
        <w:tc>
          <w:tcPr>
            <w:tcW w:w="901" w:type="dxa"/>
            <w:vAlign w:val="top"/>
          </w:tcPr>
          <w:p>
            <w:pPr>
              <w:pStyle w:val="68"/>
              <w:rPr>
                <w:ins w:id="2609" w:author="xuefei" w:date="2020-02-14T14:26:13Z"/>
                <w:rFonts w:cs="Arial"/>
              </w:rPr>
            </w:pPr>
            <w:ins w:id="2610" w:author="xuefei" w:date="2020-02-14T14:26:13Z">
              <w:r>
                <w:rPr>
                  <w:rFonts w:cs="Arial"/>
                  <w:color w:val="auto"/>
                </w:rPr>
                <w:t>1/3</w:t>
              </w:r>
            </w:ins>
          </w:p>
        </w:tc>
        <w:tc>
          <w:tcPr>
            <w:tcW w:w="901" w:type="dxa"/>
            <w:vAlign w:val="top"/>
          </w:tcPr>
          <w:p>
            <w:pPr>
              <w:pStyle w:val="68"/>
              <w:rPr>
                <w:ins w:id="2611" w:author="xuefei" w:date="2020-02-14T14:26:13Z"/>
                <w:rFonts w:cs="Arial"/>
              </w:rPr>
            </w:pPr>
          </w:p>
        </w:tc>
        <w:tc>
          <w:tcPr>
            <w:tcW w:w="901" w:type="dxa"/>
            <w:vAlign w:val="top"/>
          </w:tcPr>
          <w:p>
            <w:pPr>
              <w:pStyle w:val="68"/>
              <w:rPr>
                <w:ins w:id="2612" w:author="xuefei" w:date="2020-02-14T14:26:13Z"/>
                <w:rFonts w:cs="Arial"/>
              </w:rPr>
            </w:pPr>
          </w:p>
        </w:tc>
        <w:tc>
          <w:tcPr>
            <w:tcW w:w="901" w:type="dxa"/>
            <w:vAlign w:val="top"/>
          </w:tcPr>
          <w:p>
            <w:pPr>
              <w:pStyle w:val="68"/>
              <w:rPr>
                <w:ins w:id="2613" w:author="xuefei" w:date="2020-02-14T14:26:13Z"/>
                <w:rFonts w:cs="Arial"/>
                <w:kern w:val="2"/>
              </w:rPr>
            </w:pPr>
          </w:p>
        </w:tc>
        <w:tc>
          <w:tcPr>
            <w:tcW w:w="901" w:type="dxa"/>
            <w:vAlign w:val="top"/>
          </w:tcPr>
          <w:p>
            <w:pPr>
              <w:pStyle w:val="68"/>
              <w:rPr>
                <w:ins w:id="2614" w:author="xuefei" w:date="2020-02-14T14:26:13Z"/>
                <w:rFonts w:cs="Arial"/>
                <w:kern w:val="2"/>
              </w:rPr>
            </w:pPr>
          </w:p>
        </w:tc>
      </w:tr>
      <w:bookmarkEnd w:id="11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615" w:author="xuefei" w:date="2020-02-14T14:26:13Z"/>
        </w:trPr>
        <w:tc>
          <w:tcPr>
            <w:tcW w:w="2129" w:type="dxa"/>
            <w:vAlign w:val="top"/>
          </w:tcPr>
          <w:p>
            <w:pPr>
              <w:pStyle w:val="69"/>
              <w:rPr>
                <w:ins w:id="2616" w:author="xuefei" w:date="2020-02-14T14:26:13Z"/>
                <w:rFonts w:cs="Arial"/>
              </w:rPr>
            </w:pPr>
            <w:ins w:id="2617" w:author="xuefei" w:date="2020-02-14T14:26:13Z">
              <w:r>
                <w:rPr>
                  <w:rFonts w:cs="Arial"/>
                </w:rPr>
                <w:t>Payload size (bits)</w:t>
              </w:r>
            </w:ins>
          </w:p>
        </w:tc>
        <w:tc>
          <w:tcPr>
            <w:tcW w:w="902" w:type="dxa"/>
            <w:vAlign w:val="top"/>
          </w:tcPr>
          <w:p>
            <w:pPr>
              <w:pStyle w:val="68"/>
              <w:rPr>
                <w:ins w:id="2618" w:author="xuefei" w:date="2020-02-14T14:26:13Z"/>
                <w:rFonts w:cs="Arial"/>
                <w:color w:val="auto"/>
                <w:lang w:eastAsia="zh-CN"/>
              </w:rPr>
            </w:pPr>
            <w:ins w:id="2619" w:author="xuefei" w:date="2020-02-14T14:26:13Z">
              <w:r>
                <w:rPr>
                  <w:rFonts w:hint="eastAsia" w:cs="Arial"/>
                  <w:color w:val="auto"/>
                  <w:lang w:val="en-US" w:eastAsia="zh-CN"/>
                </w:rPr>
                <w:t>1736</w:t>
              </w:r>
            </w:ins>
          </w:p>
        </w:tc>
        <w:tc>
          <w:tcPr>
            <w:tcW w:w="902" w:type="dxa"/>
            <w:vAlign w:val="top"/>
          </w:tcPr>
          <w:p>
            <w:pPr>
              <w:pStyle w:val="68"/>
              <w:rPr>
                <w:ins w:id="2620" w:author="xuefei" w:date="2020-02-14T14:26:13Z"/>
                <w:rFonts w:cs="Arial"/>
                <w:color w:val="auto"/>
                <w:lang w:eastAsia="zh-CN"/>
              </w:rPr>
            </w:pPr>
            <w:ins w:id="2621" w:author="xuefei" w:date="2020-02-14T14:26:13Z">
              <w:r>
                <w:rPr>
                  <w:rFonts w:hint="eastAsia" w:cs="Arial"/>
                  <w:color w:val="auto"/>
                  <w:lang w:val="en-US" w:eastAsia="zh-CN"/>
                </w:rPr>
                <w:t>888</w:t>
              </w:r>
            </w:ins>
          </w:p>
        </w:tc>
        <w:tc>
          <w:tcPr>
            <w:tcW w:w="901" w:type="dxa"/>
            <w:vAlign w:val="top"/>
          </w:tcPr>
          <w:p>
            <w:pPr>
              <w:pStyle w:val="68"/>
              <w:rPr>
                <w:ins w:id="2622" w:author="xuefei" w:date="2020-02-14T14:26:13Z"/>
                <w:rFonts w:cs="Arial"/>
                <w:lang w:eastAsia="zh-CN"/>
              </w:rPr>
            </w:pPr>
            <w:ins w:id="2623" w:author="xuefei" w:date="2020-02-14T14:26:13Z">
              <w:r>
                <w:rPr>
                  <w:rFonts w:hint="eastAsia" w:cs="Arial"/>
                  <w:color w:val="auto"/>
                  <w:lang w:val="en-US" w:eastAsia="zh-CN"/>
                </w:rPr>
                <w:t>1736</w:t>
              </w:r>
            </w:ins>
          </w:p>
        </w:tc>
        <w:tc>
          <w:tcPr>
            <w:tcW w:w="901" w:type="dxa"/>
            <w:vAlign w:val="top"/>
          </w:tcPr>
          <w:p>
            <w:pPr>
              <w:pStyle w:val="68"/>
              <w:rPr>
                <w:ins w:id="2624" w:author="xuefei" w:date="2020-02-14T14:26:13Z"/>
                <w:rFonts w:cs="Arial"/>
                <w:lang w:eastAsia="zh-CN"/>
              </w:rPr>
            </w:pPr>
            <w:ins w:id="2625" w:author="xuefei" w:date="2020-02-14T14:26:13Z">
              <w:r>
                <w:rPr>
                  <w:rFonts w:hint="eastAsia" w:cs="Arial"/>
                  <w:color w:val="auto"/>
                  <w:lang w:val="en-US" w:eastAsia="zh-CN"/>
                </w:rPr>
                <w:t>888</w:t>
              </w:r>
            </w:ins>
          </w:p>
        </w:tc>
        <w:tc>
          <w:tcPr>
            <w:tcW w:w="901" w:type="dxa"/>
            <w:vAlign w:val="top"/>
          </w:tcPr>
          <w:p>
            <w:pPr>
              <w:pStyle w:val="68"/>
              <w:rPr>
                <w:ins w:id="2626" w:author="xuefei" w:date="2020-02-14T14:26:13Z"/>
                <w:rFonts w:cs="Arial"/>
                <w:lang w:val="en-US" w:eastAsia="zh-CN"/>
              </w:rPr>
            </w:pPr>
            <w:ins w:id="2627" w:author="xuefei" w:date="2020-02-14T14:26:13Z">
              <w:r>
                <w:rPr>
                  <w:rFonts w:hint="eastAsia" w:cs="Arial"/>
                  <w:color w:val="auto"/>
                  <w:lang w:val="en-US" w:eastAsia="zh-CN"/>
                </w:rPr>
                <w:t>528</w:t>
              </w:r>
            </w:ins>
          </w:p>
        </w:tc>
        <w:tc>
          <w:tcPr>
            <w:tcW w:w="901" w:type="dxa"/>
            <w:vAlign w:val="top"/>
          </w:tcPr>
          <w:p>
            <w:pPr>
              <w:pStyle w:val="68"/>
              <w:rPr>
                <w:ins w:id="2628" w:author="xuefei" w:date="2020-02-14T14:26:13Z"/>
                <w:rFonts w:cs="Arial"/>
                <w:lang w:eastAsia="zh-CN"/>
              </w:rPr>
            </w:pPr>
          </w:p>
        </w:tc>
        <w:tc>
          <w:tcPr>
            <w:tcW w:w="901" w:type="dxa"/>
            <w:vAlign w:val="top"/>
          </w:tcPr>
          <w:p>
            <w:pPr>
              <w:pStyle w:val="68"/>
              <w:rPr>
                <w:ins w:id="2629" w:author="xuefei" w:date="2020-02-14T14:26:13Z"/>
                <w:rFonts w:cs="Arial"/>
                <w:lang w:eastAsia="zh-CN"/>
              </w:rPr>
            </w:pPr>
          </w:p>
        </w:tc>
        <w:tc>
          <w:tcPr>
            <w:tcW w:w="901" w:type="dxa"/>
            <w:vAlign w:val="top"/>
          </w:tcPr>
          <w:p>
            <w:pPr>
              <w:pStyle w:val="68"/>
              <w:rPr>
                <w:ins w:id="2630" w:author="xuefei" w:date="2020-02-14T14:26:13Z"/>
                <w:rFonts w:cs="Arial"/>
                <w:lang w:eastAsia="zh-CN"/>
              </w:rPr>
            </w:pPr>
          </w:p>
        </w:tc>
        <w:tc>
          <w:tcPr>
            <w:tcW w:w="901" w:type="dxa"/>
            <w:vAlign w:val="top"/>
          </w:tcPr>
          <w:p>
            <w:pPr>
              <w:pStyle w:val="68"/>
              <w:rPr>
                <w:ins w:id="2631" w:author="xuefei" w:date="2020-02-14T14:26:13Z"/>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632" w:author="xuefei" w:date="2020-02-14T14:26:13Z"/>
        </w:trPr>
        <w:tc>
          <w:tcPr>
            <w:tcW w:w="2129" w:type="dxa"/>
            <w:vAlign w:val="top"/>
          </w:tcPr>
          <w:p>
            <w:pPr>
              <w:pStyle w:val="69"/>
              <w:rPr>
                <w:ins w:id="2633" w:author="xuefei" w:date="2020-02-14T14:26:13Z"/>
                <w:rFonts w:cs="Arial"/>
                <w:szCs w:val="22"/>
              </w:rPr>
            </w:pPr>
            <w:ins w:id="2634" w:author="xuefei" w:date="2020-02-14T14:26:13Z">
              <w:r>
                <w:rPr>
                  <w:rFonts w:cs="Arial"/>
                  <w:szCs w:val="22"/>
                </w:rPr>
                <w:t>Transport block CRC (bits)</w:t>
              </w:r>
            </w:ins>
          </w:p>
        </w:tc>
        <w:tc>
          <w:tcPr>
            <w:tcW w:w="902" w:type="dxa"/>
            <w:vAlign w:val="top"/>
          </w:tcPr>
          <w:p>
            <w:pPr>
              <w:pStyle w:val="68"/>
              <w:rPr>
                <w:ins w:id="2635" w:author="xuefei" w:date="2020-02-14T14:26:13Z"/>
                <w:rFonts w:cs="Arial"/>
                <w:color w:val="auto"/>
                <w:lang w:eastAsia="zh-CN"/>
              </w:rPr>
            </w:pPr>
            <w:ins w:id="2636" w:author="xuefei" w:date="2020-02-14T14:26:13Z">
              <w:r>
                <w:rPr>
                  <w:rFonts w:hint="eastAsia" w:cs="Arial"/>
                  <w:color w:val="auto"/>
                  <w:lang w:val="en-US" w:eastAsia="zh-CN"/>
                </w:rPr>
                <w:t>16</w:t>
              </w:r>
            </w:ins>
          </w:p>
        </w:tc>
        <w:tc>
          <w:tcPr>
            <w:tcW w:w="902" w:type="dxa"/>
            <w:vAlign w:val="top"/>
          </w:tcPr>
          <w:p>
            <w:pPr>
              <w:pStyle w:val="68"/>
              <w:rPr>
                <w:ins w:id="2637" w:author="xuefei" w:date="2020-02-14T14:26:13Z"/>
                <w:rFonts w:cs="Arial"/>
                <w:color w:val="auto"/>
                <w:lang w:eastAsia="zh-CN"/>
              </w:rPr>
            </w:pPr>
            <w:ins w:id="2638" w:author="xuefei" w:date="2020-02-14T14:26:13Z">
              <w:r>
                <w:rPr>
                  <w:rFonts w:hint="eastAsia" w:cs="Arial"/>
                  <w:color w:val="auto"/>
                  <w:lang w:eastAsia="zh-CN"/>
                </w:rPr>
                <w:t>16</w:t>
              </w:r>
            </w:ins>
          </w:p>
        </w:tc>
        <w:tc>
          <w:tcPr>
            <w:tcW w:w="901" w:type="dxa"/>
            <w:vAlign w:val="top"/>
          </w:tcPr>
          <w:p>
            <w:pPr>
              <w:pStyle w:val="68"/>
              <w:rPr>
                <w:ins w:id="2639" w:author="xuefei" w:date="2020-02-14T14:26:13Z"/>
                <w:rFonts w:cs="Arial"/>
                <w:lang w:eastAsia="zh-CN"/>
              </w:rPr>
            </w:pPr>
            <w:ins w:id="2640" w:author="xuefei" w:date="2020-02-14T14:26:13Z">
              <w:r>
                <w:rPr>
                  <w:rFonts w:hint="eastAsia" w:cs="Arial"/>
                  <w:color w:val="auto"/>
                  <w:lang w:val="en-US" w:eastAsia="zh-CN"/>
                </w:rPr>
                <w:t>16</w:t>
              </w:r>
            </w:ins>
          </w:p>
        </w:tc>
        <w:tc>
          <w:tcPr>
            <w:tcW w:w="901" w:type="dxa"/>
            <w:vAlign w:val="top"/>
          </w:tcPr>
          <w:p>
            <w:pPr>
              <w:pStyle w:val="68"/>
              <w:rPr>
                <w:ins w:id="2641" w:author="xuefei" w:date="2020-02-14T14:26:13Z"/>
                <w:rFonts w:cs="Arial"/>
                <w:lang w:eastAsia="zh-CN"/>
              </w:rPr>
            </w:pPr>
            <w:ins w:id="2642" w:author="xuefei" w:date="2020-02-14T14:26:13Z">
              <w:r>
                <w:rPr>
                  <w:rFonts w:hint="eastAsia" w:cs="Arial"/>
                  <w:color w:val="auto"/>
                  <w:lang w:eastAsia="zh-CN"/>
                </w:rPr>
                <w:t>16</w:t>
              </w:r>
            </w:ins>
          </w:p>
        </w:tc>
        <w:tc>
          <w:tcPr>
            <w:tcW w:w="901" w:type="dxa"/>
            <w:vAlign w:val="top"/>
          </w:tcPr>
          <w:p>
            <w:pPr>
              <w:pStyle w:val="68"/>
              <w:rPr>
                <w:ins w:id="2643" w:author="xuefei" w:date="2020-02-14T14:26:13Z"/>
                <w:rFonts w:cs="Arial"/>
                <w:lang w:eastAsia="zh-CN"/>
              </w:rPr>
            </w:pPr>
            <w:ins w:id="2644" w:author="xuefei" w:date="2020-02-14T14:26:13Z">
              <w:r>
                <w:rPr>
                  <w:rFonts w:hint="eastAsia" w:cs="Arial"/>
                  <w:color w:val="auto"/>
                  <w:lang w:eastAsia="zh-CN"/>
                </w:rPr>
                <w:t>16</w:t>
              </w:r>
            </w:ins>
          </w:p>
        </w:tc>
        <w:tc>
          <w:tcPr>
            <w:tcW w:w="901" w:type="dxa"/>
            <w:vAlign w:val="top"/>
          </w:tcPr>
          <w:p>
            <w:pPr>
              <w:pStyle w:val="68"/>
              <w:rPr>
                <w:ins w:id="2645" w:author="xuefei" w:date="2020-02-14T14:26:13Z"/>
                <w:rFonts w:cs="Arial"/>
                <w:lang w:eastAsia="zh-CN"/>
              </w:rPr>
            </w:pPr>
          </w:p>
        </w:tc>
        <w:tc>
          <w:tcPr>
            <w:tcW w:w="901" w:type="dxa"/>
            <w:vAlign w:val="top"/>
          </w:tcPr>
          <w:p>
            <w:pPr>
              <w:pStyle w:val="68"/>
              <w:rPr>
                <w:ins w:id="2646" w:author="xuefei" w:date="2020-02-14T14:26:13Z"/>
                <w:rFonts w:cs="Arial"/>
                <w:lang w:eastAsia="zh-CN"/>
              </w:rPr>
            </w:pPr>
          </w:p>
        </w:tc>
        <w:tc>
          <w:tcPr>
            <w:tcW w:w="901" w:type="dxa"/>
            <w:vAlign w:val="top"/>
          </w:tcPr>
          <w:p>
            <w:pPr>
              <w:pStyle w:val="68"/>
              <w:rPr>
                <w:ins w:id="2647" w:author="xuefei" w:date="2020-02-14T14:26:13Z"/>
                <w:rFonts w:cs="Arial"/>
                <w:lang w:eastAsia="zh-CN"/>
              </w:rPr>
            </w:pPr>
          </w:p>
        </w:tc>
        <w:tc>
          <w:tcPr>
            <w:tcW w:w="901" w:type="dxa"/>
            <w:vAlign w:val="top"/>
          </w:tcPr>
          <w:p>
            <w:pPr>
              <w:pStyle w:val="68"/>
              <w:rPr>
                <w:ins w:id="2648" w:author="xuefei" w:date="2020-02-14T14:26:13Z"/>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649" w:author="xuefei" w:date="2020-02-14T14:26:13Z"/>
        </w:trPr>
        <w:tc>
          <w:tcPr>
            <w:tcW w:w="2129" w:type="dxa"/>
            <w:vAlign w:val="top"/>
          </w:tcPr>
          <w:p>
            <w:pPr>
              <w:pStyle w:val="69"/>
              <w:rPr>
                <w:ins w:id="2650" w:author="xuefei" w:date="2020-02-14T14:26:13Z"/>
                <w:rFonts w:cs="Arial"/>
              </w:rPr>
            </w:pPr>
            <w:ins w:id="2651" w:author="xuefei" w:date="2020-02-14T14:26:13Z">
              <w:r>
                <w:rPr>
                  <w:rFonts w:cs="Arial"/>
                </w:rPr>
                <w:t>Code block CRC size (bits)</w:t>
              </w:r>
            </w:ins>
          </w:p>
        </w:tc>
        <w:tc>
          <w:tcPr>
            <w:tcW w:w="902" w:type="dxa"/>
            <w:vAlign w:val="top"/>
          </w:tcPr>
          <w:p>
            <w:pPr>
              <w:pStyle w:val="68"/>
              <w:rPr>
                <w:ins w:id="2652" w:author="xuefei" w:date="2020-02-14T14:26:13Z"/>
                <w:rFonts w:cs="Arial"/>
                <w:lang w:eastAsia="zh-CN"/>
              </w:rPr>
            </w:pPr>
            <w:ins w:id="2653" w:author="xuefei" w:date="2020-02-14T14:26:13Z">
              <w:r>
                <w:rPr>
                  <w:rFonts w:hint="eastAsia" w:cs="Arial"/>
                  <w:lang w:eastAsia="zh-CN"/>
                </w:rPr>
                <w:t>-</w:t>
              </w:r>
            </w:ins>
          </w:p>
        </w:tc>
        <w:tc>
          <w:tcPr>
            <w:tcW w:w="902" w:type="dxa"/>
            <w:vAlign w:val="top"/>
          </w:tcPr>
          <w:p>
            <w:pPr>
              <w:pStyle w:val="68"/>
              <w:rPr>
                <w:ins w:id="2654" w:author="xuefei" w:date="2020-02-14T14:26:13Z"/>
                <w:rFonts w:cs="Arial"/>
                <w:lang w:eastAsia="zh-CN"/>
              </w:rPr>
            </w:pPr>
            <w:ins w:id="2655" w:author="xuefei" w:date="2020-02-14T14:26:13Z">
              <w:r>
                <w:rPr>
                  <w:rFonts w:hint="eastAsia" w:cs="Arial"/>
                  <w:lang w:eastAsia="zh-CN"/>
                </w:rPr>
                <w:t>-</w:t>
              </w:r>
            </w:ins>
          </w:p>
        </w:tc>
        <w:tc>
          <w:tcPr>
            <w:tcW w:w="901" w:type="dxa"/>
            <w:vAlign w:val="top"/>
          </w:tcPr>
          <w:p>
            <w:pPr>
              <w:pStyle w:val="68"/>
              <w:rPr>
                <w:ins w:id="2656" w:author="xuefei" w:date="2020-02-14T14:26:13Z"/>
                <w:rFonts w:cs="Arial"/>
                <w:lang w:eastAsia="zh-CN"/>
              </w:rPr>
            </w:pPr>
            <w:ins w:id="2657" w:author="xuefei" w:date="2020-02-14T14:26:13Z">
              <w:r>
                <w:rPr>
                  <w:rFonts w:hint="eastAsia" w:cs="Arial"/>
                  <w:lang w:eastAsia="zh-CN"/>
                </w:rPr>
                <w:t>-</w:t>
              </w:r>
            </w:ins>
          </w:p>
        </w:tc>
        <w:tc>
          <w:tcPr>
            <w:tcW w:w="901" w:type="dxa"/>
            <w:vAlign w:val="top"/>
          </w:tcPr>
          <w:p>
            <w:pPr>
              <w:pStyle w:val="68"/>
              <w:rPr>
                <w:ins w:id="2658" w:author="xuefei" w:date="2020-02-14T14:26:13Z"/>
                <w:rFonts w:cs="Arial"/>
                <w:lang w:eastAsia="zh-CN"/>
              </w:rPr>
            </w:pPr>
            <w:ins w:id="2659" w:author="xuefei" w:date="2020-02-14T14:26:13Z">
              <w:r>
                <w:rPr>
                  <w:rFonts w:hint="eastAsia" w:cs="Arial"/>
                  <w:lang w:eastAsia="zh-CN"/>
                </w:rPr>
                <w:t>-</w:t>
              </w:r>
            </w:ins>
          </w:p>
        </w:tc>
        <w:tc>
          <w:tcPr>
            <w:tcW w:w="901" w:type="dxa"/>
            <w:vAlign w:val="top"/>
          </w:tcPr>
          <w:p>
            <w:pPr>
              <w:pStyle w:val="68"/>
              <w:rPr>
                <w:ins w:id="2660" w:author="xuefei" w:date="2020-02-14T14:26:13Z"/>
                <w:rFonts w:cs="Arial"/>
                <w:lang w:eastAsia="zh-CN"/>
              </w:rPr>
            </w:pPr>
            <w:ins w:id="2661" w:author="xuefei" w:date="2020-02-14T14:26:13Z">
              <w:r>
                <w:rPr>
                  <w:rFonts w:hint="eastAsia" w:cs="Arial"/>
                  <w:lang w:eastAsia="zh-CN"/>
                </w:rPr>
                <w:t>-</w:t>
              </w:r>
            </w:ins>
          </w:p>
        </w:tc>
        <w:tc>
          <w:tcPr>
            <w:tcW w:w="901" w:type="dxa"/>
            <w:vAlign w:val="top"/>
          </w:tcPr>
          <w:p>
            <w:pPr>
              <w:pStyle w:val="68"/>
              <w:rPr>
                <w:ins w:id="2662" w:author="xuefei" w:date="2020-02-14T14:26:13Z"/>
                <w:rFonts w:cs="Arial"/>
                <w:lang w:eastAsia="zh-CN"/>
              </w:rPr>
            </w:pPr>
          </w:p>
        </w:tc>
        <w:tc>
          <w:tcPr>
            <w:tcW w:w="901" w:type="dxa"/>
            <w:vAlign w:val="top"/>
          </w:tcPr>
          <w:p>
            <w:pPr>
              <w:pStyle w:val="68"/>
              <w:rPr>
                <w:ins w:id="2663" w:author="xuefei" w:date="2020-02-14T14:26:13Z"/>
                <w:rFonts w:cs="Arial"/>
                <w:lang w:eastAsia="zh-CN"/>
              </w:rPr>
            </w:pPr>
          </w:p>
        </w:tc>
        <w:tc>
          <w:tcPr>
            <w:tcW w:w="901" w:type="dxa"/>
            <w:vAlign w:val="top"/>
          </w:tcPr>
          <w:p>
            <w:pPr>
              <w:pStyle w:val="68"/>
              <w:rPr>
                <w:ins w:id="2664" w:author="xuefei" w:date="2020-02-14T14:26:13Z"/>
                <w:rFonts w:cs="Arial"/>
                <w:lang w:eastAsia="zh-CN"/>
              </w:rPr>
            </w:pPr>
          </w:p>
        </w:tc>
        <w:tc>
          <w:tcPr>
            <w:tcW w:w="901" w:type="dxa"/>
            <w:vAlign w:val="top"/>
          </w:tcPr>
          <w:p>
            <w:pPr>
              <w:pStyle w:val="68"/>
              <w:rPr>
                <w:ins w:id="2665" w:author="xuefei" w:date="2020-02-14T14:26:13Z"/>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666" w:author="xuefei" w:date="2020-02-14T14:26:13Z"/>
        </w:trPr>
        <w:tc>
          <w:tcPr>
            <w:tcW w:w="2129" w:type="dxa"/>
            <w:vAlign w:val="top"/>
          </w:tcPr>
          <w:p>
            <w:pPr>
              <w:pStyle w:val="69"/>
              <w:rPr>
                <w:ins w:id="2667" w:author="xuefei" w:date="2020-02-14T14:26:13Z"/>
                <w:rFonts w:cs="Arial"/>
              </w:rPr>
            </w:pPr>
            <w:ins w:id="2668" w:author="xuefei" w:date="2020-02-14T14:26:13Z">
              <w:r>
                <w:rPr>
                  <w:rFonts w:cs="Arial"/>
                </w:rPr>
                <w:t>Number of code blocks - C</w:t>
              </w:r>
            </w:ins>
          </w:p>
        </w:tc>
        <w:tc>
          <w:tcPr>
            <w:tcW w:w="902" w:type="dxa"/>
            <w:vAlign w:val="top"/>
          </w:tcPr>
          <w:p>
            <w:pPr>
              <w:pStyle w:val="68"/>
              <w:rPr>
                <w:ins w:id="2669" w:author="xuefei" w:date="2020-02-14T14:26:13Z"/>
                <w:rFonts w:cs="Arial"/>
                <w:lang w:eastAsia="zh-CN"/>
              </w:rPr>
            </w:pPr>
            <w:ins w:id="2670" w:author="xuefei" w:date="2020-02-14T14:26:13Z">
              <w:r>
                <w:rPr>
                  <w:rFonts w:hint="eastAsia" w:cs="Arial"/>
                  <w:lang w:eastAsia="zh-CN"/>
                </w:rPr>
                <w:t>1</w:t>
              </w:r>
            </w:ins>
          </w:p>
        </w:tc>
        <w:tc>
          <w:tcPr>
            <w:tcW w:w="902" w:type="dxa"/>
            <w:vAlign w:val="top"/>
          </w:tcPr>
          <w:p>
            <w:pPr>
              <w:pStyle w:val="68"/>
              <w:rPr>
                <w:ins w:id="2671" w:author="xuefei" w:date="2020-02-14T14:26:13Z"/>
                <w:rFonts w:cs="Arial"/>
                <w:lang w:eastAsia="zh-CN"/>
              </w:rPr>
            </w:pPr>
            <w:ins w:id="2672" w:author="xuefei" w:date="2020-02-14T14:26:13Z">
              <w:r>
                <w:rPr>
                  <w:rFonts w:hint="eastAsia" w:cs="Arial"/>
                  <w:lang w:eastAsia="zh-CN"/>
                </w:rPr>
                <w:t>1</w:t>
              </w:r>
            </w:ins>
          </w:p>
        </w:tc>
        <w:tc>
          <w:tcPr>
            <w:tcW w:w="901" w:type="dxa"/>
            <w:vAlign w:val="top"/>
          </w:tcPr>
          <w:p>
            <w:pPr>
              <w:pStyle w:val="68"/>
              <w:rPr>
                <w:ins w:id="2673" w:author="xuefei" w:date="2020-02-14T14:26:13Z"/>
                <w:rFonts w:cs="Arial"/>
                <w:lang w:eastAsia="zh-CN"/>
              </w:rPr>
            </w:pPr>
            <w:ins w:id="2674" w:author="xuefei" w:date="2020-02-14T14:26:13Z">
              <w:r>
                <w:rPr>
                  <w:rFonts w:hint="eastAsia" w:cs="Arial"/>
                  <w:lang w:eastAsia="zh-CN"/>
                </w:rPr>
                <w:t>1</w:t>
              </w:r>
            </w:ins>
          </w:p>
        </w:tc>
        <w:tc>
          <w:tcPr>
            <w:tcW w:w="901" w:type="dxa"/>
            <w:vAlign w:val="top"/>
          </w:tcPr>
          <w:p>
            <w:pPr>
              <w:pStyle w:val="68"/>
              <w:rPr>
                <w:ins w:id="2675" w:author="xuefei" w:date="2020-02-14T14:26:13Z"/>
                <w:rFonts w:cs="Arial"/>
                <w:lang w:eastAsia="zh-CN"/>
              </w:rPr>
            </w:pPr>
            <w:ins w:id="2676" w:author="xuefei" w:date="2020-02-14T14:26:13Z">
              <w:r>
                <w:rPr>
                  <w:rFonts w:hint="eastAsia" w:cs="Arial"/>
                  <w:lang w:eastAsia="zh-CN"/>
                </w:rPr>
                <w:t>1</w:t>
              </w:r>
            </w:ins>
          </w:p>
        </w:tc>
        <w:tc>
          <w:tcPr>
            <w:tcW w:w="901" w:type="dxa"/>
            <w:vAlign w:val="top"/>
          </w:tcPr>
          <w:p>
            <w:pPr>
              <w:pStyle w:val="68"/>
              <w:rPr>
                <w:ins w:id="2677" w:author="xuefei" w:date="2020-02-14T14:26:13Z"/>
                <w:rFonts w:cs="Arial"/>
                <w:lang w:eastAsia="zh-CN"/>
              </w:rPr>
            </w:pPr>
            <w:ins w:id="2678" w:author="xuefei" w:date="2020-02-14T14:26:13Z">
              <w:r>
                <w:rPr>
                  <w:rFonts w:hint="eastAsia" w:cs="Arial"/>
                  <w:lang w:eastAsia="zh-CN"/>
                </w:rPr>
                <w:t>1</w:t>
              </w:r>
            </w:ins>
          </w:p>
        </w:tc>
        <w:tc>
          <w:tcPr>
            <w:tcW w:w="901" w:type="dxa"/>
            <w:vAlign w:val="top"/>
          </w:tcPr>
          <w:p>
            <w:pPr>
              <w:pStyle w:val="68"/>
              <w:rPr>
                <w:ins w:id="2679" w:author="xuefei" w:date="2020-02-14T14:26:13Z"/>
                <w:rFonts w:cs="Arial"/>
                <w:lang w:eastAsia="zh-CN"/>
              </w:rPr>
            </w:pPr>
          </w:p>
        </w:tc>
        <w:tc>
          <w:tcPr>
            <w:tcW w:w="901" w:type="dxa"/>
            <w:vAlign w:val="top"/>
          </w:tcPr>
          <w:p>
            <w:pPr>
              <w:pStyle w:val="68"/>
              <w:rPr>
                <w:ins w:id="2680" w:author="xuefei" w:date="2020-02-14T14:26:13Z"/>
                <w:rFonts w:cs="Arial"/>
                <w:lang w:eastAsia="zh-CN"/>
              </w:rPr>
            </w:pPr>
          </w:p>
        </w:tc>
        <w:tc>
          <w:tcPr>
            <w:tcW w:w="901" w:type="dxa"/>
            <w:vAlign w:val="top"/>
          </w:tcPr>
          <w:p>
            <w:pPr>
              <w:pStyle w:val="68"/>
              <w:rPr>
                <w:ins w:id="2681" w:author="xuefei" w:date="2020-02-14T14:26:13Z"/>
                <w:rFonts w:cs="Arial"/>
                <w:lang w:eastAsia="zh-CN"/>
              </w:rPr>
            </w:pPr>
          </w:p>
        </w:tc>
        <w:tc>
          <w:tcPr>
            <w:tcW w:w="901" w:type="dxa"/>
            <w:vAlign w:val="top"/>
          </w:tcPr>
          <w:p>
            <w:pPr>
              <w:pStyle w:val="68"/>
              <w:rPr>
                <w:ins w:id="2682" w:author="xuefei" w:date="2020-02-14T14:26:13Z"/>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683" w:author="xuefei" w:date="2020-02-14T14:26:13Z"/>
        </w:trPr>
        <w:tc>
          <w:tcPr>
            <w:tcW w:w="2129" w:type="dxa"/>
            <w:vAlign w:val="top"/>
          </w:tcPr>
          <w:p>
            <w:pPr>
              <w:pStyle w:val="69"/>
              <w:rPr>
                <w:ins w:id="2684" w:author="xuefei" w:date="2020-02-14T14:26:13Z"/>
                <w:rFonts w:cs="Arial"/>
              </w:rPr>
            </w:pPr>
            <w:ins w:id="2685" w:author="xuefei" w:date="2020-02-14T14:26:13Z">
              <w:r>
                <w:rPr>
                  <w:rFonts w:cs="Arial"/>
                </w:rPr>
                <w:t xml:space="preserve">Code block size </w:t>
              </w:r>
            </w:ins>
            <w:ins w:id="2686" w:author="xuefei" w:date="2020-02-14T14:26:13Z">
              <w:r>
                <w:rPr/>
                <w:t xml:space="preserve">including CRC </w:t>
              </w:r>
            </w:ins>
            <w:ins w:id="2687" w:author="xuefei" w:date="2020-02-14T14:26:13Z">
              <w:r>
                <w:rPr>
                  <w:rFonts w:cs="Arial"/>
                </w:rPr>
                <w:t>(bits) (Note 3)</w:t>
              </w:r>
            </w:ins>
          </w:p>
        </w:tc>
        <w:tc>
          <w:tcPr>
            <w:tcW w:w="902" w:type="dxa"/>
            <w:vAlign w:val="top"/>
          </w:tcPr>
          <w:p>
            <w:pPr>
              <w:pStyle w:val="68"/>
              <w:rPr>
                <w:ins w:id="2688" w:author="xuefei" w:date="2020-02-14T14:26:13Z"/>
                <w:rFonts w:cs="Arial"/>
                <w:lang w:eastAsia="zh-CN"/>
              </w:rPr>
            </w:pPr>
            <w:ins w:id="2689" w:author="xuefei" w:date="2020-02-14T14:26:13Z">
              <w:r>
                <w:rPr>
                  <w:rFonts w:hint="eastAsia" w:cs="Arial"/>
                  <w:lang w:val="en-US" w:eastAsia="zh-CN"/>
                </w:rPr>
                <w:t>1752</w:t>
              </w:r>
            </w:ins>
          </w:p>
        </w:tc>
        <w:tc>
          <w:tcPr>
            <w:tcW w:w="902" w:type="dxa"/>
            <w:vAlign w:val="top"/>
          </w:tcPr>
          <w:p>
            <w:pPr>
              <w:pStyle w:val="68"/>
              <w:rPr>
                <w:ins w:id="2690" w:author="xuefei" w:date="2020-02-14T14:26:13Z"/>
                <w:rFonts w:cs="Arial"/>
                <w:lang w:eastAsia="zh-CN"/>
              </w:rPr>
            </w:pPr>
            <w:ins w:id="2691" w:author="xuefei" w:date="2020-02-14T14:26:13Z">
              <w:r>
                <w:rPr>
                  <w:rFonts w:hint="eastAsia" w:cs="Arial"/>
                  <w:lang w:val="en-US" w:eastAsia="zh-CN"/>
                </w:rPr>
                <w:t>904</w:t>
              </w:r>
            </w:ins>
          </w:p>
        </w:tc>
        <w:tc>
          <w:tcPr>
            <w:tcW w:w="901" w:type="dxa"/>
            <w:vAlign w:val="top"/>
          </w:tcPr>
          <w:p>
            <w:pPr>
              <w:pStyle w:val="68"/>
              <w:rPr>
                <w:ins w:id="2692" w:author="xuefei" w:date="2020-02-14T14:26:13Z"/>
                <w:rFonts w:cs="Arial"/>
                <w:lang w:eastAsia="zh-CN"/>
              </w:rPr>
            </w:pPr>
            <w:ins w:id="2693" w:author="xuefei" w:date="2020-02-14T14:26:13Z">
              <w:r>
                <w:rPr>
                  <w:rFonts w:hint="eastAsia" w:cs="Arial"/>
                  <w:lang w:val="en-US" w:eastAsia="zh-CN"/>
                </w:rPr>
                <w:t>1752</w:t>
              </w:r>
            </w:ins>
          </w:p>
        </w:tc>
        <w:tc>
          <w:tcPr>
            <w:tcW w:w="901" w:type="dxa"/>
            <w:vAlign w:val="top"/>
          </w:tcPr>
          <w:p>
            <w:pPr>
              <w:pStyle w:val="68"/>
              <w:rPr>
                <w:ins w:id="2694" w:author="xuefei" w:date="2020-02-14T14:26:13Z"/>
                <w:rFonts w:cs="Arial"/>
                <w:lang w:eastAsia="zh-CN"/>
              </w:rPr>
            </w:pPr>
            <w:ins w:id="2695" w:author="xuefei" w:date="2020-02-14T14:26:13Z">
              <w:r>
                <w:rPr>
                  <w:rFonts w:hint="eastAsia" w:cs="Arial"/>
                  <w:lang w:val="en-US" w:eastAsia="zh-CN"/>
                </w:rPr>
                <w:t>904</w:t>
              </w:r>
            </w:ins>
          </w:p>
        </w:tc>
        <w:tc>
          <w:tcPr>
            <w:tcW w:w="901" w:type="dxa"/>
            <w:vAlign w:val="top"/>
          </w:tcPr>
          <w:p>
            <w:pPr>
              <w:pStyle w:val="68"/>
              <w:rPr>
                <w:ins w:id="2696" w:author="xuefei" w:date="2020-02-14T14:26:13Z"/>
                <w:rFonts w:cs="Arial"/>
                <w:lang w:val="en-US" w:eastAsia="zh-CN"/>
              </w:rPr>
            </w:pPr>
            <w:ins w:id="2697" w:author="xuefei" w:date="2020-02-14T14:26:13Z">
              <w:r>
                <w:rPr>
                  <w:rFonts w:hint="eastAsia" w:cs="Arial"/>
                  <w:lang w:val="en-US" w:eastAsia="zh-CN"/>
                </w:rPr>
                <w:t>544</w:t>
              </w:r>
            </w:ins>
          </w:p>
        </w:tc>
        <w:tc>
          <w:tcPr>
            <w:tcW w:w="901" w:type="dxa"/>
            <w:vAlign w:val="top"/>
          </w:tcPr>
          <w:p>
            <w:pPr>
              <w:pStyle w:val="68"/>
              <w:rPr>
                <w:ins w:id="2698" w:author="xuefei" w:date="2020-02-14T14:26:13Z"/>
                <w:rFonts w:cs="Arial"/>
                <w:lang w:eastAsia="zh-CN"/>
              </w:rPr>
            </w:pPr>
          </w:p>
        </w:tc>
        <w:tc>
          <w:tcPr>
            <w:tcW w:w="901" w:type="dxa"/>
            <w:vAlign w:val="top"/>
          </w:tcPr>
          <w:p>
            <w:pPr>
              <w:pStyle w:val="68"/>
              <w:rPr>
                <w:ins w:id="2699" w:author="xuefei" w:date="2020-02-14T14:26:13Z"/>
                <w:rFonts w:cs="Arial"/>
                <w:lang w:eastAsia="zh-CN"/>
              </w:rPr>
            </w:pPr>
          </w:p>
        </w:tc>
        <w:tc>
          <w:tcPr>
            <w:tcW w:w="901" w:type="dxa"/>
            <w:vAlign w:val="top"/>
          </w:tcPr>
          <w:p>
            <w:pPr>
              <w:pStyle w:val="68"/>
              <w:rPr>
                <w:ins w:id="2700" w:author="xuefei" w:date="2020-02-14T14:26:13Z"/>
                <w:rFonts w:cs="Arial"/>
                <w:lang w:eastAsia="zh-CN"/>
              </w:rPr>
            </w:pPr>
          </w:p>
        </w:tc>
        <w:tc>
          <w:tcPr>
            <w:tcW w:w="901" w:type="dxa"/>
            <w:vAlign w:val="top"/>
          </w:tcPr>
          <w:p>
            <w:pPr>
              <w:pStyle w:val="68"/>
              <w:rPr>
                <w:ins w:id="2701" w:author="xuefei" w:date="2020-02-14T14:26:13Z"/>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702" w:author="xuefei" w:date="2020-02-14T14:26:13Z"/>
        </w:trPr>
        <w:tc>
          <w:tcPr>
            <w:tcW w:w="2129" w:type="dxa"/>
            <w:vAlign w:val="top"/>
          </w:tcPr>
          <w:p>
            <w:pPr>
              <w:pStyle w:val="69"/>
              <w:rPr>
                <w:ins w:id="2703" w:author="xuefei" w:date="2020-02-14T14:26:13Z"/>
                <w:rFonts w:cs="Arial"/>
                <w:lang w:eastAsia="zh-CN"/>
              </w:rPr>
            </w:pPr>
            <w:ins w:id="2704" w:author="xuefei" w:date="2020-02-14T14:26:13Z">
              <w:r>
                <w:rPr>
                  <w:rFonts w:cs="Arial"/>
                </w:rPr>
                <w:t xml:space="preserve">Total number of bits per </w:t>
              </w:r>
            </w:ins>
            <w:ins w:id="2705" w:author="xuefei" w:date="2020-02-14T14:26:13Z">
              <w:r>
                <w:rPr>
                  <w:rFonts w:cs="Arial"/>
                  <w:lang w:eastAsia="zh-CN"/>
                </w:rPr>
                <w:t>slot</w:t>
              </w:r>
            </w:ins>
          </w:p>
        </w:tc>
        <w:tc>
          <w:tcPr>
            <w:tcW w:w="902" w:type="dxa"/>
            <w:vAlign w:val="top"/>
          </w:tcPr>
          <w:p>
            <w:pPr>
              <w:pStyle w:val="68"/>
              <w:rPr>
                <w:ins w:id="2706" w:author="xuefei" w:date="2020-02-14T14:26:13Z"/>
                <w:rFonts w:cs="Arial"/>
                <w:lang w:eastAsia="zh-CN"/>
              </w:rPr>
            </w:pPr>
            <w:ins w:id="2707" w:author="xuefei" w:date="2020-02-14T14:26:13Z">
              <w:r>
                <w:rPr>
                  <w:rFonts w:hint="eastAsia" w:cs="Arial"/>
                  <w:lang w:eastAsia="zh-CN"/>
                </w:rPr>
                <w:t xml:space="preserve"> 5760</w:t>
              </w:r>
            </w:ins>
          </w:p>
        </w:tc>
        <w:tc>
          <w:tcPr>
            <w:tcW w:w="902" w:type="dxa"/>
            <w:vAlign w:val="top"/>
          </w:tcPr>
          <w:p>
            <w:pPr>
              <w:pStyle w:val="68"/>
              <w:rPr>
                <w:ins w:id="2708" w:author="xuefei" w:date="2020-02-14T14:26:13Z"/>
                <w:rFonts w:cs="Arial"/>
                <w:lang w:eastAsia="zh-CN"/>
              </w:rPr>
            </w:pPr>
            <w:ins w:id="2709" w:author="xuefei" w:date="2020-02-14T14:26:13Z">
              <w:r>
                <w:rPr>
                  <w:rFonts w:hint="eastAsia" w:cs="Arial"/>
                  <w:lang w:eastAsia="zh-CN"/>
                </w:rPr>
                <w:t>2880</w:t>
              </w:r>
            </w:ins>
          </w:p>
        </w:tc>
        <w:tc>
          <w:tcPr>
            <w:tcW w:w="901" w:type="dxa"/>
            <w:vAlign w:val="top"/>
          </w:tcPr>
          <w:p>
            <w:pPr>
              <w:pStyle w:val="68"/>
              <w:rPr>
                <w:ins w:id="2710" w:author="xuefei" w:date="2020-02-14T14:26:13Z"/>
                <w:rFonts w:cs="Arial"/>
                <w:lang w:eastAsia="zh-CN"/>
              </w:rPr>
            </w:pPr>
            <w:ins w:id="2711" w:author="xuefei" w:date="2020-02-14T14:26:13Z">
              <w:r>
                <w:rPr>
                  <w:rFonts w:hint="eastAsia" w:cs="Arial"/>
                  <w:lang w:eastAsia="zh-CN"/>
                </w:rPr>
                <w:t xml:space="preserve"> 5760</w:t>
              </w:r>
            </w:ins>
          </w:p>
        </w:tc>
        <w:tc>
          <w:tcPr>
            <w:tcW w:w="901" w:type="dxa"/>
            <w:vAlign w:val="top"/>
          </w:tcPr>
          <w:p>
            <w:pPr>
              <w:pStyle w:val="68"/>
              <w:rPr>
                <w:ins w:id="2712" w:author="xuefei" w:date="2020-02-14T14:26:13Z"/>
                <w:rFonts w:cs="Arial"/>
                <w:lang w:eastAsia="zh-CN"/>
              </w:rPr>
            </w:pPr>
            <w:ins w:id="2713" w:author="xuefei" w:date="2020-02-14T14:26:13Z">
              <w:r>
                <w:rPr>
                  <w:rFonts w:hint="eastAsia" w:cs="Arial"/>
                  <w:lang w:eastAsia="zh-CN"/>
                </w:rPr>
                <w:t>2880</w:t>
              </w:r>
            </w:ins>
          </w:p>
        </w:tc>
        <w:tc>
          <w:tcPr>
            <w:tcW w:w="901" w:type="dxa"/>
            <w:vAlign w:val="top"/>
          </w:tcPr>
          <w:p>
            <w:pPr>
              <w:pStyle w:val="68"/>
              <w:rPr>
                <w:ins w:id="2714" w:author="xuefei" w:date="2020-02-14T14:26:13Z"/>
                <w:rFonts w:cs="Arial"/>
                <w:lang w:val="en-US" w:eastAsia="zh-CN"/>
              </w:rPr>
            </w:pPr>
            <w:ins w:id="2715" w:author="xuefei" w:date="2020-02-14T14:26:13Z">
              <w:r>
                <w:rPr>
                  <w:rFonts w:hint="eastAsia" w:cs="Arial"/>
                  <w:lang w:val="en-US" w:eastAsia="zh-CN"/>
                </w:rPr>
                <w:t>1728</w:t>
              </w:r>
            </w:ins>
          </w:p>
        </w:tc>
        <w:tc>
          <w:tcPr>
            <w:tcW w:w="901" w:type="dxa"/>
            <w:vAlign w:val="top"/>
          </w:tcPr>
          <w:p>
            <w:pPr>
              <w:pStyle w:val="68"/>
              <w:rPr>
                <w:ins w:id="2716" w:author="xuefei" w:date="2020-02-14T14:26:13Z"/>
                <w:rFonts w:cs="Arial"/>
                <w:lang w:eastAsia="zh-CN"/>
              </w:rPr>
            </w:pPr>
          </w:p>
        </w:tc>
        <w:tc>
          <w:tcPr>
            <w:tcW w:w="901" w:type="dxa"/>
            <w:vAlign w:val="top"/>
          </w:tcPr>
          <w:p>
            <w:pPr>
              <w:pStyle w:val="68"/>
              <w:rPr>
                <w:ins w:id="2717" w:author="xuefei" w:date="2020-02-14T14:26:13Z"/>
                <w:rFonts w:cs="Arial"/>
                <w:lang w:eastAsia="zh-CN"/>
              </w:rPr>
            </w:pPr>
          </w:p>
        </w:tc>
        <w:tc>
          <w:tcPr>
            <w:tcW w:w="901" w:type="dxa"/>
            <w:vAlign w:val="top"/>
          </w:tcPr>
          <w:p>
            <w:pPr>
              <w:pStyle w:val="68"/>
              <w:rPr>
                <w:ins w:id="2718" w:author="xuefei" w:date="2020-02-14T14:26:13Z"/>
                <w:rFonts w:cs="Arial"/>
                <w:lang w:eastAsia="zh-CN"/>
              </w:rPr>
            </w:pPr>
          </w:p>
        </w:tc>
        <w:tc>
          <w:tcPr>
            <w:tcW w:w="901" w:type="dxa"/>
            <w:vAlign w:val="top"/>
          </w:tcPr>
          <w:p>
            <w:pPr>
              <w:pStyle w:val="68"/>
              <w:rPr>
                <w:ins w:id="2719" w:author="xuefei" w:date="2020-02-14T14:26:13Z"/>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720" w:author="xuefei" w:date="2020-02-14T14:26:13Z"/>
        </w:trPr>
        <w:tc>
          <w:tcPr>
            <w:tcW w:w="2129" w:type="dxa"/>
            <w:vAlign w:val="top"/>
          </w:tcPr>
          <w:p>
            <w:pPr>
              <w:pStyle w:val="69"/>
              <w:rPr>
                <w:ins w:id="2721" w:author="xuefei" w:date="2020-02-14T14:26:13Z"/>
                <w:rFonts w:cs="Arial"/>
                <w:lang w:eastAsia="zh-CN"/>
              </w:rPr>
            </w:pPr>
            <w:ins w:id="2722" w:author="xuefei" w:date="2020-02-14T14:26:13Z">
              <w:r>
                <w:rPr>
                  <w:rFonts w:cs="Arial"/>
                </w:rPr>
                <w:t xml:space="preserve">Total symbols per </w:t>
              </w:r>
            </w:ins>
            <w:ins w:id="2723" w:author="xuefei" w:date="2020-02-14T14:26:13Z">
              <w:r>
                <w:rPr>
                  <w:rFonts w:cs="Arial"/>
                  <w:lang w:eastAsia="zh-CN"/>
                </w:rPr>
                <w:t>slot</w:t>
              </w:r>
            </w:ins>
          </w:p>
        </w:tc>
        <w:tc>
          <w:tcPr>
            <w:tcW w:w="902" w:type="dxa"/>
            <w:vAlign w:val="top"/>
          </w:tcPr>
          <w:p>
            <w:pPr>
              <w:pStyle w:val="68"/>
              <w:rPr>
                <w:ins w:id="2724" w:author="xuefei" w:date="2020-02-14T14:26:13Z"/>
                <w:rFonts w:cs="Arial"/>
                <w:lang w:val="en-US" w:eastAsia="zh-CN"/>
              </w:rPr>
            </w:pPr>
            <w:ins w:id="2725" w:author="xuefei" w:date="2020-02-14T14:26:13Z">
              <w:r>
                <w:rPr>
                  <w:rFonts w:hint="eastAsia" w:cs="Arial"/>
                  <w:lang w:val="en-US" w:eastAsia="zh-CN"/>
                </w:rPr>
                <w:t>2880</w:t>
              </w:r>
            </w:ins>
          </w:p>
        </w:tc>
        <w:tc>
          <w:tcPr>
            <w:tcW w:w="902" w:type="dxa"/>
            <w:vAlign w:val="top"/>
          </w:tcPr>
          <w:p>
            <w:pPr>
              <w:pStyle w:val="68"/>
              <w:rPr>
                <w:ins w:id="2726" w:author="xuefei" w:date="2020-02-14T14:26:13Z"/>
                <w:rFonts w:cs="Arial"/>
                <w:lang w:eastAsia="zh-CN"/>
              </w:rPr>
            </w:pPr>
            <w:ins w:id="2727" w:author="xuefei" w:date="2020-02-14T14:26:13Z">
              <w:r>
                <w:rPr>
                  <w:rFonts w:hint="eastAsia" w:cs="Arial"/>
                  <w:lang w:val="en-US" w:eastAsia="zh-CN"/>
                </w:rPr>
                <w:t>1440</w:t>
              </w:r>
            </w:ins>
          </w:p>
        </w:tc>
        <w:tc>
          <w:tcPr>
            <w:tcW w:w="901" w:type="dxa"/>
            <w:vAlign w:val="top"/>
          </w:tcPr>
          <w:p>
            <w:pPr>
              <w:pStyle w:val="68"/>
              <w:rPr>
                <w:ins w:id="2728" w:author="xuefei" w:date="2020-02-14T14:26:13Z"/>
                <w:rFonts w:cs="Arial"/>
                <w:lang w:eastAsia="zh-CN"/>
              </w:rPr>
            </w:pPr>
            <w:ins w:id="2729" w:author="xuefei" w:date="2020-02-14T14:26:13Z">
              <w:r>
                <w:rPr>
                  <w:rFonts w:hint="eastAsia" w:cs="Arial"/>
                  <w:lang w:val="en-US" w:eastAsia="zh-CN"/>
                </w:rPr>
                <w:t>2880</w:t>
              </w:r>
            </w:ins>
          </w:p>
        </w:tc>
        <w:tc>
          <w:tcPr>
            <w:tcW w:w="901" w:type="dxa"/>
            <w:vAlign w:val="top"/>
          </w:tcPr>
          <w:p>
            <w:pPr>
              <w:pStyle w:val="68"/>
              <w:rPr>
                <w:ins w:id="2730" w:author="xuefei" w:date="2020-02-14T14:26:13Z"/>
                <w:rFonts w:cs="Arial"/>
                <w:lang w:eastAsia="zh-CN"/>
              </w:rPr>
            </w:pPr>
            <w:ins w:id="2731" w:author="xuefei" w:date="2020-02-14T14:26:13Z">
              <w:r>
                <w:rPr>
                  <w:rFonts w:hint="eastAsia" w:cs="Arial"/>
                  <w:lang w:val="en-US" w:eastAsia="zh-CN"/>
                </w:rPr>
                <w:t>1440</w:t>
              </w:r>
            </w:ins>
          </w:p>
        </w:tc>
        <w:tc>
          <w:tcPr>
            <w:tcW w:w="901" w:type="dxa"/>
            <w:vAlign w:val="top"/>
          </w:tcPr>
          <w:p>
            <w:pPr>
              <w:pStyle w:val="68"/>
              <w:rPr>
                <w:ins w:id="2732" w:author="xuefei" w:date="2020-02-14T14:26:13Z"/>
                <w:rFonts w:cs="Arial"/>
                <w:lang w:val="en-US" w:eastAsia="zh-CN"/>
              </w:rPr>
            </w:pPr>
            <w:ins w:id="2733" w:author="xuefei" w:date="2020-02-14T14:26:13Z">
              <w:r>
                <w:rPr>
                  <w:rFonts w:hint="eastAsia" w:cs="Arial"/>
                  <w:lang w:val="en-US" w:eastAsia="zh-CN"/>
                </w:rPr>
                <w:t>864</w:t>
              </w:r>
            </w:ins>
          </w:p>
        </w:tc>
        <w:tc>
          <w:tcPr>
            <w:tcW w:w="901" w:type="dxa"/>
            <w:vAlign w:val="top"/>
          </w:tcPr>
          <w:p>
            <w:pPr>
              <w:pStyle w:val="68"/>
              <w:rPr>
                <w:ins w:id="2734" w:author="xuefei" w:date="2020-02-14T14:26:13Z"/>
                <w:rFonts w:cs="Arial"/>
                <w:lang w:eastAsia="zh-CN"/>
              </w:rPr>
            </w:pPr>
          </w:p>
        </w:tc>
        <w:tc>
          <w:tcPr>
            <w:tcW w:w="901" w:type="dxa"/>
            <w:vAlign w:val="top"/>
          </w:tcPr>
          <w:p>
            <w:pPr>
              <w:pStyle w:val="68"/>
              <w:rPr>
                <w:ins w:id="2735" w:author="xuefei" w:date="2020-02-14T14:26:13Z"/>
                <w:rFonts w:cs="Arial"/>
                <w:lang w:eastAsia="zh-CN"/>
              </w:rPr>
            </w:pPr>
          </w:p>
        </w:tc>
        <w:tc>
          <w:tcPr>
            <w:tcW w:w="901" w:type="dxa"/>
            <w:vAlign w:val="top"/>
          </w:tcPr>
          <w:p>
            <w:pPr>
              <w:pStyle w:val="68"/>
              <w:rPr>
                <w:ins w:id="2736" w:author="xuefei" w:date="2020-02-14T14:26:13Z"/>
                <w:rFonts w:cs="Arial"/>
                <w:lang w:eastAsia="zh-CN"/>
              </w:rPr>
            </w:pPr>
          </w:p>
        </w:tc>
        <w:tc>
          <w:tcPr>
            <w:tcW w:w="901" w:type="dxa"/>
            <w:vAlign w:val="top"/>
          </w:tcPr>
          <w:p>
            <w:pPr>
              <w:pStyle w:val="68"/>
              <w:rPr>
                <w:ins w:id="2737" w:author="xuefei" w:date="2020-02-14T14:26:13Z"/>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738" w:author="xuefei" w:date="2020-02-14T14:26:13Z"/>
        </w:trPr>
        <w:tc>
          <w:tcPr>
            <w:tcW w:w="10240" w:type="dxa"/>
            <w:gridSpan w:val="10"/>
            <w:vAlign w:val="top"/>
          </w:tcPr>
          <w:p>
            <w:pPr>
              <w:pStyle w:val="90"/>
              <w:rPr>
                <w:ins w:id="2739" w:author="xuefei" w:date="2020-02-14T14:26:13Z"/>
              </w:rPr>
            </w:pPr>
            <w:ins w:id="2740" w:author="xuefei" w:date="2020-02-14T14:26:13Z">
              <w:bookmarkStart w:id="120" w:name="OLE_LINK9"/>
              <w:r>
                <w:rPr>
                  <w:rFonts w:hint="eastAsia"/>
                </w:rPr>
                <w:t>NOTE 1:</w:t>
              </w:r>
            </w:ins>
            <w:ins w:id="2741" w:author="xuefei" w:date="2020-02-14T14:26:13Z">
              <w:r>
                <w:rPr>
                  <w:rFonts w:hint="eastAsia"/>
                </w:rPr>
                <w:tab/>
              </w:r>
            </w:ins>
            <w:ins w:id="2742" w:author="xuefei" w:date="2020-02-14T14:26:13Z">
              <w:r>
                <w:rPr>
                  <w:i/>
                </w:rPr>
                <w:t>UL-DMRS-config-type</w:t>
              </w:r>
            </w:ins>
            <w:ins w:id="2743" w:author="xuefei" w:date="2020-02-14T14:26:13Z">
              <w:r>
                <w:rPr>
                  <w:rFonts w:hint="eastAsia"/>
                </w:rPr>
                <w:t xml:space="preserve"> = 1 with </w:t>
              </w:r>
            </w:ins>
            <w:ins w:id="2744" w:author="xuefei" w:date="2020-02-14T14:26:13Z">
              <w:r>
                <w:rPr>
                  <w:i/>
                </w:rPr>
                <w:t>UL-DMRS-max-len</w:t>
              </w:r>
            </w:ins>
            <w:ins w:id="2745" w:author="xuefei" w:date="2020-02-14T14:26:13Z">
              <w:r>
                <w:rPr>
                  <w:rFonts w:hint="eastAsia"/>
                </w:rPr>
                <w:t xml:space="preserve"> = 1, </w:t>
              </w:r>
            </w:ins>
            <w:ins w:id="2746" w:author="xuefei" w:date="2020-02-14T14:26:13Z">
              <w:r>
                <w:rPr>
                  <w:i/>
                </w:rPr>
                <w:t>UL-DMRS-add-pos</w:t>
              </w:r>
            </w:ins>
            <w:ins w:id="2747" w:author="xuefei" w:date="2020-02-14T14:26:13Z">
              <w:r>
                <w:rPr>
                  <w:rFonts w:hint="eastAsia"/>
                </w:rPr>
                <w:t xml:space="preserve"> = 1 with </w:t>
              </w:r>
            </w:ins>
            <w:ins w:id="2748" w:author="xuefei" w:date="2020-02-14T14:26:13Z"/>
            <w:ins w:id="2749" w:author="xuefei" w:date="2020-02-14T14:26:13Z"/>
            <w:ins w:id="2750" w:author="xuefei" w:date="2020-02-14T14:26:13Z"/>
            <w:ins w:id="2751" w:author="xuefei" w:date="2020-02-14T14:26:13Z">
              <w:r>
                <w:rPr/>
                <w:object>
                  <v:shape id="_x0000_i1031" o:spt="75" type="#_x0000_t75" style="height:14.4pt;width:8.15pt;" o:ole="t" filled="f" o:preferrelative="t" stroked="f" coordsize="21600,21600">
                    <v:path/>
                    <v:fill on="f" focussize="0,0"/>
                    <v:stroke on="f" joinstyle="miter"/>
                    <v:imagedata r:id="rId7" o:title=""/>
                    <o:lock v:ext="edit" aspectratio="t"/>
                    <w10:wrap type="none"/>
                    <w10:anchorlock/>
                  </v:shape>
                  <o:OLEObject Type="Embed" ProgID="Equation.3" ShapeID="_x0000_i1031" DrawAspect="Content" ObjectID="_1468075731" r:id="rId15">
                    <o:LockedField>false</o:LockedField>
                  </o:OLEObject>
                </w:object>
              </w:r>
            </w:ins>
            <w:ins w:id="2753" w:author="xuefei" w:date="2020-02-14T14:26:13Z"/>
            <w:ins w:id="2754" w:author="xuefei" w:date="2020-02-14T14:26:13Z">
              <w:r>
                <w:rPr>
                  <w:rFonts w:hint="eastAsia"/>
                </w:rPr>
                <w:t xml:space="preserve">= 2, </w:t>
              </w:r>
            </w:ins>
            <w:ins w:id="2755" w:author="xuefei" w:date="2020-02-14T14:26:13Z"/>
            <w:ins w:id="2756" w:author="xuefei" w:date="2020-02-14T14:26:13Z"/>
            <w:ins w:id="2757" w:author="xuefei" w:date="2020-02-14T14:26:13Z"/>
            <w:ins w:id="2758" w:author="xuefei" w:date="2020-02-14T14:26:13Z">
              <w:r>
                <w:rPr/>
                <w:object>
                  <v:shape id="_x0000_i1032" o:spt="75" type="#_x0000_t75" style="height:14.4pt;width:7.7pt;" o:ole="t" filled="f" o:preferrelative="t" stroked="f" coordsize="21600,21600">
                    <v:path/>
                    <v:fill on="f" focussize="0,0"/>
                    <v:stroke on="f" joinstyle="miter"/>
                    <v:imagedata r:id="rId9" o:title=""/>
                    <o:lock v:ext="edit" aspectratio="t"/>
                    <w10:wrap type="none"/>
                    <w10:anchorlock/>
                  </v:shape>
                  <o:OLEObject Type="Embed" ProgID="Equation.3" ShapeID="_x0000_i1032" DrawAspect="Content" ObjectID="_1468075732" r:id="rId16">
                    <o:LockedField>false</o:LockedField>
                  </o:OLEObject>
                </w:object>
              </w:r>
            </w:ins>
            <w:ins w:id="2760" w:author="xuefei" w:date="2020-02-14T14:26:13Z"/>
            <w:ins w:id="2761" w:author="xuefei" w:date="2020-02-14T14:26:13Z">
              <w:r>
                <w:rPr>
                  <w:rFonts w:hint="eastAsia"/>
                </w:rPr>
                <w:t xml:space="preserve">= 11 as per </w:t>
              </w:r>
            </w:ins>
            <w:ins w:id="2762" w:author="xuefei" w:date="2020-02-14T14:26:13Z">
              <w:r>
                <w:rPr/>
                <w:t>t</w:t>
              </w:r>
            </w:ins>
            <w:ins w:id="2763" w:author="xuefei" w:date="2020-02-14T14:26:13Z">
              <w:r>
                <w:rPr>
                  <w:rFonts w:hint="eastAsia"/>
                </w:rPr>
                <w:t xml:space="preserve">able </w:t>
              </w:r>
            </w:ins>
            <w:ins w:id="2764" w:author="xuefei" w:date="2020-02-14T14:26:13Z">
              <w:r>
                <w:rPr/>
                <w:t>6.4.1.1.3-3</w:t>
              </w:r>
            </w:ins>
            <w:ins w:id="2765" w:author="xuefei" w:date="2020-02-14T14:26:13Z">
              <w:r>
                <w:rPr>
                  <w:rFonts w:hint="eastAsia"/>
                </w:rPr>
                <w:t xml:space="preserve"> of TS 38.211</w:t>
              </w:r>
            </w:ins>
            <w:ins w:id="2766" w:author="xuefei" w:date="2020-02-14T14:26:13Z">
              <w:r>
                <w:rPr/>
                <w:t> </w:t>
              </w:r>
            </w:ins>
            <w:ins w:id="2767" w:author="xuefei" w:date="2020-02-14T14:26:13Z">
              <w:r>
                <w:rPr>
                  <w:rFonts w:hint="eastAsia"/>
                </w:rPr>
                <w:t>[5].</w:t>
              </w:r>
            </w:ins>
          </w:p>
          <w:p>
            <w:pPr>
              <w:pStyle w:val="90"/>
              <w:rPr>
                <w:ins w:id="2768" w:author="xuefei" w:date="2020-02-14T14:26:13Z"/>
              </w:rPr>
            </w:pPr>
            <w:ins w:id="2769" w:author="xuefei" w:date="2020-02-14T14:26:13Z">
              <w:r>
                <w:rPr>
                  <w:rFonts w:hint="eastAsia"/>
                </w:rPr>
                <w:t>NOTE 2:</w:t>
              </w:r>
            </w:ins>
            <w:ins w:id="2770" w:author="xuefei" w:date="2020-02-14T14:26:13Z">
              <w:r>
                <w:rPr>
                  <w:rFonts w:hint="eastAsia"/>
                </w:rPr>
                <w:tab/>
              </w:r>
            </w:ins>
            <w:ins w:id="2771" w:author="xuefei" w:date="2020-02-14T14:26:13Z">
              <w:r>
                <w:rPr>
                  <w:rFonts w:hint="eastAsia"/>
                </w:rPr>
                <w:t>MCS index 4 and t</w:t>
              </w:r>
            </w:ins>
            <w:ins w:id="2772" w:author="xuefei" w:date="2020-02-14T14:26:13Z">
              <w:r>
                <w:rPr/>
                <w:t>arget coding rate = 308/1024</w:t>
              </w:r>
            </w:ins>
            <w:ins w:id="2773" w:author="xuefei" w:date="2020-02-14T14:26:13Z">
              <w:r>
                <w:rPr>
                  <w:rFonts w:hint="eastAsia"/>
                </w:rPr>
                <w:t xml:space="preserve"> are adopted to </w:t>
              </w:r>
            </w:ins>
            <w:ins w:id="2774" w:author="xuefei" w:date="2020-02-14T14:26:13Z">
              <w:r>
                <w:rPr/>
                <w:t>calculate</w:t>
              </w:r>
            </w:ins>
            <w:ins w:id="2775" w:author="xuefei" w:date="2020-02-14T14:26:13Z">
              <w:r>
                <w:rPr>
                  <w:rFonts w:hint="eastAsia"/>
                </w:rPr>
                <w:t xml:space="preserve"> payload size for receiver sensitivity and </w:t>
              </w:r>
            </w:ins>
            <w:ins w:id="2776" w:author="xuefei" w:date="2020-02-14T14:26:13Z">
              <w:r>
                <w:rPr/>
                <w:t>in-channel selectivity</w:t>
              </w:r>
            </w:ins>
          </w:p>
          <w:p>
            <w:pPr>
              <w:pStyle w:val="90"/>
              <w:rPr>
                <w:ins w:id="2777" w:author="xuefei" w:date="2020-02-14T14:26:13Z"/>
                <w:rFonts w:hint="eastAsia"/>
                <w:lang w:eastAsia="zh-CN"/>
              </w:rPr>
            </w:pPr>
            <w:ins w:id="2778" w:author="xuefei" w:date="2020-02-14T14:26:13Z">
              <w:r>
                <w:rPr>
                  <w:rFonts w:hint="eastAsia"/>
                </w:rPr>
                <w:t xml:space="preserve">NOTE </w:t>
              </w:r>
            </w:ins>
            <w:ins w:id="2779" w:author="xuefei" w:date="2020-02-14T14:26:13Z">
              <w:r>
                <w:rPr>
                  <w:rFonts w:hint="eastAsia"/>
                  <w:lang w:eastAsia="zh-CN"/>
                </w:rPr>
                <w:t>3</w:t>
              </w:r>
            </w:ins>
            <w:ins w:id="2780" w:author="xuefei" w:date="2020-02-14T14:26:13Z">
              <w:r>
                <w:rPr>
                  <w:rFonts w:hint="eastAsia"/>
                </w:rPr>
                <w:t>:</w:t>
              </w:r>
            </w:ins>
            <w:ins w:id="2781" w:author="xuefei" w:date="2020-02-14T14:26:13Z">
              <w:r>
                <w:rPr>
                  <w:rFonts w:hint="eastAsia"/>
                </w:rPr>
                <w:tab/>
              </w:r>
            </w:ins>
            <w:ins w:id="2782" w:author="xuefei" w:date="2020-02-14T14:26:13Z">
              <w:r>
                <w:rPr>
                  <w:rFonts w:cs="Arial"/>
                </w:rPr>
                <w:t>Code block size including CRC (bits)</w:t>
              </w:r>
            </w:ins>
            <w:ins w:id="2783" w:author="xuefei" w:date="2020-02-14T14:26:13Z">
              <w:r>
                <w:rPr>
                  <w:rFonts w:hint="eastAsia" w:cs="Arial"/>
                  <w:lang w:eastAsia="zh-CN"/>
                </w:rPr>
                <w:t xml:space="preserve"> equals to </w:t>
              </w:r>
            </w:ins>
            <w:ins w:id="2784" w:author="xuefei" w:date="2020-02-14T14:26:13Z"/>
            <w:ins w:id="2785" w:author="xuefei" w:date="2020-02-14T14:26:13Z"/>
            <w:ins w:id="2786" w:author="xuefei" w:date="2020-02-14T14:26:13Z"/>
            <w:ins w:id="2787" w:author="xuefei" w:date="2020-02-14T14:26:13Z">
              <w:r>
                <w:rPr>
                  <w:position w:val="-4"/>
                </w:rPr>
                <w:object>
                  <v:shape id="_x0000_i1033" o:spt="75" type="#_x0000_t75" style="height:12.5pt;width:17.3pt;" o:ole="t" filled="f" o:preferrelative="t" stroked="f" coordsize="21600,21600">
                    <v:path/>
                    <v:fill on="f" focussize="0,0"/>
                    <v:stroke on="f" joinstyle="miter"/>
                    <v:imagedata r:id="rId11" o:title=""/>
                    <o:lock v:ext="edit" aspectratio="t"/>
                    <w10:wrap type="none"/>
                    <w10:anchorlock/>
                  </v:shape>
                  <o:OLEObject Type="Embed" ProgID="Equation.DSMT4" ShapeID="_x0000_i1033" DrawAspect="Content" ObjectID="_1468075733" r:id="rId17">
                    <o:LockedField>false</o:LockedField>
                  </o:OLEObject>
                </w:object>
              </w:r>
            </w:ins>
            <w:ins w:id="2789" w:author="xuefei" w:date="2020-02-14T14:26:13Z"/>
            <w:ins w:id="2790" w:author="xuefei" w:date="2020-02-14T14:26:13Z">
              <w:r>
                <w:rPr>
                  <w:rFonts w:hint="eastAsia"/>
                  <w:lang w:eastAsia="zh-CN"/>
                </w:rPr>
                <w:t xml:space="preserve"> in sub-clause </w:t>
              </w:r>
            </w:ins>
            <w:ins w:id="2791" w:author="xuefei" w:date="2020-02-14T14:26:13Z">
              <w:r>
                <w:rPr>
                  <w:lang w:eastAsia="zh-CN"/>
                </w:rPr>
                <w:t>5.2.2</w:t>
              </w:r>
            </w:ins>
            <w:ins w:id="2792" w:author="xuefei" w:date="2020-02-14T14:26:13Z">
              <w:r>
                <w:rPr>
                  <w:rFonts w:hint="eastAsia"/>
                  <w:lang w:eastAsia="zh-CN"/>
                </w:rPr>
                <w:t xml:space="preserve"> of TS 38.212 [15].</w:t>
              </w:r>
            </w:ins>
          </w:p>
          <w:p>
            <w:pPr>
              <w:pStyle w:val="90"/>
              <w:rPr>
                <w:ins w:id="2793" w:author="xuefei" w:date="2020-02-14T14:26:13Z"/>
                <w:rFonts w:hint="eastAsia" w:ascii="Arial" w:hAnsi="Arial" w:cs="Arial"/>
                <w:color w:val="auto"/>
                <w:lang w:val="en-US" w:eastAsia="zh-CN"/>
              </w:rPr>
            </w:pPr>
            <w:ins w:id="2794" w:author="xuefei" w:date="2020-02-14T14:26:13Z">
              <w:r>
                <w:rPr>
                  <w:rFonts w:hint="eastAsia"/>
                  <w:color w:val="auto"/>
                </w:rPr>
                <w:t>N</w:t>
              </w:r>
            </w:ins>
            <w:ins w:id="2795" w:author="xuefei" w:date="2020-02-14T14:26:13Z">
              <w:r>
                <w:rPr>
                  <w:rFonts w:hint="eastAsia" w:ascii="Arial" w:hAnsi="Arial" w:cs="Arial"/>
                  <w:color w:val="auto"/>
                </w:rPr>
                <w:t xml:space="preserve">OTE </w:t>
              </w:r>
            </w:ins>
            <w:ins w:id="2796" w:author="xuefei" w:date="2020-02-14T14:26:13Z">
              <w:r>
                <w:rPr>
                  <w:rFonts w:hint="eastAsia" w:ascii="Arial" w:hAnsi="Arial" w:cs="Arial"/>
                  <w:color w:val="auto"/>
                  <w:lang w:val="en-US" w:eastAsia="zh-CN"/>
                </w:rPr>
                <w:t>4</w:t>
              </w:r>
            </w:ins>
            <w:ins w:id="2797" w:author="xuefei" w:date="2020-02-14T14:26:13Z">
              <w:r>
                <w:rPr>
                  <w:rFonts w:hint="eastAsia" w:ascii="Arial" w:hAnsi="Arial" w:cs="Arial"/>
                  <w:color w:val="auto"/>
                </w:rPr>
                <w:t>:</w:t>
              </w:r>
            </w:ins>
            <w:ins w:id="2798" w:author="xuefei" w:date="2020-02-14T14:26:13Z">
              <w:r>
                <w:rPr>
                  <w:rFonts w:hint="eastAsia" w:ascii="Arial" w:hAnsi="Arial" w:cs="Arial"/>
                  <w:color w:val="auto"/>
                </w:rPr>
                <w:tab/>
              </w:r>
            </w:ins>
            <w:ins w:id="2799" w:author="xuefei" w:date="2020-02-14T14:26:13Z">
              <w:r>
                <w:rPr>
                  <w:rFonts w:ascii="Arial" w:hAnsi="Arial" w:cs="Arial"/>
                  <w:color w:val="auto"/>
                </w:rPr>
                <w:t>For reference channel A1-</w:t>
              </w:r>
            </w:ins>
            <w:ins w:id="2800" w:author="xuefei" w:date="2020-02-14T14:26:13Z">
              <w:r>
                <w:rPr>
                  <w:rFonts w:hint="eastAsia" w:ascii="Arial" w:hAnsi="Arial" w:cs="Arial"/>
                  <w:color w:val="auto"/>
                  <w:lang w:val="en-US" w:eastAsia="zh-CN"/>
                </w:rPr>
                <w:t>19</w:t>
              </w:r>
            </w:ins>
            <w:ins w:id="2801" w:author="xuefei" w:date="2020-02-14T14:26:13Z">
              <w:r>
                <w:rPr>
                  <w:rFonts w:ascii="Arial" w:hAnsi="Arial" w:cs="Arial"/>
                  <w:color w:val="auto"/>
                </w:rPr>
                <w:t xml:space="preserve">, the allocated RB’s are uniformly spaced over the channel bandwidth at RB index </w:t>
              </w:r>
            </w:ins>
            <w:ins w:id="2802" w:author="xuefei" w:date="2020-02-14T14:26:13Z">
              <w:bookmarkStart w:id="121" w:name="OLE_LINK22"/>
              <w:r>
                <w:rPr>
                  <w:rFonts w:hint="eastAsia" w:ascii="Arial" w:hAnsi="Arial" w:cs="Arial"/>
                  <w:color w:val="auto"/>
                  <w:lang w:val="en-US" w:eastAsia="zh-CN"/>
                </w:rPr>
                <w:t>N,N+8,N+16,...,N+152 where N={0,1,2,...,9}.</w:t>
              </w:r>
              <w:bookmarkEnd w:id="121"/>
            </w:ins>
          </w:p>
          <w:p>
            <w:pPr>
              <w:pStyle w:val="90"/>
              <w:rPr>
                <w:ins w:id="2803" w:author="xuefei" w:date="2020-02-14T14:26:13Z"/>
                <w:rFonts w:hint="eastAsia"/>
                <w:color w:val="auto"/>
                <w:lang w:val="en-US" w:eastAsia="zh-CN"/>
              </w:rPr>
            </w:pPr>
            <w:ins w:id="2804" w:author="xuefei" w:date="2020-02-14T14:26:13Z">
              <w:r>
                <w:rPr>
                  <w:rFonts w:hint="eastAsia" w:ascii="Arial" w:hAnsi="Arial" w:cs="Arial"/>
                  <w:color w:val="auto"/>
                </w:rPr>
                <w:t xml:space="preserve">NOTE </w:t>
              </w:r>
            </w:ins>
            <w:ins w:id="2805" w:author="xuefei" w:date="2020-02-14T14:26:13Z">
              <w:r>
                <w:rPr>
                  <w:rFonts w:hint="eastAsia" w:ascii="Arial" w:hAnsi="Arial" w:cs="Arial"/>
                  <w:color w:val="auto"/>
                  <w:lang w:val="en-US" w:eastAsia="zh-CN"/>
                </w:rPr>
                <w:t>5</w:t>
              </w:r>
            </w:ins>
            <w:ins w:id="2806" w:author="xuefei" w:date="2020-02-14T14:26:13Z">
              <w:r>
                <w:rPr>
                  <w:rFonts w:hint="eastAsia" w:ascii="Arial" w:hAnsi="Arial" w:cs="Arial"/>
                  <w:color w:val="auto"/>
                </w:rPr>
                <w:t>:</w:t>
              </w:r>
            </w:ins>
            <w:ins w:id="2807" w:author="xuefei" w:date="2020-02-14T14:26:13Z">
              <w:r>
                <w:rPr>
                  <w:rFonts w:hint="eastAsia" w:ascii="Arial" w:hAnsi="Arial" w:cs="Arial"/>
                  <w:color w:val="auto"/>
                </w:rPr>
                <w:tab/>
              </w:r>
            </w:ins>
            <w:ins w:id="2808" w:author="xuefei" w:date="2020-02-14T14:26:13Z">
              <w:r>
                <w:rPr>
                  <w:rFonts w:ascii="Arial" w:hAnsi="Arial" w:cs="Arial"/>
                  <w:color w:val="auto"/>
                </w:rPr>
                <w:t>For reference channel A1-</w:t>
              </w:r>
            </w:ins>
            <w:ins w:id="2809" w:author="xuefei" w:date="2020-02-14T14:26:13Z">
              <w:r>
                <w:rPr>
                  <w:rFonts w:hint="eastAsia" w:ascii="Arial" w:hAnsi="Arial" w:cs="Arial"/>
                  <w:color w:val="auto"/>
                  <w:lang w:val="en-US" w:eastAsia="zh-CN"/>
                </w:rPr>
                <w:t>20</w:t>
              </w:r>
            </w:ins>
            <w:ins w:id="2810" w:author="xuefei" w:date="2020-02-14T14:26:13Z">
              <w:r>
                <w:rPr>
                  <w:rFonts w:ascii="Arial" w:hAnsi="Arial" w:cs="Arial"/>
                  <w:color w:val="auto"/>
                </w:rPr>
                <w:t xml:space="preserve">, the allocated RB’s are uniformly spaced over the channel bandwidth at RB index </w:t>
              </w:r>
            </w:ins>
            <w:ins w:id="2811" w:author="xuefei" w:date="2020-02-14T14:26:13Z">
              <w:bookmarkStart w:id="122" w:name="OLE_LINK23"/>
              <w:r>
                <w:rPr>
                  <w:rFonts w:hint="eastAsia" w:ascii="Arial" w:hAnsi="Arial" w:cs="Arial"/>
                  <w:color w:val="auto"/>
                  <w:lang w:val="en-US" w:eastAsia="zh-CN"/>
                </w:rPr>
                <w:t>N,N+8,N+16....,N+72 where N={0,1,2,...,6}</w:t>
              </w:r>
              <w:bookmarkEnd w:id="122"/>
              <w:r>
                <w:rPr>
                  <w:rFonts w:hint="eastAsia" w:ascii="Arial" w:hAnsi="Arial" w:cs="Arial"/>
                  <w:color w:val="auto"/>
                  <w:lang w:val="en-US" w:eastAsia="zh-CN"/>
                </w:rPr>
                <w:t xml:space="preserve"> and </w:t>
              </w:r>
            </w:ins>
            <w:ins w:id="2812" w:author="xuefei" w:date="2020-02-14T14:26:13Z">
              <w:r>
                <w:rPr>
                  <w:rFonts w:hint="eastAsia" w:ascii="Arial" w:hAnsi="Arial" w:cs="Arial"/>
                  <w:color w:val="00B0F0"/>
                  <w:lang w:val="en-US" w:eastAsia="zh-CN"/>
                </w:rPr>
                <w:t>0,8,16,24,32,39,48,56,64,72 for PRB 39 testing</w:t>
              </w:r>
            </w:ins>
          </w:p>
          <w:bookmarkEnd w:id="120"/>
          <w:p>
            <w:pPr>
              <w:pStyle w:val="90"/>
              <w:rPr>
                <w:ins w:id="2813" w:author="xuefei" w:date="2020-02-14T14:26:13Z"/>
                <w:rFonts w:hint="eastAsia" w:ascii="Arial" w:hAnsi="Arial" w:cs="Arial"/>
                <w:color w:val="auto"/>
                <w:lang w:val="en-US" w:eastAsia="zh-CN"/>
              </w:rPr>
            </w:pPr>
            <w:ins w:id="2814" w:author="xuefei" w:date="2020-02-14T14:26:13Z">
              <w:r>
                <w:rPr>
                  <w:rFonts w:hint="eastAsia"/>
                  <w:color w:val="auto"/>
                </w:rPr>
                <w:t>N</w:t>
              </w:r>
            </w:ins>
            <w:ins w:id="2815" w:author="xuefei" w:date="2020-02-14T14:26:13Z">
              <w:r>
                <w:rPr>
                  <w:rFonts w:hint="eastAsia" w:ascii="Arial" w:hAnsi="Arial" w:cs="Arial"/>
                  <w:color w:val="auto"/>
                </w:rPr>
                <w:t xml:space="preserve">OTE </w:t>
              </w:r>
            </w:ins>
            <w:ins w:id="2816" w:author="xuefei" w:date="2020-02-14T14:26:13Z">
              <w:r>
                <w:rPr>
                  <w:rFonts w:hint="eastAsia" w:ascii="Arial" w:hAnsi="Arial" w:cs="Arial"/>
                  <w:color w:val="auto"/>
                  <w:lang w:val="en-US" w:eastAsia="zh-CN"/>
                </w:rPr>
                <w:t>6</w:t>
              </w:r>
            </w:ins>
            <w:ins w:id="2817" w:author="xuefei" w:date="2020-02-14T14:26:13Z">
              <w:r>
                <w:rPr>
                  <w:rFonts w:hint="eastAsia" w:ascii="Arial" w:hAnsi="Arial" w:cs="Arial"/>
                  <w:color w:val="auto"/>
                </w:rPr>
                <w:t>:</w:t>
              </w:r>
            </w:ins>
            <w:ins w:id="2818" w:author="xuefei" w:date="2020-02-14T14:26:13Z">
              <w:r>
                <w:rPr>
                  <w:rFonts w:hint="eastAsia" w:ascii="Arial" w:hAnsi="Arial" w:cs="Arial"/>
                  <w:color w:val="auto"/>
                </w:rPr>
                <w:tab/>
              </w:r>
            </w:ins>
            <w:ins w:id="2819" w:author="xuefei" w:date="2020-02-14T14:26:13Z">
              <w:r>
                <w:rPr>
                  <w:rFonts w:ascii="Arial" w:hAnsi="Arial" w:cs="Arial"/>
                  <w:color w:val="auto"/>
                </w:rPr>
                <w:t>For reference channel A1-</w:t>
              </w:r>
            </w:ins>
            <w:ins w:id="2820" w:author="xuefei" w:date="2020-02-14T14:26:13Z">
              <w:r>
                <w:rPr>
                  <w:rFonts w:hint="eastAsia" w:ascii="Arial" w:hAnsi="Arial" w:cs="Arial"/>
                  <w:color w:val="auto"/>
                  <w:lang w:val="en-US" w:eastAsia="zh-CN"/>
                </w:rPr>
                <w:t>21</w:t>
              </w:r>
            </w:ins>
            <w:ins w:id="2821" w:author="xuefei" w:date="2020-02-14T14:26:13Z">
              <w:r>
                <w:rPr>
                  <w:rFonts w:ascii="Arial" w:hAnsi="Arial" w:cs="Arial"/>
                  <w:color w:val="auto"/>
                </w:rPr>
                <w:t xml:space="preserve">, the allocated RB’s are uniformly spaced over the channel bandwidth at RB index </w:t>
              </w:r>
            </w:ins>
            <w:ins w:id="2822" w:author="xuefei" w:date="2020-02-14T14:26:13Z">
              <w:r>
                <w:rPr>
                  <w:rFonts w:hint="eastAsia" w:ascii="Arial" w:hAnsi="Arial" w:cs="Arial"/>
                  <w:color w:val="00B0F0"/>
                  <w:lang w:val="en-US" w:eastAsia="zh-CN"/>
                </w:rPr>
                <w:t>N,N+10,N+20,...,N+190 where N={0,1,2,3,4,...,26}.</w:t>
              </w:r>
            </w:ins>
          </w:p>
          <w:p>
            <w:pPr>
              <w:pStyle w:val="90"/>
              <w:rPr>
                <w:ins w:id="2823" w:author="xuefei" w:date="2020-02-14T14:26:13Z"/>
                <w:rFonts w:hint="eastAsia" w:ascii="Arial" w:hAnsi="Arial" w:cs="Arial"/>
                <w:color w:val="auto"/>
                <w:lang w:val="en-US" w:eastAsia="zh-CN"/>
              </w:rPr>
            </w:pPr>
            <w:ins w:id="2824" w:author="xuefei" w:date="2020-02-14T14:26:13Z">
              <w:r>
                <w:rPr>
                  <w:rFonts w:hint="eastAsia" w:ascii="Arial" w:hAnsi="Arial" w:cs="Arial"/>
                  <w:color w:val="auto"/>
                </w:rPr>
                <w:t xml:space="preserve">NOTE </w:t>
              </w:r>
            </w:ins>
            <w:ins w:id="2825" w:author="xuefei" w:date="2020-02-14T14:26:13Z">
              <w:r>
                <w:rPr>
                  <w:rFonts w:hint="eastAsia" w:ascii="Arial" w:hAnsi="Arial" w:cs="Arial"/>
                  <w:color w:val="auto"/>
                  <w:lang w:val="en-US" w:eastAsia="zh-CN"/>
                </w:rPr>
                <w:t>7</w:t>
              </w:r>
            </w:ins>
            <w:ins w:id="2826" w:author="xuefei" w:date="2020-02-14T14:26:13Z">
              <w:r>
                <w:rPr>
                  <w:rFonts w:hint="eastAsia" w:ascii="Arial" w:hAnsi="Arial" w:cs="Arial"/>
                  <w:color w:val="auto"/>
                </w:rPr>
                <w:t>:</w:t>
              </w:r>
            </w:ins>
            <w:ins w:id="2827" w:author="xuefei" w:date="2020-02-14T14:26:13Z">
              <w:r>
                <w:rPr>
                  <w:rFonts w:hint="eastAsia" w:ascii="Arial" w:hAnsi="Arial" w:cs="Arial"/>
                  <w:color w:val="auto"/>
                </w:rPr>
                <w:tab/>
              </w:r>
            </w:ins>
            <w:ins w:id="2828" w:author="xuefei" w:date="2020-02-14T14:26:13Z">
              <w:bookmarkStart w:id="123" w:name="OLE_LINK2"/>
              <w:r>
                <w:rPr>
                  <w:rFonts w:ascii="Arial" w:hAnsi="Arial" w:cs="Arial"/>
                  <w:color w:val="auto"/>
                </w:rPr>
                <w:t>For reference channel A1-</w:t>
              </w:r>
            </w:ins>
            <w:ins w:id="2829" w:author="xuefei" w:date="2020-02-14T14:26:13Z">
              <w:r>
                <w:rPr>
                  <w:rFonts w:hint="eastAsia" w:ascii="Arial" w:hAnsi="Arial" w:cs="Arial"/>
                  <w:color w:val="auto"/>
                  <w:lang w:val="en-US" w:eastAsia="zh-CN"/>
                </w:rPr>
                <w:t>22</w:t>
              </w:r>
            </w:ins>
            <w:ins w:id="2830" w:author="xuefei" w:date="2020-02-14T14:26:13Z">
              <w:r>
                <w:rPr>
                  <w:rFonts w:ascii="Arial" w:hAnsi="Arial" w:cs="Arial"/>
                  <w:color w:val="auto"/>
                </w:rPr>
                <w:t xml:space="preserve">, the allocated RB’s are uniformly spaced over the channel bandwidth at RB index </w:t>
              </w:r>
            </w:ins>
            <w:ins w:id="2831" w:author="xuefei" w:date="2020-02-14T14:26:13Z">
              <w:r>
                <w:rPr>
                  <w:rFonts w:hint="eastAsia" w:ascii="Arial" w:hAnsi="Arial" w:cs="Arial"/>
                  <w:color w:val="auto"/>
                  <w:lang w:val="en-US" w:eastAsia="zh-CN"/>
                </w:rPr>
                <w:t>N,N+10,N+20,..N+90 where N={0,1,2,3,...,15}</w:t>
              </w:r>
              <w:bookmarkEnd w:id="123"/>
              <w:r>
                <w:rPr>
                  <w:rFonts w:hint="eastAsia" w:ascii="Arial" w:hAnsi="Arial" w:cs="Arial"/>
                  <w:color w:val="auto"/>
                  <w:lang w:val="en-US" w:eastAsia="zh-CN"/>
                </w:rPr>
                <w:t>.</w:t>
              </w:r>
            </w:ins>
          </w:p>
          <w:p>
            <w:pPr>
              <w:pStyle w:val="90"/>
              <w:rPr>
                <w:ins w:id="2832" w:author="xuefei" w:date="2020-02-14T14:26:13Z"/>
                <w:rFonts w:hint="eastAsia" w:ascii="Arial" w:hAnsi="Arial" w:cs="Arial"/>
                <w:color w:val="FF0000"/>
                <w:lang w:val="en-US" w:eastAsia="zh-CN"/>
              </w:rPr>
            </w:pPr>
            <w:ins w:id="2833" w:author="xuefei" w:date="2020-02-14T14:26:13Z">
              <w:r>
                <w:rPr>
                  <w:rFonts w:hint="eastAsia" w:ascii="Arial" w:hAnsi="Arial" w:cs="Arial"/>
                  <w:color w:val="auto"/>
                  <w:lang w:val="en-US" w:eastAsia="zh-CN"/>
                </w:rPr>
                <w:t xml:space="preserve">NOTE 8: </w:t>
              </w:r>
            </w:ins>
            <w:ins w:id="2834" w:author="xuefei" w:date="2020-02-14T14:26:13Z">
              <w:r>
                <w:rPr>
                  <w:rFonts w:ascii="Arial" w:hAnsi="Arial" w:cs="Arial"/>
                  <w:color w:val="auto"/>
                </w:rPr>
                <w:t>For reference channel A1-</w:t>
              </w:r>
            </w:ins>
            <w:ins w:id="2835" w:author="xuefei" w:date="2020-02-14T14:26:13Z">
              <w:r>
                <w:rPr>
                  <w:rFonts w:hint="eastAsia" w:ascii="Arial" w:hAnsi="Arial" w:cs="Arial"/>
                  <w:color w:val="auto"/>
                  <w:lang w:val="en-US" w:eastAsia="zh-CN"/>
                </w:rPr>
                <w:t>23</w:t>
              </w:r>
            </w:ins>
            <w:ins w:id="2836" w:author="xuefei" w:date="2020-02-14T14:26:13Z">
              <w:r>
                <w:rPr>
                  <w:rFonts w:ascii="Arial" w:hAnsi="Arial" w:cs="Arial"/>
                  <w:color w:val="auto"/>
                </w:rPr>
                <w:t xml:space="preserve">, the allocated RB’s are uniformly spaced over the channel bandwidth at RB index </w:t>
              </w:r>
            </w:ins>
            <w:ins w:id="2837" w:author="xuefei" w:date="2020-02-14T14:26:13Z">
              <w:r>
                <w:rPr>
                  <w:rFonts w:hint="eastAsia" w:ascii="Arial" w:hAnsi="Arial" w:cs="Arial"/>
                  <w:color w:val="auto"/>
                  <w:lang w:val="en-US" w:eastAsia="zh-CN"/>
                </w:rPr>
                <w:t>N,N+2,..N+10 where N={0}</w:t>
              </w:r>
            </w:ins>
          </w:p>
        </w:tc>
      </w:tr>
    </w:tbl>
    <w:p>
      <w:pPr>
        <w:rPr>
          <w:lang w:eastAsia="zh-CN"/>
        </w:rPr>
      </w:pPr>
    </w:p>
    <w:p>
      <w:pPr>
        <w:pStyle w:val="74"/>
      </w:pPr>
      <w:r>
        <w:t>Table A.1-2: FRC parameters for FR2 OTA reference sensitivity level, OTA ACS, OTA in-band blocking, OTA out-of-band blocking, OTA receiver intermodulation and OTA in-channel selectivity</w:t>
      </w:r>
    </w:p>
    <w:tbl>
      <w:tblPr>
        <w:tblStyle w:val="59"/>
        <w:tblW w:w="985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31"/>
        <w:gridCol w:w="1384"/>
        <w:gridCol w:w="1385"/>
        <w:gridCol w:w="1385"/>
        <w:gridCol w:w="1385"/>
        <w:gridCol w:w="1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931" w:type="dxa"/>
          </w:tcPr>
          <w:p>
            <w:pPr>
              <w:pStyle w:val="67"/>
              <w:rPr>
                <w:rFonts w:cs="Arial"/>
              </w:rPr>
            </w:pPr>
            <w:r>
              <w:rPr>
                <w:rFonts w:cs="Arial"/>
              </w:rPr>
              <w:t>Reference channel</w:t>
            </w:r>
          </w:p>
        </w:tc>
        <w:tc>
          <w:tcPr>
            <w:tcW w:w="1384" w:type="dxa"/>
          </w:tcPr>
          <w:p>
            <w:pPr>
              <w:pStyle w:val="67"/>
              <w:rPr>
                <w:rFonts w:cs="Arial"/>
              </w:rPr>
            </w:pPr>
            <w:r>
              <w:rPr>
                <w:rFonts w:cs="Arial"/>
                <w:lang w:eastAsia="zh-CN"/>
              </w:rPr>
              <w:t>G-FR2-A1-1</w:t>
            </w:r>
          </w:p>
        </w:tc>
        <w:tc>
          <w:tcPr>
            <w:tcW w:w="1385" w:type="dxa"/>
          </w:tcPr>
          <w:p>
            <w:pPr>
              <w:pStyle w:val="67"/>
              <w:rPr>
                <w:rFonts w:cs="Arial"/>
              </w:rPr>
            </w:pPr>
            <w:r>
              <w:rPr>
                <w:rFonts w:cs="Arial"/>
                <w:lang w:eastAsia="zh-CN"/>
              </w:rPr>
              <w:t>G-FR2-A1-2</w:t>
            </w:r>
          </w:p>
        </w:tc>
        <w:tc>
          <w:tcPr>
            <w:tcW w:w="1385" w:type="dxa"/>
          </w:tcPr>
          <w:p>
            <w:pPr>
              <w:pStyle w:val="67"/>
              <w:rPr>
                <w:rFonts w:cs="Arial"/>
              </w:rPr>
            </w:pPr>
            <w:r>
              <w:rPr>
                <w:rFonts w:cs="Arial"/>
                <w:lang w:eastAsia="zh-CN"/>
              </w:rPr>
              <w:t>G-FR2-A1-3</w:t>
            </w:r>
          </w:p>
        </w:tc>
        <w:tc>
          <w:tcPr>
            <w:tcW w:w="1385" w:type="dxa"/>
          </w:tcPr>
          <w:p>
            <w:pPr>
              <w:pStyle w:val="67"/>
              <w:rPr>
                <w:rFonts w:cs="Arial"/>
                <w:lang w:eastAsia="zh-CN"/>
              </w:rPr>
            </w:pPr>
            <w:r>
              <w:rPr>
                <w:rFonts w:cs="Arial"/>
                <w:lang w:eastAsia="zh-CN"/>
              </w:rPr>
              <w:t>G-FR2-A1-4</w:t>
            </w:r>
          </w:p>
        </w:tc>
        <w:tc>
          <w:tcPr>
            <w:tcW w:w="1385" w:type="dxa"/>
          </w:tcPr>
          <w:p>
            <w:pPr>
              <w:pStyle w:val="67"/>
              <w:rPr>
                <w:rFonts w:cs="Arial"/>
                <w:lang w:eastAsia="zh-CN"/>
              </w:rPr>
            </w:pPr>
            <w:r>
              <w:rPr>
                <w:rFonts w:cs="Arial"/>
                <w:lang w:eastAsia="zh-CN"/>
              </w:rPr>
              <w:t>G-FR2-A1-5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931" w:type="dxa"/>
          </w:tcPr>
          <w:p>
            <w:pPr>
              <w:pStyle w:val="69"/>
              <w:rPr>
                <w:rFonts w:cs="Arial"/>
                <w:lang w:eastAsia="zh-CN"/>
              </w:rPr>
            </w:pPr>
            <w:r>
              <w:rPr>
                <w:rFonts w:cs="Arial"/>
                <w:lang w:eastAsia="zh-CN"/>
              </w:rPr>
              <w:t>Subcarrier spacing (kHz)</w:t>
            </w:r>
          </w:p>
        </w:tc>
        <w:tc>
          <w:tcPr>
            <w:tcW w:w="1384" w:type="dxa"/>
          </w:tcPr>
          <w:p>
            <w:pPr>
              <w:pStyle w:val="68"/>
              <w:rPr>
                <w:rFonts w:cs="Arial"/>
                <w:lang w:eastAsia="zh-CN"/>
              </w:rPr>
            </w:pPr>
            <w:r>
              <w:rPr>
                <w:rFonts w:cs="Arial"/>
                <w:lang w:eastAsia="zh-CN"/>
              </w:rPr>
              <w:t>60</w:t>
            </w:r>
          </w:p>
        </w:tc>
        <w:tc>
          <w:tcPr>
            <w:tcW w:w="1385" w:type="dxa"/>
          </w:tcPr>
          <w:p>
            <w:pPr>
              <w:pStyle w:val="68"/>
              <w:rPr>
                <w:rFonts w:cs="Arial"/>
                <w:lang w:eastAsia="zh-CN"/>
              </w:rPr>
            </w:pPr>
            <w:r>
              <w:rPr>
                <w:rFonts w:cs="Arial"/>
                <w:lang w:eastAsia="zh-CN"/>
              </w:rPr>
              <w:t>120</w:t>
            </w:r>
          </w:p>
        </w:tc>
        <w:tc>
          <w:tcPr>
            <w:tcW w:w="1385" w:type="dxa"/>
          </w:tcPr>
          <w:p>
            <w:pPr>
              <w:pStyle w:val="68"/>
              <w:rPr>
                <w:rFonts w:cs="Arial"/>
                <w:lang w:eastAsia="zh-CN"/>
              </w:rPr>
            </w:pPr>
            <w:r>
              <w:rPr>
                <w:rFonts w:cs="Arial"/>
                <w:lang w:eastAsia="zh-CN"/>
              </w:rPr>
              <w:t>120</w:t>
            </w:r>
          </w:p>
        </w:tc>
        <w:tc>
          <w:tcPr>
            <w:tcW w:w="1385" w:type="dxa"/>
          </w:tcPr>
          <w:p>
            <w:pPr>
              <w:pStyle w:val="68"/>
              <w:rPr>
                <w:rFonts w:cs="Arial"/>
                <w:lang w:eastAsia="zh-CN"/>
              </w:rPr>
            </w:pPr>
            <w:r>
              <w:rPr>
                <w:rFonts w:cs="Arial"/>
                <w:lang w:eastAsia="zh-CN"/>
              </w:rPr>
              <w:t>60</w:t>
            </w:r>
          </w:p>
        </w:tc>
        <w:tc>
          <w:tcPr>
            <w:tcW w:w="1385" w:type="dxa"/>
          </w:tcPr>
          <w:p>
            <w:pPr>
              <w:pStyle w:val="68"/>
              <w:rPr>
                <w:rFonts w:cs="Arial"/>
                <w:lang w:eastAsia="zh-CN"/>
              </w:rPr>
            </w:pPr>
            <w:r>
              <w:rPr>
                <w:rFonts w:cs="Arial"/>
                <w:lang w:eastAsia="zh-CN"/>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931" w:type="dxa"/>
          </w:tcPr>
          <w:p>
            <w:pPr>
              <w:pStyle w:val="69"/>
              <w:rPr>
                <w:rFonts w:cs="Arial"/>
              </w:rPr>
            </w:pPr>
            <w:r>
              <w:rPr>
                <w:rFonts w:cs="Arial"/>
              </w:rPr>
              <w:t>Allocated resource blocks</w:t>
            </w:r>
          </w:p>
        </w:tc>
        <w:tc>
          <w:tcPr>
            <w:tcW w:w="1384" w:type="dxa"/>
          </w:tcPr>
          <w:p>
            <w:pPr>
              <w:pStyle w:val="68"/>
              <w:rPr>
                <w:rFonts w:cs="Arial"/>
                <w:lang w:eastAsia="zh-CN"/>
              </w:rPr>
            </w:pPr>
            <w:r>
              <w:rPr>
                <w:rFonts w:cs="Arial"/>
                <w:lang w:eastAsia="zh-CN"/>
              </w:rPr>
              <w:t>66</w:t>
            </w:r>
          </w:p>
        </w:tc>
        <w:tc>
          <w:tcPr>
            <w:tcW w:w="1385" w:type="dxa"/>
          </w:tcPr>
          <w:p>
            <w:pPr>
              <w:pStyle w:val="68"/>
              <w:rPr>
                <w:rFonts w:cs="Arial"/>
                <w:lang w:eastAsia="zh-CN"/>
              </w:rPr>
            </w:pPr>
            <w:r>
              <w:rPr>
                <w:rFonts w:cs="Arial"/>
                <w:lang w:eastAsia="zh-CN"/>
              </w:rPr>
              <w:t>32</w:t>
            </w:r>
          </w:p>
        </w:tc>
        <w:tc>
          <w:tcPr>
            <w:tcW w:w="1385" w:type="dxa"/>
          </w:tcPr>
          <w:p>
            <w:pPr>
              <w:pStyle w:val="68"/>
              <w:rPr>
                <w:rFonts w:cs="Arial"/>
                <w:lang w:eastAsia="zh-CN"/>
              </w:rPr>
            </w:pPr>
            <w:r>
              <w:rPr>
                <w:rFonts w:cs="Arial"/>
                <w:lang w:eastAsia="zh-CN"/>
              </w:rPr>
              <w:t>66</w:t>
            </w:r>
          </w:p>
        </w:tc>
        <w:tc>
          <w:tcPr>
            <w:tcW w:w="1385" w:type="dxa"/>
          </w:tcPr>
          <w:p>
            <w:pPr>
              <w:pStyle w:val="68"/>
              <w:rPr>
                <w:rFonts w:cs="Arial"/>
                <w:lang w:eastAsia="zh-CN"/>
              </w:rPr>
            </w:pPr>
            <w:r>
              <w:rPr>
                <w:rFonts w:cs="Arial"/>
                <w:lang w:eastAsia="zh-CN"/>
              </w:rPr>
              <w:t>33</w:t>
            </w:r>
          </w:p>
        </w:tc>
        <w:tc>
          <w:tcPr>
            <w:tcW w:w="1385" w:type="dxa"/>
          </w:tcPr>
          <w:p>
            <w:pPr>
              <w:pStyle w:val="68"/>
              <w:rPr>
                <w:rFonts w:cs="Arial"/>
                <w:lang w:eastAsia="zh-CN"/>
              </w:rPr>
            </w:pPr>
            <w:r>
              <w:rPr>
                <w:rFonts w:cs="Arial"/>
                <w:lang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931" w:type="dxa"/>
          </w:tcPr>
          <w:p>
            <w:pPr>
              <w:pStyle w:val="69"/>
              <w:rPr>
                <w:rFonts w:cs="Arial"/>
                <w:lang w:eastAsia="zh-CN"/>
              </w:rPr>
            </w:pPr>
            <w:r>
              <w:rPr>
                <w:rFonts w:cs="Arial"/>
                <w:lang w:eastAsia="zh-CN"/>
              </w:rPr>
              <w:t>CP</w:t>
            </w:r>
            <w:r>
              <w:rPr>
                <w:rFonts w:cs="Arial"/>
              </w:rPr>
              <w:t xml:space="preserve">-OFDM Symbols per </w:t>
            </w:r>
            <w:r>
              <w:rPr>
                <w:rFonts w:cs="Arial"/>
                <w:lang w:eastAsia="zh-CN"/>
              </w:rPr>
              <w:t>slot (Note 1)</w:t>
            </w:r>
          </w:p>
        </w:tc>
        <w:tc>
          <w:tcPr>
            <w:tcW w:w="1384" w:type="dxa"/>
          </w:tcPr>
          <w:p>
            <w:pPr>
              <w:pStyle w:val="68"/>
              <w:rPr>
                <w:rFonts w:cs="Arial"/>
                <w:lang w:eastAsia="zh-CN"/>
              </w:rPr>
            </w:pPr>
            <w:r>
              <w:rPr>
                <w:rFonts w:cs="Arial"/>
                <w:lang w:eastAsia="zh-CN"/>
              </w:rPr>
              <w:t>12</w:t>
            </w:r>
          </w:p>
        </w:tc>
        <w:tc>
          <w:tcPr>
            <w:tcW w:w="1385" w:type="dxa"/>
          </w:tcPr>
          <w:p>
            <w:pPr>
              <w:pStyle w:val="68"/>
              <w:rPr>
                <w:rFonts w:cs="Arial"/>
                <w:lang w:eastAsia="zh-CN"/>
              </w:rPr>
            </w:pPr>
            <w:r>
              <w:rPr>
                <w:rFonts w:cs="Arial"/>
                <w:lang w:eastAsia="zh-CN"/>
              </w:rPr>
              <w:t>12</w:t>
            </w:r>
          </w:p>
        </w:tc>
        <w:tc>
          <w:tcPr>
            <w:tcW w:w="1385" w:type="dxa"/>
          </w:tcPr>
          <w:p>
            <w:pPr>
              <w:pStyle w:val="68"/>
              <w:rPr>
                <w:rFonts w:cs="Arial"/>
                <w:lang w:eastAsia="zh-CN"/>
              </w:rPr>
            </w:pPr>
            <w:r>
              <w:rPr>
                <w:rFonts w:cs="Arial"/>
                <w:lang w:eastAsia="zh-CN"/>
              </w:rPr>
              <w:t>12</w:t>
            </w:r>
          </w:p>
        </w:tc>
        <w:tc>
          <w:tcPr>
            <w:tcW w:w="1385" w:type="dxa"/>
          </w:tcPr>
          <w:p>
            <w:pPr>
              <w:pStyle w:val="68"/>
              <w:rPr>
                <w:rFonts w:cs="Arial"/>
                <w:lang w:eastAsia="zh-CN"/>
              </w:rPr>
            </w:pPr>
            <w:r>
              <w:rPr>
                <w:rFonts w:cs="Arial"/>
                <w:lang w:eastAsia="zh-CN"/>
              </w:rPr>
              <w:t>12</w:t>
            </w:r>
          </w:p>
        </w:tc>
        <w:tc>
          <w:tcPr>
            <w:tcW w:w="1385" w:type="dxa"/>
          </w:tcPr>
          <w:p>
            <w:pPr>
              <w:pStyle w:val="68"/>
              <w:rPr>
                <w:rFonts w:cs="Arial"/>
                <w:kern w:val="2"/>
                <w:lang w:eastAsia="zh-CN"/>
              </w:rPr>
            </w:pPr>
            <w:r>
              <w:rPr>
                <w:rFonts w:cs="Arial"/>
                <w:kern w:val="2"/>
                <w:lang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931" w:type="dxa"/>
          </w:tcPr>
          <w:p>
            <w:pPr>
              <w:pStyle w:val="69"/>
              <w:rPr>
                <w:rFonts w:cs="Arial"/>
              </w:rPr>
            </w:pPr>
            <w:r>
              <w:rPr>
                <w:rFonts w:cs="Arial"/>
              </w:rPr>
              <w:t>Modulation</w:t>
            </w:r>
          </w:p>
        </w:tc>
        <w:tc>
          <w:tcPr>
            <w:tcW w:w="1384" w:type="dxa"/>
          </w:tcPr>
          <w:p>
            <w:pPr>
              <w:pStyle w:val="68"/>
              <w:rPr>
                <w:rFonts w:cs="Arial"/>
              </w:rPr>
            </w:pPr>
            <w:r>
              <w:rPr>
                <w:rFonts w:cs="Arial"/>
              </w:rPr>
              <w:t>QPSK</w:t>
            </w:r>
          </w:p>
        </w:tc>
        <w:tc>
          <w:tcPr>
            <w:tcW w:w="1385" w:type="dxa"/>
          </w:tcPr>
          <w:p>
            <w:pPr>
              <w:pStyle w:val="68"/>
              <w:rPr>
                <w:rFonts w:cs="Arial"/>
              </w:rPr>
            </w:pPr>
            <w:r>
              <w:rPr>
                <w:rFonts w:cs="Arial"/>
              </w:rPr>
              <w:t>QPSK</w:t>
            </w:r>
          </w:p>
        </w:tc>
        <w:tc>
          <w:tcPr>
            <w:tcW w:w="1385" w:type="dxa"/>
          </w:tcPr>
          <w:p>
            <w:pPr>
              <w:pStyle w:val="68"/>
              <w:rPr>
                <w:rFonts w:cs="Arial"/>
              </w:rPr>
            </w:pPr>
            <w:r>
              <w:rPr>
                <w:rFonts w:cs="Arial"/>
              </w:rPr>
              <w:t>QPSK</w:t>
            </w:r>
          </w:p>
        </w:tc>
        <w:tc>
          <w:tcPr>
            <w:tcW w:w="1385" w:type="dxa"/>
          </w:tcPr>
          <w:p>
            <w:pPr>
              <w:pStyle w:val="68"/>
              <w:rPr>
                <w:rFonts w:cs="Arial"/>
              </w:rPr>
            </w:pPr>
            <w:r>
              <w:rPr>
                <w:rFonts w:cs="Arial"/>
              </w:rPr>
              <w:t>QPSK</w:t>
            </w:r>
          </w:p>
        </w:tc>
        <w:tc>
          <w:tcPr>
            <w:tcW w:w="1385" w:type="dxa"/>
          </w:tcPr>
          <w:p>
            <w:pPr>
              <w:pStyle w:val="68"/>
              <w:rPr>
                <w:rFonts w:cs="Arial"/>
                <w:kern w:val="2"/>
              </w:rPr>
            </w:pPr>
            <w:r>
              <w:rPr>
                <w:rFonts w:cs="Arial"/>
                <w:kern w:val="2"/>
              </w:rPr>
              <w:t>QPSK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931" w:type="dxa"/>
          </w:tcPr>
          <w:p>
            <w:pPr>
              <w:pStyle w:val="69"/>
              <w:rPr>
                <w:rFonts w:cs="Arial"/>
              </w:rPr>
            </w:pPr>
            <w:r>
              <w:rPr>
                <w:rFonts w:cs="Arial"/>
              </w:rPr>
              <w:t>Code rate</w:t>
            </w:r>
            <w:r>
              <w:rPr>
                <w:rFonts w:cs="Arial"/>
                <w:lang w:eastAsia="zh-CN"/>
              </w:rPr>
              <w:t xml:space="preserve"> (Note 2)</w:t>
            </w:r>
          </w:p>
        </w:tc>
        <w:tc>
          <w:tcPr>
            <w:tcW w:w="1384" w:type="dxa"/>
          </w:tcPr>
          <w:p>
            <w:pPr>
              <w:pStyle w:val="68"/>
              <w:rPr>
                <w:rFonts w:cs="Arial"/>
                <w:lang w:eastAsia="zh-CN"/>
              </w:rPr>
            </w:pPr>
            <w:r>
              <w:rPr>
                <w:rFonts w:cs="Arial"/>
                <w:lang w:eastAsia="zh-CN"/>
              </w:rPr>
              <w:t>1/3</w:t>
            </w:r>
          </w:p>
        </w:tc>
        <w:tc>
          <w:tcPr>
            <w:tcW w:w="1385" w:type="dxa"/>
          </w:tcPr>
          <w:p>
            <w:pPr>
              <w:pStyle w:val="68"/>
              <w:rPr>
                <w:rFonts w:cs="Arial"/>
                <w:lang w:eastAsia="zh-CN"/>
              </w:rPr>
            </w:pPr>
            <w:r>
              <w:rPr>
                <w:rFonts w:cs="Arial"/>
                <w:lang w:eastAsia="zh-CN"/>
              </w:rPr>
              <w:t>1/3</w:t>
            </w:r>
          </w:p>
        </w:tc>
        <w:tc>
          <w:tcPr>
            <w:tcW w:w="1385" w:type="dxa"/>
          </w:tcPr>
          <w:p>
            <w:pPr>
              <w:pStyle w:val="68"/>
              <w:rPr>
                <w:rFonts w:cs="Arial"/>
                <w:lang w:eastAsia="zh-CN"/>
              </w:rPr>
            </w:pPr>
            <w:r>
              <w:rPr>
                <w:rFonts w:cs="Arial"/>
                <w:lang w:eastAsia="zh-CN"/>
              </w:rPr>
              <w:t>1/3</w:t>
            </w:r>
          </w:p>
        </w:tc>
        <w:tc>
          <w:tcPr>
            <w:tcW w:w="1385" w:type="dxa"/>
          </w:tcPr>
          <w:p>
            <w:pPr>
              <w:pStyle w:val="68"/>
              <w:rPr>
                <w:rFonts w:cs="Arial"/>
              </w:rPr>
            </w:pPr>
            <w:r>
              <w:rPr>
                <w:rFonts w:cs="Arial"/>
              </w:rPr>
              <w:t>1/3</w:t>
            </w:r>
          </w:p>
        </w:tc>
        <w:tc>
          <w:tcPr>
            <w:tcW w:w="1385" w:type="dxa"/>
          </w:tcPr>
          <w:p>
            <w:pPr>
              <w:pStyle w:val="68"/>
              <w:rPr>
                <w:rFonts w:cs="Arial"/>
                <w:kern w:val="2"/>
              </w:rPr>
            </w:pPr>
            <w:r>
              <w:rPr>
                <w:rFonts w:cs="Arial"/>
                <w:kern w:val="2"/>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931" w:type="dxa"/>
          </w:tcPr>
          <w:p>
            <w:pPr>
              <w:pStyle w:val="69"/>
              <w:rPr>
                <w:rFonts w:cs="Arial"/>
              </w:rPr>
            </w:pPr>
            <w:bookmarkStart w:id="124" w:name="_Hlk499884172"/>
            <w:r>
              <w:rPr>
                <w:rFonts w:cs="Arial"/>
              </w:rPr>
              <w:t>Payload size (bits)</w:t>
            </w:r>
          </w:p>
        </w:tc>
        <w:tc>
          <w:tcPr>
            <w:tcW w:w="1384" w:type="dxa"/>
          </w:tcPr>
          <w:p>
            <w:pPr>
              <w:pStyle w:val="68"/>
              <w:rPr>
                <w:rFonts w:cs="Arial"/>
                <w:lang w:eastAsia="zh-CN"/>
              </w:rPr>
            </w:pPr>
            <w:r>
              <w:rPr>
                <w:rFonts w:cs="Arial"/>
                <w:lang w:eastAsia="zh-CN"/>
              </w:rPr>
              <w:t>5632</w:t>
            </w:r>
          </w:p>
        </w:tc>
        <w:tc>
          <w:tcPr>
            <w:tcW w:w="1385" w:type="dxa"/>
          </w:tcPr>
          <w:p>
            <w:pPr>
              <w:pStyle w:val="68"/>
              <w:rPr>
                <w:rFonts w:cs="Arial"/>
                <w:lang w:eastAsia="zh-CN"/>
              </w:rPr>
            </w:pPr>
            <w:r>
              <w:rPr>
                <w:rFonts w:cs="Arial"/>
                <w:lang w:eastAsia="zh-CN"/>
              </w:rPr>
              <w:t>2792</w:t>
            </w:r>
          </w:p>
        </w:tc>
        <w:tc>
          <w:tcPr>
            <w:tcW w:w="1385" w:type="dxa"/>
          </w:tcPr>
          <w:p>
            <w:pPr>
              <w:pStyle w:val="68"/>
              <w:rPr>
                <w:rFonts w:cs="Arial"/>
                <w:lang w:eastAsia="zh-CN"/>
              </w:rPr>
            </w:pPr>
            <w:r>
              <w:rPr>
                <w:rFonts w:cs="Arial"/>
                <w:lang w:eastAsia="zh-CN"/>
              </w:rPr>
              <w:t>5632</w:t>
            </w:r>
          </w:p>
        </w:tc>
        <w:tc>
          <w:tcPr>
            <w:tcW w:w="1385" w:type="dxa"/>
          </w:tcPr>
          <w:p>
            <w:pPr>
              <w:pStyle w:val="68"/>
              <w:rPr>
                <w:rFonts w:cs="Arial"/>
                <w:lang w:eastAsia="zh-CN"/>
              </w:rPr>
            </w:pPr>
            <w:r>
              <w:rPr>
                <w:rFonts w:cs="Arial"/>
                <w:lang w:eastAsia="zh-CN"/>
              </w:rPr>
              <w:t>2856</w:t>
            </w:r>
          </w:p>
        </w:tc>
        <w:tc>
          <w:tcPr>
            <w:tcW w:w="1385" w:type="dxa"/>
          </w:tcPr>
          <w:p>
            <w:pPr>
              <w:pStyle w:val="68"/>
              <w:rPr>
                <w:rFonts w:cs="Arial"/>
                <w:lang w:eastAsia="zh-CN"/>
              </w:rPr>
            </w:pPr>
            <w:r>
              <w:rPr>
                <w:rFonts w:cs="Arial"/>
                <w:lang w:eastAsia="zh-CN"/>
              </w:rPr>
              <w:t>1416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931" w:type="dxa"/>
          </w:tcPr>
          <w:p>
            <w:pPr>
              <w:pStyle w:val="69"/>
              <w:rPr>
                <w:rFonts w:cs="Arial"/>
                <w:szCs w:val="22"/>
              </w:rPr>
            </w:pPr>
            <w:r>
              <w:rPr>
                <w:rFonts w:cs="Arial"/>
                <w:szCs w:val="22"/>
              </w:rPr>
              <w:t>Transport block CRC (bits)</w:t>
            </w:r>
          </w:p>
        </w:tc>
        <w:tc>
          <w:tcPr>
            <w:tcW w:w="1384" w:type="dxa"/>
          </w:tcPr>
          <w:p>
            <w:pPr>
              <w:pStyle w:val="68"/>
              <w:rPr>
                <w:rFonts w:cs="Arial"/>
                <w:lang w:eastAsia="zh-CN"/>
              </w:rPr>
            </w:pPr>
            <w:r>
              <w:rPr>
                <w:rFonts w:cs="Arial"/>
                <w:lang w:eastAsia="zh-CN"/>
              </w:rPr>
              <w:t>24</w:t>
            </w:r>
          </w:p>
        </w:tc>
        <w:tc>
          <w:tcPr>
            <w:tcW w:w="1385" w:type="dxa"/>
          </w:tcPr>
          <w:p>
            <w:pPr>
              <w:pStyle w:val="68"/>
              <w:rPr>
                <w:rFonts w:cs="Arial"/>
                <w:lang w:eastAsia="zh-CN"/>
              </w:rPr>
            </w:pPr>
            <w:r>
              <w:rPr>
                <w:rFonts w:cs="Arial"/>
                <w:lang w:eastAsia="zh-CN"/>
              </w:rPr>
              <w:t>16</w:t>
            </w:r>
          </w:p>
        </w:tc>
        <w:tc>
          <w:tcPr>
            <w:tcW w:w="1385" w:type="dxa"/>
          </w:tcPr>
          <w:p>
            <w:pPr>
              <w:pStyle w:val="68"/>
              <w:rPr>
                <w:rFonts w:cs="Arial"/>
                <w:lang w:eastAsia="zh-CN"/>
              </w:rPr>
            </w:pPr>
            <w:r>
              <w:rPr>
                <w:rFonts w:cs="Arial"/>
                <w:lang w:eastAsia="zh-CN"/>
              </w:rPr>
              <w:t>24</w:t>
            </w:r>
          </w:p>
        </w:tc>
        <w:tc>
          <w:tcPr>
            <w:tcW w:w="1385" w:type="dxa"/>
          </w:tcPr>
          <w:p>
            <w:pPr>
              <w:pStyle w:val="68"/>
              <w:rPr>
                <w:rFonts w:cs="Arial"/>
                <w:lang w:eastAsia="zh-CN"/>
              </w:rPr>
            </w:pPr>
            <w:r>
              <w:rPr>
                <w:rFonts w:cs="Arial"/>
                <w:lang w:eastAsia="zh-CN"/>
              </w:rPr>
              <w:t>16</w:t>
            </w:r>
          </w:p>
        </w:tc>
        <w:tc>
          <w:tcPr>
            <w:tcW w:w="1385" w:type="dxa"/>
          </w:tcPr>
          <w:p>
            <w:pPr>
              <w:pStyle w:val="68"/>
              <w:rPr>
                <w:rFonts w:cs="Arial"/>
                <w:lang w:eastAsia="zh-CN"/>
              </w:rPr>
            </w:pPr>
            <w:r>
              <w:rPr>
                <w:rFonts w:cs="Arial"/>
                <w:lang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931" w:type="dxa"/>
          </w:tcPr>
          <w:p>
            <w:pPr>
              <w:pStyle w:val="69"/>
              <w:rPr>
                <w:rFonts w:cs="Arial"/>
              </w:rPr>
            </w:pPr>
            <w:r>
              <w:rPr>
                <w:rFonts w:cs="Arial"/>
              </w:rPr>
              <w:t>Code block CRC size (bits)</w:t>
            </w:r>
          </w:p>
        </w:tc>
        <w:tc>
          <w:tcPr>
            <w:tcW w:w="1384" w:type="dxa"/>
          </w:tcPr>
          <w:p>
            <w:pPr>
              <w:pStyle w:val="68"/>
              <w:rPr>
                <w:rFonts w:cs="Arial"/>
                <w:lang w:eastAsia="zh-CN"/>
              </w:rPr>
            </w:pPr>
            <w:r>
              <w:rPr>
                <w:rFonts w:cs="Arial"/>
                <w:lang w:eastAsia="zh-CN"/>
              </w:rPr>
              <w:t>-</w:t>
            </w:r>
          </w:p>
        </w:tc>
        <w:tc>
          <w:tcPr>
            <w:tcW w:w="1385" w:type="dxa"/>
          </w:tcPr>
          <w:p>
            <w:pPr>
              <w:pStyle w:val="68"/>
              <w:rPr>
                <w:rFonts w:cs="Arial"/>
                <w:lang w:eastAsia="zh-CN"/>
              </w:rPr>
            </w:pPr>
            <w:r>
              <w:rPr>
                <w:rFonts w:cs="Arial"/>
                <w:lang w:eastAsia="zh-CN"/>
              </w:rPr>
              <w:t>-</w:t>
            </w:r>
          </w:p>
        </w:tc>
        <w:tc>
          <w:tcPr>
            <w:tcW w:w="1385" w:type="dxa"/>
          </w:tcPr>
          <w:p>
            <w:pPr>
              <w:pStyle w:val="68"/>
              <w:rPr>
                <w:rFonts w:cs="Arial"/>
                <w:lang w:eastAsia="zh-CN"/>
              </w:rPr>
            </w:pPr>
            <w:r>
              <w:rPr>
                <w:rFonts w:cs="Arial"/>
                <w:lang w:eastAsia="zh-CN"/>
              </w:rPr>
              <w:t>-</w:t>
            </w:r>
          </w:p>
        </w:tc>
        <w:tc>
          <w:tcPr>
            <w:tcW w:w="1385" w:type="dxa"/>
          </w:tcPr>
          <w:p>
            <w:pPr>
              <w:pStyle w:val="68"/>
              <w:rPr>
                <w:rFonts w:cs="Arial"/>
                <w:lang w:eastAsia="zh-CN"/>
              </w:rPr>
            </w:pPr>
            <w:r>
              <w:rPr>
                <w:rFonts w:cs="Arial"/>
                <w:lang w:eastAsia="zh-CN"/>
              </w:rPr>
              <w:t>-</w:t>
            </w:r>
          </w:p>
        </w:tc>
        <w:tc>
          <w:tcPr>
            <w:tcW w:w="1385" w:type="dxa"/>
          </w:tcPr>
          <w:p>
            <w:pPr>
              <w:pStyle w:val="68"/>
              <w:rPr>
                <w:rFonts w:cs="Arial"/>
                <w:lang w:eastAsia="zh-CN"/>
              </w:rPr>
            </w:pPr>
            <w:r>
              <w:rPr>
                <w:rFonts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931" w:type="dxa"/>
          </w:tcPr>
          <w:p>
            <w:pPr>
              <w:pStyle w:val="69"/>
              <w:rPr>
                <w:rFonts w:cs="Arial"/>
              </w:rPr>
            </w:pPr>
            <w:r>
              <w:rPr>
                <w:rFonts w:cs="Arial"/>
              </w:rPr>
              <w:t>Number of code blocks - C</w:t>
            </w:r>
          </w:p>
        </w:tc>
        <w:tc>
          <w:tcPr>
            <w:tcW w:w="1384" w:type="dxa"/>
          </w:tcPr>
          <w:p>
            <w:pPr>
              <w:pStyle w:val="68"/>
              <w:rPr>
                <w:rFonts w:cs="Arial"/>
                <w:lang w:eastAsia="zh-CN"/>
              </w:rPr>
            </w:pPr>
            <w:r>
              <w:rPr>
                <w:rFonts w:cs="Arial"/>
                <w:lang w:eastAsia="zh-CN"/>
              </w:rPr>
              <w:t>1</w:t>
            </w:r>
          </w:p>
        </w:tc>
        <w:tc>
          <w:tcPr>
            <w:tcW w:w="1385" w:type="dxa"/>
          </w:tcPr>
          <w:p>
            <w:pPr>
              <w:pStyle w:val="68"/>
              <w:rPr>
                <w:rFonts w:cs="Arial"/>
                <w:lang w:eastAsia="zh-CN"/>
              </w:rPr>
            </w:pPr>
            <w:r>
              <w:rPr>
                <w:rFonts w:cs="Arial"/>
                <w:lang w:eastAsia="zh-CN"/>
              </w:rPr>
              <w:t>1</w:t>
            </w:r>
          </w:p>
        </w:tc>
        <w:tc>
          <w:tcPr>
            <w:tcW w:w="1385" w:type="dxa"/>
          </w:tcPr>
          <w:p>
            <w:pPr>
              <w:pStyle w:val="68"/>
              <w:rPr>
                <w:rFonts w:cs="Arial"/>
                <w:lang w:eastAsia="zh-CN"/>
              </w:rPr>
            </w:pPr>
            <w:r>
              <w:rPr>
                <w:rFonts w:cs="Arial"/>
                <w:lang w:eastAsia="zh-CN"/>
              </w:rPr>
              <w:t>1</w:t>
            </w:r>
          </w:p>
        </w:tc>
        <w:tc>
          <w:tcPr>
            <w:tcW w:w="1385" w:type="dxa"/>
          </w:tcPr>
          <w:p>
            <w:pPr>
              <w:pStyle w:val="68"/>
              <w:rPr>
                <w:rFonts w:cs="Arial"/>
                <w:lang w:eastAsia="zh-CN"/>
              </w:rPr>
            </w:pPr>
            <w:r>
              <w:rPr>
                <w:rFonts w:cs="Arial"/>
                <w:lang w:eastAsia="zh-CN"/>
              </w:rPr>
              <w:t>1</w:t>
            </w:r>
          </w:p>
        </w:tc>
        <w:tc>
          <w:tcPr>
            <w:tcW w:w="1385" w:type="dxa"/>
          </w:tcPr>
          <w:p>
            <w:pPr>
              <w:pStyle w:val="68"/>
              <w:rPr>
                <w:rFonts w:cs="Arial"/>
                <w:lang w:eastAsia="zh-CN"/>
              </w:rPr>
            </w:pPr>
            <w:r>
              <w:rPr>
                <w:rFonts w:cs="Arial"/>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931" w:type="dxa"/>
          </w:tcPr>
          <w:p>
            <w:pPr>
              <w:pStyle w:val="69"/>
              <w:rPr>
                <w:rFonts w:cs="Arial"/>
              </w:rPr>
            </w:pPr>
            <w:r>
              <w:rPr>
                <w:rFonts w:cs="Arial"/>
              </w:rPr>
              <w:t xml:space="preserve">Code block size </w:t>
            </w:r>
            <w:r>
              <w:rPr>
                <w:rFonts w:eastAsia="Malgun Gothic" w:cs="Arial"/>
              </w:rPr>
              <w:t xml:space="preserve">including CRC </w:t>
            </w:r>
            <w:r>
              <w:rPr>
                <w:rFonts w:cs="Arial"/>
              </w:rPr>
              <w:t>(bits) (Note 3)</w:t>
            </w:r>
          </w:p>
        </w:tc>
        <w:tc>
          <w:tcPr>
            <w:tcW w:w="1384" w:type="dxa"/>
          </w:tcPr>
          <w:p>
            <w:pPr>
              <w:pStyle w:val="68"/>
              <w:rPr>
                <w:rFonts w:cs="Arial"/>
                <w:lang w:eastAsia="zh-CN"/>
              </w:rPr>
            </w:pPr>
            <w:r>
              <w:rPr>
                <w:rFonts w:cs="Arial"/>
                <w:lang w:eastAsia="zh-CN"/>
              </w:rPr>
              <w:t>5656</w:t>
            </w:r>
          </w:p>
        </w:tc>
        <w:tc>
          <w:tcPr>
            <w:tcW w:w="1385" w:type="dxa"/>
          </w:tcPr>
          <w:p>
            <w:pPr>
              <w:pStyle w:val="68"/>
              <w:rPr>
                <w:rFonts w:cs="Arial"/>
                <w:lang w:eastAsia="zh-CN"/>
              </w:rPr>
            </w:pPr>
            <w:r>
              <w:rPr>
                <w:rFonts w:cs="Arial"/>
                <w:lang w:eastAsia="zh-CN"/>
              </w:rPr>
              <w:t>2808</w:t>
            </w:r>
          </w:p>
        </w:tc>
        <w:tc>
          <w:tcPr>
            <w:tcW w:w="1385" w:type="dxa"/>
          </w:tcPr>
          <w:p>
            <w:pPr>
              <w:pStyle w:val="68"/>
              <w:rPr>
                <w:rFonts w:cs="Arial"/>
                <w:lang w:eastAsia="zh-CN"/>
              </w:rPr>
            </w:pPr>
            <w:r>
              <w:rPr>
                <w:rFonts w:cs="Arial"/>
                <w:lang w:eastAsia="zh-CN"/>
              </w:rPr>
              <w:t>5656</w:t>
            </w:r>
          </w:p>
        </w:tc>
        <w:tc>
          <w:tcPr>
            <w:tcW w:w="1385" w:type="dxa"/>
          </w:tcPr>
          <w:p>
            <w:pPr>
              <w:pStyle w:val="68"/>
              <w:rPr>
                <w:rFonts w:cs="Arial"/>
                <w:lang w:eastAsia="zh-CN"/>
              </w:rPr>
            </w:pPr>
            <w:r>
              <w:rPr>
                <w:rFonts w:cs="Arial"/>
                <w:lang w:eastAsia="zh-CN"/>
              </w:rPr>
              <w:t>2872</w:t>
            </w:r>
          </w:p>
        </w:tc>
        <w:tc>
          <w:tcPr>
            <w:tcW w:w="1385" w:type="dxa"/>
          </w:tcPr>
          <w:p>
            <w:pPr>
              <w:pStyle w:val="68"/>
              <w:rPr>
                <w:rFonts w:cs="Arial"/>
                <w:lang w:eastAsia="zh-CN"/>
              </w:rPr>
            </w:pPr>
            <w:r>
              <w:rPr>
                <w:rFonts w:cs="Arial"/>
                <w:lang w:eastAsia="zh-CN"/>
              </w:rPr>
              <w:t>1432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931" w:type="dxa"/>
          </w:tcPr>
          <w:p>
            <w:pPr>
              <w:pStyle w:val="69"/>
              <w:rPr>
                <w:rFonts w:cs="Arial"/>
                <w:lang w:eastAsia="zh-CN"/>
              </w:rPr>
            </w:pPr>
            <w:r>
              <w:rPr>
                <w:rFonts w:cs="Arial"/>
              </w:rPr>
              <w:t xml:space="preserve">Total number of bits per </w:t>
            </w:r>
            <w:r>
              <w:rPr>
                <w:rFonts w:cs="Arial"/>
                <w:lang w:eastAsia="zh-CN"/>
              </w:rPr>
              <w:t>slot</w:t>
            </w:r>
          </w:p>
        </w:tc>
        <w:tc>
          <w:tcPr>
            <w:tcW w:w="1384" w:type="dxa"/>
          </w:tcPr>
          <w:p>
            <w:pPr>
              <w:pStyle w:val="68"/>
              <w:rPr>
                <w:rFonts w:cs="Arial"/>
                <w:lang w:eastAsia="zh-CN"/>
              </w:rPr>
            </w:pPr>
            <w:r>
              <w:rPr>
                <w:rFonts w:cs="Arial"/>
                <w:lang w:eastAsia="zh-CN"/>
              </w:rPr>
              <w:t>19008</w:t>
            </w:r>
          </w:p>
        </w:tc>
        <w:tc>
          <w:tcPr>
            <w:tcW w:w="1385" w:type="dxa"/>
          </w:tcPr>
          <w:p>
            <w:pPr>
              <w:pStyle w:val="68"/>
              <w:rPr>
                <w:rFonts w:cs="Arial"/>
                <w:lang w:eastAsia="zh-CN"/>
              </w:rPr>
            </w:pPr>
            <w:r>
              <w:rPr>
                <w:rFonts w:cs="Arial"/>
                <w:lang w:eastAsia="zh-CN"/>
              </w:rPr>
              <w:t>9216</w:t>
            </w:r>
          </w:p>
        </w:tc>
        <w:tc>
          <w:tcPr>
            <w:tcW w:w="1385" w:type="dxa"/>
          </w:tcPr>
          <w:p>
            <w:pPr>
              <w:pStyle w:val="68"/>
              <w:rPr>
                <w:rFonts w:cs="Arial"/>
                <w:lang w:eastAsia="zh-CN"/>
              </w:rPr>
            </w:pPr>
            <w:r>
              <w:rPr>
                <w:rFonts w:cs="Arial"/>
                <w:lang w:eastAsia="zh-CN"/>
              </w:rPr>
              <w:t>19008</w:t>
            </w:r>
          </w:p>
        </w:tc>
        <w:tc>
          <w:tcPr>
            <w:tcW w:w="1385" w:type="dxa"/>
          </w:tcPr>
          <w:p>
            <w:pPr>
              <w:pStyle w:val="68"/>
              <w:rPr>
                <w:rFonts w:cs="Arial"/>
                <w:lang w:eastAsia="zh-CN"/>
              </w:rPr>
            </w:pPr>
            <w:r>
              <w:rPr>
                <w:rFonts w:cs="Arial"/>
                <w:lang w:eastAsia="zh-CN"/>
              </w:rPr>
              <w:t>9504</w:t>
            </w:r>
          </w:p>
        </w:tc>
        <w:tc>
          <w:tcPr>
            <w:tcW w:w="1385" w:type="dxa"/>
          </w:tcPr>
          <w:p>
            <w:pPr>
              <w:pStyle w:val="68"/>
              <w:rPr>
                <w:rFonts w:cs="Arial"/>
                <w:lang w:eastAsia="zh-CN"/>
              </w:rPr>
            </w:pPr>
            <w:r>
              <w:rPr>
                <w:rFonts w:cs="Arial"/>
                <w:lang w:eastAsia="zh-CN"/>
              </w:rPr>
              <w:t>4608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931" w:type="dxa"/>
          </w:tcPr>
          <w:p>
            <w:pPr>
              <w:pStyle w:val="69"/>
              <w:rPr>
                <w:rFonts w:cs="Arial"/>
                <w:lang w:eastAsia="zh-CN"/>
              </w:rPr>
            </w:pPr>
            <w:r>
              <w:rPr>
                <w:rFonts w:cs="Arial"/>
              </w:rPr>
              <w:t xml:space="preserve">Total symbols per </w:t>
            </w:r>
            <w:r>
              <w:rPr>
                <w:rFonts w:cs="Arial"/>
                <w:lang w:eastAsia="zh-CN"/>
              </w:rPr>
              <w:t>slot</w:t>
            </w:r>
          </w:p>
        </w:tc>
        <w:tc>
          <w:tcPr>
            <w:tcW w:w="1384" w:type="dxa"/>
          </w:tcPr>
          <w:p>
            <w:pPr>
              <w:pStyle w:val="68"/>
              <w:rPr>
                <w:rFonts w:cs="Arial"/>
                <w:lang w:eastAsia="zh-CN"/>
              </w:rPr>
            </w:pPr>
            <w:r>
              <w:rPr>
                <w:rFonts w:cs="Arial"/>
                <w:lang w:eastAsia="zh-CN"/>
              </w:rPr>
              <w:t>9504</w:t>
            </w:r>
          </w:p>
        </w:tc>
        <w:tc>
          <w:tcPr>
            <w:tcW w:w="1385" w:type="dxa"/>
          </w:tcPr>
          <w:p>
            <w:pPr>
              <w:pStyle w:val="68"/>
              <w:rPr>
                <w:rFonts w:cs="Arial"/>
                <w:lang w:eastAsia="zh-CN"/>
              </w:rPr>
            </w:pPr>
            <w:r>
              <w:rPr>
                <w:rFonts w:cs="Arial"/>
                <w:lang w:eastAsia="zh-CN"/>
              </w:rPr>
              <w:t>4608</w:t>
            </w:r>
          </w:p>
        </w:tc>
        <w:tc>
          <w:tcPr>
            <w:tcW w:w="1385" w:type="dxa"/>
          </w:tcPr>
          <w:p>
            <w:pPr>
              <w:pStyle w:val="68"/>
              <w:rPr>
                <w:rFonts w:cs="Arial"/>
                <w:lang w:eastAsia="zh-CN"/>
              </w:rPr>
            </w:pPr>
            <w:r>
              <w:rPr>
                <w:rFonts w:cs="Arial"/>
                <w:lang w:eastAsia="zh-CN"/>
              </w:rPr>
              <w:t>9504</w:t>
            </w:r>
          </w:p>
        </w:tc>
        <w:tc>
          <w:tcPr>
            <w:tcW w:w="1385" w:type="dxa"/>
          </w:tcPr>
          <w:p>
            <w:pPr>
              <w:pStyle w:val="68"/>
              <w:rPr>
                <w:rFonts w:cs="Arial"/>
                <w:lang w:eastAsia="zh-CN"/>
              </w:rPr>
            </w:pPr>
            <w:r>
              <w:rPr>
                <w:rFonts w:cs="Arial"/>
                <w:lang w:eastAsia="zh-CN"/>
              </w:rPr>
              <w:t>4752</w:t>
            </w:r>
          </w:p>
        </w:tc>
        <w:tc>
          <w:tcPr>
            <w:tcW w:w="1385" w:type="dxa"/>
          </w:tcPr>
          <w:p>
            <w:pPr>
              <w:pStyle w:val="68"/>
              <w:rPr>
                <w:rFonts w:cs="Arial"/>
                <w:lang w:eastAsia="zh-CN"/>
              </w:rPr>
            </w:pPr>
            <w:r>
              <w:rPr>
                <w:rFonts w:cs="Arial"/>
                <w:lang w:eastAsia="zh-CN"/>
              </w:rPr>
              <w:t>2304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855" w:type="dxa"/>
            <w:gridSpan w:val="6"/>
          </w:tcPr>
          <w:p>
            <w:pPr>
              <w:pStyle w:val="90"/>
            </w:pPr>
            <w:r>
              <w:t>NOTE 1:</w:t>
            </w:r>
            <w:r>
              <w:tab/>
            </w:r>
            <w:r>
              <w:t xml:space="preserve">DM-RS configuration type = 1 with DM-RS duration = single-symbol DM-RS, </w:t>
            </w:r>
            <w:r>
              <w:rPr>
                <w:rFonts w:hint="eastAsia" w:eastAsia="DengXian"/>
                <w:lang w:eastAsia="zh-CN"/>
              </w:rPr>
              <w:t>a</w:t>
            </w:r>
            <w:r>
              <w:rPr>
                <w:lang w:eastAsia="zh-CN"/>
              </w:rPr>
              <w:t>dditional DM-RS position</w:t>
            </w:r>
            <w:r>
              <w:rPr>
                <w:rFonts w:hint="eastAsia" w:eastAsia="DengXian"/>
                <w:lang w:eastAsia="zh-CN"/>
              </w:rPr>
              <w:t xml:space="preserve"> = pos1</w:t>
            </w:r>
            <w:r>
              <w:t xml:space="preserve"> with </w:t>
            </w:r>
            <w:r>
              <w:rPr>
                <w:i/>
                <w:lang w:eastAsia="zh-CN"/>
              </w:rPr>
              <w:t>l</w:t>
            </w:r>
            <w:r>
              <w:rPr>
                <w:i/>
                <w:vertAlign w:val="subscript"/>
                <w:lang w:eastAsia="zh-CN"/>
              </w:rPr>
              <w:t>0</w:t>
            </w:r>
            <w:r>
              <w:t xml:space="preserve"> </w:t>
            </w:r>
            <w:r>
              <w:rPr>
                <w:rFonts w:hint="eastAsia"/>
              </w:rPr>
              <w:t xml:space="preserve">= 2, </w:t>
            </w:r>
            <w:r>
              <w:rPr>
                <w:i/>
                <w:lang w:eastAsia="zh-CN"/>
              </w:rPr>
              <w:t>l</w:t>
            </w:r>
            <w:r>
              <w:t xml:space="preserve"> </w:t>
            </w:r>
            <w:r>
              <w:rPr>
                <w:rFonts w:hint="eastAsia"/>
              </w:rPr>
              <w:t xml:space="preserve">= 11 as per </w:t>
            </w:r>
            <w:r>
              <w:t>table 6.4.1.1.3-3 of TS 38.211 [5].</w:t>
            </w:r>
          </w:p>
          <w:p>
            <w:pPr>
              <w:pStyle w:val="90"/>
              <w:rPr>
                <w:lang w:eastAsia="zh-CN"/>
              </w:rPr>
            </w:pPr>
            <w:r>
              <w:t>NOTE 2:</w:t>
            </w:r>
            <w:r>
              <w:tab/>
            </w:r>
            <w:r>
              <w:t>MCS index 4 and target coding rate = 308/1024 are adopted to calculate payload size.</w:t>
            </w:r>
          </w:p>
          <w:p>
            <w:pPr>
              <w:pStyle w:val="90"/>
              <w:rPr>
                <w:lang w:eastAsia="zh-CN"/>
              </w:rPr>
            </w:pPr>
            <w:r>
              <w:t xml:space="preserve">NOTE </w:t>
            </w:r>
            <w:r>
              <w:rPr>
                <w:lang w:eastAsia="zh-CN"/>
              </w:rPr>
              <w:t>3</w:t>
            </w:r>
            <w:r>
              <w:t>:</w:t>
            </w:r>
            <w:r>
              <w:tab/>
            </w:r>
            <w:r>
              <w:rPr>
                <w:rFonts w:cs="Arial"/>
              </w:rPr>
              <w:t>Code block size including CRC (bits)</w:t>
            </w:r>
            <w:r>
              <w:rPr>
                <w:rFonts w:cs="Arial"/>
                <w:lang w:eastAsia="zh-CN"/>
              </w:rPr>
              <w:t xml:space="preserve"> equals to </w:t>
            </w:r>
            <w:r>
              <w:rPr>
                <w:rFonts w:cs="Arial"/>
                <w:i/>
                <w:lang w:eastAsia="zh-CN"/>
              </w:rPr>
              <w:t>K'</w:t>
            </w:r>
            <w:r>
              <w:rPr>
                <w:rFonts w:hint="eastAsia"/>
                <w:lang w:eastAsia="zh-CN"/>
              </w:rPr>
              <w:t xml:space="preserve"> in sub-clause </w:t>
            </w:r>
            <w:r>
              <w:rPr>
                <w:lang w:eastAsia="zh-CN"/>
              </w:rPr>
              <w:t>5.2.2 of TS 38.212 [15].</w:t>
            </w:r>
          </w:p>
        </w:tc>
      </w:tr>
      <w:bookmarkEnd w:id="124"/>
    </w:tbl>
    <w:p>
      <w:pPr>
        <w:rPr>
          <w:lang w:eastAsia="zh-CN"/>
        </w:rPr>
      </w:pPr>
    </w:p>
    <w:p>
      <w:pPr>
        <w:pStyle w:val="2"/>
      </w:pPr>
      <w:bookmarkStart w:id="125" w:name="_Toc29812015"/>
      <w:bookmarkStart w:id="126" w:name="_Toc21127806"/>
      <w:r>
        <w:t>A.2</w:t>
      </w:r>
      <w:r>
        <w:tab/>
      </w:r>
      <w:r>
        <w:t>Fixed Reference Channels for dynamic range (16QAM, R=2/3)</w:t>
      </w:r>
      <w:bookmarkEnd w:id="125"/>
      <w:bookmarkEnd w:id="126"/>
    </w:p>
    <w:p>
      <w:r>
        <w:t>The parameters for the reference measurement channels are specified in table A.2-1 for FR1 dynamic range and OTA dynamic range.</w:t>
      </w:r>
      <w:ins w:id="2838" w:author="xuefei" w:date="2020-02-14T15:16:39Z">
        <w:r>
          <w:rPr/>
          <w:t>The parameters for the reference measurement channels are specified in table A.2-1a for NR-U dynamic range.</w:t>
        </w:r>
      </w:ins>
    </w:p>
    <w:p>
      <w:pPr>
        <w:pStyle w:val="74"/>
      </w:pPr>
      <w:bookmarkStart w:id="127" w:name="OLE_LINK8"/>
      <w:r>
        <w:t>Table A.2-1: FRC parameters for FR1 dynamic range and OTA dynamic range</w:t>
      </w:r>
    </w:p>
    <w:bookmarkEnd w:id="127"/>
    <w:tbl>
      <w:tblPr>
        <w:tblStyle w:val="59"/>
        <w:tblW w:w="985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65"/>
        <w:gridCol w:w="1165"/>
        <w:gridCol w:w="1165"/>
        <w:gridCol w:w="1165"/>
        <w:gridCol w:w="1165"/>
        <w:gridCol w:w="1165"/>
        <w:gridCol w:w="11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65" w:type="dxa"/>
          </w:tcPr>
          <w:p>
            <w:pPr>
              <w:pStyle w:val="67"/>
              <w:rPr>
                <w:rFonts w:cs="Arial"/>
              </w:rPr>
            </w:pPr>
            <w:r>
              <w:rPr>
                <w:rFonts w:cs="Arial"/>
              </w:rPr>
              <w:t>Reference channel</w:t>
            </w:r>
          </w:p>
        </w:tc>
        <w:tc>
          <w:tcPr>
            <w:tcW w:w="1165" w:type="dxa"/>
          </w:tcPr>
          <w:p>
            <w:pPr>
              <w:pStyle w:val="67"/>
              <w:rPr>
                <w:rFonts w:cs="Arial"/>
              </w:rPr>
            </w:pPr>
            <w:r>
              <w:rPr>
                <w:rFonts w:cs="Arial"/>
                <w:lang w:eastAsia="zh-CN"/>
              </w:rPr>
              <w:t>G-FR1-A2-1</w:t>
            </w:r>
          </w:p>
        </w:tc>
        <w:tc>
          <w:tcPr>
            <w:tcW w:w="1165" w:type="dxa"/>
          </w:tcPr>
          <w:p>
            <w:pPr>
              <w:pStyle w:val="67"/>
              <w:rPr>
                <w:rFonts w:cs="Arial"/>
              </w:rPr>
            </w:pPr>
            <w:r>
              <w:rPr>
                <w:rFonts w:cs="Arial"/>
                <w:lang w:eastAsia="zh-CN"/>
              </w:rPr>
              <w:t>G-FR1-A2-2</w:t>
            </w:r>
          </w:p>
        </w:tc>
        <w:tc>
          <w:tcPr>
            <w:tcW w:w="1165" w:type="dxa"/>
          </w:tcPr>
          <w:p>
            <w:pPr>
              <w:pStyle w:val="67"/>
              <w:rPr>
                <w:rFonts w:cs="Arial"/>
              </w:rPr>
            </w:pPr>
            <w:r>
              <w:rPr>
                <w:rFonts w:cs="Arial"/>
                <w:lang w:eastAsia="zh-CN"/>
              </w:rPr>
              <w:t>G-FR1-A2-3</w:t>
            </w:r>
          </w:p>
        </w:tc>
        <w:tc>
          <w:tcPr>
            <w:tcW w:w="1165" w:type="dxa"/>
          </w:tcPr>
          <w:p>
            <w:pPr>
              <w:pStyle w:val="67"/>
              <w:rPr>
                <w:rFonts w:cs="Arial"/>
              </w:rPr>
            </w:pPr>
            <w:r>
              <w:rPr>
                <w:rFonts w:cs="Arial"/>
                <w:lang w:eastAsia="zh-CN"/>
              </w:rPr>
              <w:t>G-FR1-A2-4</w:t>
            </w:r>
          </w:p>
        </w:tc>
        <w:tc>
          <w:tcPr>
            <w:tcW w:w="1165" w:type="dxa"/>
          </w:tcPr>
          <w:p>
            <w:pPr>
              <w:pStyle w:val="67"/>
              <w:rPr>
                <w:rFonts w:cs="Arial"/>
              </w:rPr>
            </w:pPr>
            <w:r>
              <w:rPr>
                <w:rFonts w:cs="Arial"/>
                <w:lang w:eastAsia="zh-CN"/>
              </w:rPr>
              <w:t>G-FR1-A2-5</w:t>
            </w:r>
          </w:p>
        </w:tc>
        <w:tc>
          <w:tcPr>
            <w:tcW w:w="1165" w:type="dxa"/>
          </w:tcPr>
          <w:p>
            <w:pPr>
              <w:pStyle w:val="67"/>
              <w:rPr>
                <w:rFonts w:cs="Arial"/>
              </w:rPr>
            </w:pPr>
            <w:r>
              <w:rPr>
                <w:rFonts w:cs="Arial"/>
                <w:lang w:eastAsia="zh-CN"/>
              </w:rPr>
              <w:t>G-FR1-A2-6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65" w:type="dxa"/>
          </w:tcPr>
          <w:p>
            <w:pPr>
              <w:pStyle w:val="69"/>
              <w:rPr>
                <w:rFonts w:cs="Arial"/>
                <w:lang w:eastAsia="zh-CN"/>
              </w:rPr>
            </w:pPr>
            <w:r>
              <w:rPr>
                <w:rFonts w:cs="Arial"/>
                <w:lang w:eastAsia="zh-CN"/>
              </w:rPr>
              <w:t>Subcarrier spacing (kHz)</w:t>
            </w:r>
          </w:p>
        </w:tc>
        <w:tc>
          <w:tcPr>
            <w:tcW w:w="1165" w:type="dxa"/>
          </w:tcPr>
          <w:p>
            <w:pPr>
              <w:pStyle w:val="68"/>
              <w:rPr>
                <w:rFonts w:cs="Arial"/>
                <w:lang w:eastAsia="zh-CN"/>
              </w:rPr>
            </w:pPr>
            <w:r>
              <w:rPr>
                <w:rFonts w:cs="Arial"/>
                <w:lang w:eastAsia="zh-CN"/>
              </w:rPr>
              <w:t>15</w:t>
            </w:r>
          </w:p>
        </w:tc>
        <w:tc>
          <w:tcPr>
            <w:tcW w:w="1165" w:type="dxa"/>
          </w:tcPr>
          <w:p>
            <w:pPr>
              <w:pStyle w:val="68"/>
              <w:rPr>
                <w:rFonts w:cs="Arial"/>
                <w:lang w:eastAsia="zh-CN"/>
              </w:rPr>
            </w:pPr>
            <w:r>
              <w:rPr>
                <w:rFonts w:cs="Arial"/>
                <w:lang w:eastAsia="zh-CN"/>
              </w:rPr>
              <w:t>30</w:t>
            </w:r>
          </w:p>
        </w:tc>
        <w:tc>
          <w:tcPr>
            <w:tcW w:w="1165" w:type="dxa"/>
          </w:tcPr>
          <w:p>
            <w:pPr>
              <w:pStyle w:val="68"/>
              <w:rPr>
                <w:rFonts w:cs="Arial"/>
                <w:lang w:eastAsia="zh-CN"/>
              </w:rPr>
            </w:pPr>
            <w:r>
              <w:rPr>
                <w:rFonts w:cs="Arial"/>
                <w:lang w:eastAsia="zh-CN"/>
              </w:rPr>
              <w:t>60</w:t>
            </w:r>
          </w:p>
        </w:tc>
        <w:tc>
          <w:tcPr>
            <w:tcW w:w="1165" w:type="dxa"/>
          </w:tcPr>
          <w:p>
            <w:pPr>
              <w:pStyle w:val="68"/>
              <w:rPr>
                <w:rFonts w:cs="Arial"/>
                <w:lang w:eastAsia="zh-CN"/>
              </w:rPr>
            </w:pPr>
            <w:r>
              <w:rPr>
                <w:rFonts w:cs="Arial"/>
                <w:lang w:eastAsia="zh-CN"/>
              </w:rPr>
              <w:t>15</w:t>
            </w:r>
          </w:p>
        </w:tc>
        <w:tc>
          <w:tcPr>
            <w:tcW w:w="1165" w:type="dxa"/>
          </w:tcPr>
          <w:p>
            <w:pPr>
              <w:pStyle w:val="68"/>
              <w:rPr>
                <w:rFonts w:cs="Arial"/>
                <w:lang w:eastAsia="zh-CN"/>
              </w:rPr>
            </w:pPr>
            <w:r>
              <w:rPr>
                <w:rFonts w:cs="Arial"/>
                <w:lang w:eastAsia="zh-CN"/>
              </w:rPr>
              <w:t>30</w:t>
            </w:r>
          </w:p>
        </w:tc>
        <w:tc>
          <w:tcPr>
            <w:tcW w:w="1165" w:type="dxa"/>
          </w:tcPr>
          <w:p>
            <w:pPr>
              <w:pStyle w:val="68"/>
              <w:rPr>
                <w:rFonts w:cs="Arial"/>
                <w:lang w:eastAsia="zh-CN"/>
              </w:rPr>
            </w:pPr>
            <w:r>
              <w:rPr>
                <w:rFonts w:cs="Arial"/>
                <w:lang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65" w:type="dxa"/>
          </w:tcPr>
          <w:p>
            <w:pPr>
              <w:pStyle w:val="69"/>
              <w:rPr>
                <w:rFonts w:cs="Arial"/>
              </w:rPr>
            </w:pPr>
            <w:r>
              <w:rPr>
                <w:rFonts w:cs="Arial"/>
              </w:rPr>
              <w:t>Allocated resource blocks</w:t>
            </w:r>
          </w:p>
        </w:tc>
        <w:tc>
          <w:tcPr>
            <w:tcW w:w="1165" w:type="dxa"/>
          </w:tcPr>
          <w:p>
            <w:pPr>
              <w:pStyle w:val="68"/>
              <w:rPr>
                <w:rFonts w:cs="Arial"/>
                <w:lang w:eastAsia="zh-CN"/>
              </w:rPr>
            </w:pPr>
            <w:r>
              <w:rPr>
                <w:rFonts w:cs="Arial"/>
                <w:lang w:eastAsia="zh-CN"/>
              </w:rPr>
              <w:t>25</w:t>
            </w:r>
          </w:p>
        </w:tc>
        <w:tc>
          <w:tcPr>
            <w:tcW w:w="1165" w:type="dxa"/>
          </w:tcPr>
          <w:p>
            <w:pPr>
              <w:pStyle w:val="68"/>
              <w:rPr>
                <w:rFonts w:cs="Arial"/>
                <w:lang w:eastAsia="zh-CN"/>
              </w:rPr>
            </w:pPr>
            <w:r>
              <w:rPr>
                <w:rFonts w:cs="Arial"/>
                <w:lang w:eastAsia="zh-CN"/>
              </w:rPr>
              <w:t>11</w:t>
            </w:r>
          </w:p>
        </w:tc>
        <w:tc>
          <w:tcPr>
            <w:tcW w:w="1165" w:type="dxa"/>
          </w:tcPr>
          <w:p>
            <w:pPr>
              <w:pStyle w:val="68"/>
              <w:rPr>
                <w:rFonts w:cs="Arial"/>
                <w:lang w:eastAsia="zh-CN"/>
              </w:rPr>
            </w:pPr>
            <w:r>
              <w:rPr>
                <w:rFonts w:cs="Arial"/>
                <w:lang w:eastAsia="zh-CN"/>
              </w:rPr>
              <w:t>11</w:t>
            </w:r>
          </w:p>
        </w:tc>
        <w:tc>
          <w:tcPr>
            <w:tcW w:w="1165" w:type="dxa"/>
          </w:tcPr>
          <w:p>
            <w:pPr>
              <w:pStyle w:val="68"/>
              <w:rPr>
                <w:rFonts w:cs="Arial"/>
                <w:lang w:eastAsia="zh-CN"/>
              </w:rPr>
            </w:pPr>
            <w:r>
              <w:rPr>
                <w:rFonts w:cs="Arial"/>
                <w:lang w:eastAsia="zh-CN"/>
              </w:rPr>
              <w:t>106</w:t>
            </w:r>
          </w:p>
        </w:tc>
        <w:tc>
          <w:tcPr>
            <w:tcW w:w="1165" w:type="dxa"/>
          </w:tcPr>
          <w:p>
            <w:pPr>
              <w:pStyle w:val="68"/>
              <w:rPr>
                <w:rFonts w:cs="Arial"/>
                <w:lang w:eastAsia="zh-CN"/>
              </w:rPr>
            </w:pPr>
            <w:r>
              <w:rPr>
                <w:rFonts w:cs="Arial"/>
                <w:lang w:eastAsia="zh-CN"/>
              </w:rPr>
              <w:t>51</w:t>
            </w:r>
          </w:p>
        </w:tc>
        <w:tc>
          <w:tcPr>
            <w:tcW w:w="1165" w:type="dxa"/>
          </w:tcPr>
          <w:p>
            <w:pPr>
              <w:pStyle w:val="68"/>
              <w:rPr>
                <w:rFonts w:cs="Arial"/>
                <w:lang w:eastAsia="zh-CN"/>
              </w:rPr>
            </w:pPr>
            <w:r>
              <w:rPr>
                <w:rFonts w:cs="Arial"/>
                <w:lang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65" w:type="dxa"/>
          </w:tcPr>
          <w:p>
            <w:pPr>
              <w:pStyle w:val="69"/>
              <w:rPr>
                <w:rFonts w:cs="Arial"/>
                <w:lang w:eastAsia="zh-CN"/>
              </w:rPr>
            </w:pPr>
            <w:r>
              <w:rPr>
                <w:rFonts w:cs="Arial"/>
                <w:lang w:eastAsia="zh-CN"/>
              </w:rPr>
              <w:t>CP</w:t>
            </w:r>
            <w:r>
              <w:rPr>
                <w:rFonts w:cs="Arial"/>
              </w:rPr>
              <w:t xml:space="preserve">-OFDM Symbols per </w:t>
            </w:r>
            <w:bookmarkStart w:id="128" w:name="OLE_LINK104"/>
            <w:bookmarkStart w:id="129" w:name="OLE_LINK105"/>
            <w:r>
              <w:rPr>
                <w:rFonts w:cs="Arial"/>
                <w:lang w:eastAsia="zh-CN"/>
              </w:rPr>
              <w:t xml:space="preserve">slot </w:t>
            </w:r>
            <w:bookmarkEnd w:id="128"/>
            <w:bookmarkEnd w:id="129"/>
            <w:r>
              <w:rPr>
                <w:rFonts w:cs="Arial"/>
                <w:lang w:eastAsia="zh-CN"/>
              </w:rPr>
              <w:t>(Note 1)</w:t>
            </w:r>
          </w:p>
        </w:tc>
        <w:tc>
          <w:tcPr>
            <w:tcW w:w="1165" w:type="dxa"/>
          </w:tcPr>
          <w:p>
            <w:pPr>
              <w:pStyle w:val="68"/>
              <w:rPr>
                <w:rFonts w:cs="Arial"/>
                <w:lang w:eastAsia="zh-CN"/>
              </w:rPr>
            </w:pPr>
            <w:r>
              <w:rPr>
                <w:rFonts w:cs="Arial"/>
                <w:lang w:eastAsia="zh-CN"/>
              </w:rPr>
              <w:t>12</w:t>
            </w:r>
          </w:p>
        </w:tc>
        <w:tc>
          <w:tcPr>
            <w:tcW w:w="1165" w:type="dxa"/>
          </w:tcPr>
          <w:p>
            <w:pPr>
              <w:pStyle w:val="68"/>
              <w:rPr>
                <w:rFonts w:cs="Arial"/>
                <w:lang w:eastAsia="zh-CN"/>
              </w:rPr>
            </w:pPr>
            <w:r>
              <w:rPr>
                <w:rFonts w:cs="Arial"/>
                <w:lang w:eastAsia="zh-CN"/>
              </w:rPr>
              <w:t>12</w:t>
            </w:r>
          </w:p>
        </w:tc>
        <w:tc>
          <w:tcPr>
            <w:tcW w:w="1165" w:type="dxa"/>
          </w:tcPr>
          <w:p>
            <w:pPr>
              <w:pStyle w:val="68"/>
              <w:rPr>
                <w:rFonts w:cs="Arial"/>
                <w:lang w:eastAsia="zh-CN"/>
              </w:rPr>
            </w:pPr>
            <w:r>
              <w:rPr>
                <w:rFonts w:cs="Arial"/>
                <w:lang w:eastAsia="zh-CN"/>
              </w:rPr>
              <w:t>12</w:t>
            </w:r>
          </w:p>
        </w:tc>
        <w:tc>
          <w:tcPr>
            <w:tcW w:w="1165" w:type="dxa"/>
          </w:tcPr>
          <w:p>
            <w:pPr>
              <w:pStyle w:val="68"/>
              <w:rPr>
                <w:rFonts w:cs="Arial"/>
                <w:lang w:eastAsia="zh-CN"/>
              </w:rPr>
            </w:pPr>
            <w:r>
              <w:rPr>
                <w:rFonts w:cs="Arial"/>
                <w:lang w:eastAsia="zh-CN"/>
              </w:rPr>
              <w:t>12</w:t>
            </w:r>
          </w:p>
        </w:tc>
        <w:tc>
          <w:tcPr>
            <w:tcW w:w="1165" w:type="dxa"/>
          </w:tcPr>
          <w:p>
            <w:pPr>
              <w:pStyle w:val="68"/>
              <w:rPr>
                <w:rFonts w:cs="Arial"/>
                <w:lang w:eastAsia="zh-CN"/>
              </w:rPr>
            </w:pPr>
            <w:r>
              <w:rPr>
                <w:rFonts w:cs="Arial"/>
                <w:lang w:eastAsia="zh-CN"/>
              </w:rPr>
              <w:t>12</w:t>
            </w:r>
          </w:p>
        </w:tc>
        <w:tc>
          <w:tcPr>
            <w:tcW w:w="1165" w:type="dxa"/>
          </w:tcPr>
          <w:p>
            <w:pPr>
              <w:pStyle w:val="68"/>
              <w:rPr>
                <w:rFonts w:cs="Arial"/>
                <w:lang w:eastAsia="zh-CN"/>
              </w:rPr>
            </w:pPr>
            <w:r>
              <w:rPr>
                <w:rFonts w:cs="Arial"/>
                <w:lang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65" w:type="dxa"/>
          </w:tcPr>
          <w:p>
            <w:pPr>
              <w:pStyle w:val="69"/>
              <w:rPr>
                <w:rFonts w:cs="Arial"/>
              </w:rPr>
            </w:pPr>
            <w:r>
              <w:rPr>
                <w:rFonts w:cs="Arial"/>
              </w:rPr>
              <w:t>Modulation</w:t>
            </w:r>
          </w:p>
        </w:tc>
        <w:tc>
          <w:tcPr>
            <w:tcW w:w="1165" w:type="dxa"/>
          </w:tcPr>
          <w:p>
            <w:pPr>
              <w:pStyle w:val="68"/>
              <w:rPr>
                <w:rFonts w:cs="Arial"/>
                <w:lang w:eastAsia="zh-CN"/>
              </w:rPr>
            </w:pPr>
            <w:r>
              <w:rPr>
                <w:rFonts w:cs="Arial"/>
                <w:lang w:eastAsia="zh-CN"/>
              </w:rPr>
              <w:t>16QAM</w:t>
            </w:r>
          </w:p>
        </w:tc>
        <w:tc>
          <w:tcPr>
            <w:tcW w:w="1165" w:type="dxa"/>
          </w:tcPr>
          <w:p>
            <w:pPr>
              <w:pStyle w:val="68"/>
              <w:rPr>
                <w:rFonts w:cs="Arial"/>
                <w:lang w:eastAsia="zh-CN"/>
              </w:rPr>
            </w:pPr>
            <w:r>
              <w:rPr>
                <w:rFonts w:cs="Arial"/>
                <w:lang w:eastAsia="zh-CN"/>
              </w:rPr>
              <w:t>16QAM</w:t>
            </w:r>
          </w:p>
        </w:tc>
        <w:tc>
          <w:tcPr>
            <w:tcW w:w="1165" w:type="dxa"/>
          </w:tcPr>
          <w:p>
            <w:pPr>
              <w:pStyle w:val="68"/>
              <w:rPr>
                <w:rFonts w:cs="Arial"/>
                <w:lang w:eastAsia="zh-CN"/>
              </w:rPr>
            </w:pPr>
            <w:r>
              <w:rPr>
                <w:rFonts w:cs="Arial"/>
                <w:lang w:eastAsia="zh-CN"/>
              </w:rPr>
              <w:t>16QAM</w:t>
            </w:r>
          </w:p>
        </w:tc>
        <w:tc>
          <w:tcPr>
            <w:tcW w:w="1165" w:type="dxa"/>
          </w:tcPr>
          <w:p>
            <w:pPr>
              <w:pStyle w:val="68"/>
              <w:rPr>
                <w:rFonts w:cs="Arial"/>
                <w:lang w:eastAsia="zh-CN"/>
              </w:rPr>
            </w:pPr>
            <w:r>
              <w:rPr>
                <w:rFonts w:cs="Arial"/>
                <w:lang w:eastAsia="zh-CN"/>
              </w:rPr>
              <w:t>16QAM</w:t>
            </w:r>
          </w:p>
        </w:tc>
        <w:tc>
          <w:tcPr>
            <w:tcW w:w="1165" w:type="dxa"/>
          </w:tcPr>
          <w:p>
            <w:pPr>
              <w:pStyle w:val="68"/>
              <w:rPr>
                <w:rFonts w:cs="Arial"/>
                <w:lang w:eastAsia="zh-CN"/>
              </w:rPr>
            </w:pPr>
            <w:r>
              <w:rPr>
                <w:rFonts w:cs="Arial"/>
                <w:lang w:eastAsia="zh-CN"/>
              </w:rPr>
              <w:t>16QAM</w:t>
            </w:r>
          </w:p>
        </w:tc>
        <w:tc>
          <w:tcPr>
            <w:tcW w:w="1165" w:type="dxa"/>
          </w:tcPr>
          <w:p>
            <w:pPr>
              <w:pStyle w:val="68"/>
              <w:rPr>
                <w:rFonts w:cs="Arial"/>
                <w:lang w:eastAsia="zh-CN"/>
              </w:rPr>
            </w:pPr>
            <w:r>
              <w:rPr>
                <w:rFonts w:cs="Arial"/>
                <w:lang w:eastAsia="zh-CN"/>
              </w:rPr>
              <w:t>16QAM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65" w:type="dxa"/>
          </w:tcPr>
          <w:p>
            <w:pPr>
              <w:pStyle w:val="69"/>
              <w:rPr>
                <w:rFonts w:cs="Arial"/>
              </w:rPr>
            </w:pPr>
            <w:r>
              <w:rPr>
                <w:rFonts w:cs="Arial"/>
              </w:rPr>
              <w:t>Code rate</w:t>
            </w:r>
            <w:r>
              <w:rPr>
                <w:rFonts w:cs="Arial"/>
                <w:lang w:eastAsia="zh-CN"/>
              </w:rPr>
              <w:t xml:space="preserve"> (Note 2)</w:t>
            </w:r>
          </w:p>
        </w:tc>
        <w:tc>
          <w:tcPr>
            <w:tcW w:w="1165" w:type="dxa"/>
          </w:tcPr>
          <w:p>
            <w:pPr>
              <w:pStyle w:val="68"/>
              <w:rPr>
                <w:rFonts w:cs="Arial"/>
                <w:lang w:eastAsia="zh-CN"/>
              </w:rPr>
            </w:pPr>
            <w:r>
              <w:rPr>
                <w:rFonts w:cs="Arial"/>
                <w:lang w:eastAsia="zh-CN"/>
              </w:rPr>
              <w:t>2</w:t>
            </w:r>
            <w:r>
              <w:rPr>
                <w:rFonts w:cs="Arial"/>
              </w:rPr>
              <w:t>/3</w:t>
            </w:r>
          </w:p>
        </w:tc>
        <w:tc>
          <w:tcPr>
            <w:tcW w:w="1165" w:type="dxa"/>
          </w:tcPr>
          <w:p>
            <w:pPr>
              <w:pStyle w:val="68"/>
              <w:rPr>
                <w:rFonts w:cs="Arial"/>
                <w:lang w:eastAsia="zh-CN"/>
              </w:rPr>
            </w:pPr>
            <w:r>
              <w:rPr>
                <w:rFonts w:cs="Arial"/>
                <w:lang w:eastAsia="zh-CN"/>
              </w:rPr>
              <w:t>2</w:t>
            </w:r>
            <w:r>
              <w:rPr>
                <w:rFonts w:cs="Arial"/>
              </w:rPr>
              <w:t>/3</w:t>
            </w:r>
          </w:p>
        </w:tc>
        <w:tc>
          <w:tcPr>
            <w:tcW w:w="1165" w:type="dxa"/>
          </w:tcPr>
          <w:p>
            <w:pPr>
              <w:pStyle w:val="68"/>
              <w:rPr>
                <w:rFonts w:cs="Arial"/>
                <w:lang w:eastAsia="zh-CN"/>
              </w:rPr>
            </w:pPr>
            <w:r>
              <w:rPr>
                <w:rFonts w:cs="Arial"/>
                <w:lang w:eastAsia="zh-CN"/>
              </w:rPr>
              <w:t>2</w:t>
            </w:r>
            <w:r>
              <w:rPr>
                <w:rFonts w:cs="Arial"/>
              </w:rPr>
              <w:t>/3</w:t>
            </w:r>
          </w:p>
        </w:tc>
        <w:tc>
          <w:tcPr>
            <w:tcW w:w="1165" w:type="dxa"/>
          </w:tcPr>
          <w:p>
            <w:pPr>
              <w:pStyle w:val="68"/>
              <w:rPr>
                <w:rFonts w:cs="Arial"/>
                <w:lang w:eastAsia="zh-CN"/>
              </w:rPr>
            </w:pPr>
            <w:r>
              <w:rPr>
                <w:rFonts w:cs="Arial"/>
                <w:lang w:eastAsia="zh-CN"/>
              </w:rPr>
              <w:t>2</w:t>
            </w:r>
            <w:r>
              <w:rPr>
                <w:rFonts w:cs="Arial"/>
              </w:rPr>
              <w:t>/3</w:t>
            </w:r>
          </w:p>
        </w:tc>
        <w:tc>
          <w:tcPr>
            <w:tcW w:w="1165" w:type="dxa"/>
          </w:tcPr>
          <w:p>
            <w:pPr>
              <w:pStyle w:val="68"/>
              <w:rPr>
                <w:rFonts w:cs="Arial"/>
                <w:lang w:eastAsia="zh-CN"/>
              </w:rPr>
            </w:pPr>
            <w:r>
              <w:rPr>
                <w:rFonts w:cs="Arial"/>
                <w:lang w:eastAsia="zh-CN"/>
              </w:rPr>
              <w:t>2</w:t>
            </w:r>
            <w:r>
              <w:rPr>
                <w:rFonts w:cs="Arial"/>
              </w:rPr>
              <w:t>/3</w:t>
            </w:r>
          </w:p>
        </w:tc>
        <w:tc>
          <w:tcPr>
            <w:tcW w:w="1165" w:type="dxa"/>
          </w:tcPr>
          <w:p>
            <w:pPr>
              <w:pStyle w:val="68"/>
              <w:rPr>
                <w:rFonts w:cs="Arial"/>
                <w:lang w:eastAsia="zh-CN"/>
              </w:rPr>
            </w:pPr>
            <w:r>
              <w:rPr>
                <w:rFonts w:cs="Arial"/>
                <w:lang w:eastAsia="zh-CN"/>
              </w:rPr>
              <w:t>2</w:t>
            </w:r>
            <w:r>
              <w:rPr>
                <w:rFonts w:cs="Aria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65" w:type="dxa"/>
          </w:tcPr>
          <w:p>
            <w:pPr>
              <w:pStyle w:val="69"/>
              <w:rPr>
                <w:rFonts w:cs="Arial"/>
              </w:rPr>
            </w:pPr>
            <w:bookmarkStart w:id="130" w:name="_Hlk498674609"/>
            <w:bookmarkStart w:id="131" w:name="_Hlk499884224"/>
            <w:r>
              <w:rPr>
                <w:rFonts w:cs="Arial"/>
              </w:rPr>
              <w:t>Payload size (bits)</w:t>
            </w:r>
          </w:p>
        </w:tc>
        <w:tc>
          <w:tcPr>
            <w:tcW w:w="1165" w:type="dxa"/>
          </w:tcPr>
          <w:p>
            <w:pPr>
              <w:pStyle w:val="68"/>
              <w:rPr>
                <w:rFonts w:cs="Arial"/>
                <w:lang w:eastAsia="zh-CN"/>
              </w:rPr>
            </w:pPr>
            <w:r>
              <w:rPr>
                <w:rFonts w:cs="Arial"/>
                <w:lang w:eastAsia="zh-CN"/>
              </w:rPr>
              <w:t>9224</w:t>
            </w:r>
          </w:p>
        </w:tc>
        <w:tc>
          <w:tcPr>
            <w:tcW w:w="1165" w:type="dxa"/>
          </w:tcPr>
          <w:p>
            <w:pPr>
              <w:pStyle w:val="68"/>
              <w:rPr>
                <w:rFonts w:cs="Arial"/>
                <w:lang w:eastAsia="zh-CN"/>
              </w:rPr>
            </w:pPr>
            <w:r>
              <w:rPr>
                <w:rFonts w:cs="Arial"/>
                <w:lang w:eastAsia="zh-CN"/>
              </w:rPr>
              <w:t>4032</w:t>
            </w:r>
          </w:p>
        </w:tc>
        <w:tc>
          <w:tcPr>
            <w:tcW w:w="1165" w:type="dxa"/>
          </w:tcPr>
          <w:p>
            <w:pPr>
              <w:pStyle w:val="68"/>
              <w:rPr>
                <w:rFonts w:cs="Arial"/>
                <w:lang w:eastAsia="zh-CN"/>
              </w:rPr>
            </w:pPr>
            <w:r>
              <w:rPr>
                <w:rFonts w:cs="Arial"/>
                <w:lang w:eastAsia="zh-CN"/>
              </w:rPr>
              <w:t>4032</w:t>
            </w:r>
          </w:p>
        </w:tc>
        <w:tc>
          <w:tcPr>
            <w:tcW w:w="1165" w:type="dxa"/>
          </w:tcPr>
          <w:p>
            <w:pPr>
              <w:pStyle w:val="68"/>
              <w:rPr>
                <w:rFonts w:cs="Arial"/>
                <w:lang w:eastAsia="zh-CN"/>
              </w:rPr>
            </w:pPr>
            <w:r>
              <w:rPr>
                <w:rFonts w:cs="Arial"/>
                <w:lang w:eastAsia="zh-CN"/>
              </w:rPr>
              <w:t>38936</w:t>
            </w:r>
          </w:p>
        </w:tc>
        <w:tc>
          <w:tcPr>
            <w:tcW w:w="1165" w:type="dxa"/>
          </w:tcPr>
          <w:p>
            <w:pPr>
              <w:pStyle w:val="68"/>
              <w:rPr>
                <w:rFonts w:cs="Arial"/>
                <w:lang w:eastAsia="zh-CN"/>
              </w:rPr>
            </w:pPr>
            <w:r>
              <w:rPr>
                <w:rFonts w:cs="Arial"/>
                <w:lang w:eastAsia="zh-CN"/>
              </w:rPr>
              <w:t>18960</w:t>
            </w:r>
          </w:p>
        </w:tc>
        <w:tc>
          <w:tcPr>
            <w:tcW w:w="1165" w:type="dxa"/>
          </w:tcPr>
          <w:p>
            <w:pPr>
              <w:pStyle w:val="68"/>
              <w:rPr>
                <w:rFonts w:cs="Arial"/>
                <w:lang w:eastAsia="zh-CN"/>
              </w:rPr>
            </w:pPr>
            <w:r>
              <w:rPr>
                <w:rFonts w:cs="Arial"/>
                <w:lang w:eastAsia="zh-CN"/>
              </w:rPr>
              <w:t>8968</w:t>
            </w:r>
          </w:p>
        </w:tc>
      </w:tr>
      <w:bookmarkEnd w:id="13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65" w:type="dxa"/>
          </w:tcPr>
          <w:p>
            <w:pPr>
              <w:pStyle w:val="69"/>
              <w:rPr>
                <w:rFonts w:cs="Arial"/>
                <w:szCs w:val="22"/>
              </w:rPr>
            </w:pPr>
            <w:r>
              <w:rPr>
                <w:rFonts w:cs="Arial"/>
                <w:szCs w:val="22"/>
              </w:rPr>
              <w:t>Transport block CRC (bits)</w:t>
            </w:r>
          </w:p>
        </w:tc>
        <w:tc>
          <w:tcPr>
            <w:tcW w:w="1165" w:type="dxa"/>
          </w:tcPr>
          <w:p>
            <w:pPr>
              <w:pStyle w:val="68"/>
              <w:rPr>
                <w:rFonts w:cs="Arial"/>
                <w:lang w:eastAsia="zh-CN"/>
              </w:rPr>
            </w:pPr>
            <w:r>
              <w:rPr>
                <w:rFonts w:cs="Arial"/>
                <w:lang w:eastAsia="zh-CN"/>
              </w:rPr>
              <w:t>24</w:t>
            </w:r>
          </w:p>
        </w:tc>
        <w:tc>
          <w:tcPr>
            <w:tcW w:w="1165" w:type="dxa"/>
          </w:tcPr>
          <w:p>
            <w:pPr>
              <w:pStyle w:val="68"/>
              <w:rPr>
                <w:rFonts w:cs="Arial"/>
                <w:lang w:eastAsia="zh-CN"/>
              </w:rPr>
            </w:pPr>
            <w:r>
              <w:rPr>
                <w:rFonts w:cs="Arial"/>
                <w:lang w:eastAsia="zh-CN"/>
              </w:rPr>
              <w:t>24</w:t>
            </w:r>
          </w:p>
        </w:tc>
        <w:tc>
          <w:tcPr>
            <w:tcW w:w="1165" w:type="dxa"/>
          </w:tcPr>
          <w:p>
            <w:pPr>
              <w:pStyle w:val="68"/>
              <w:rPr>
                <w:rFonts w:cs="Arial"/>
                <w:lang w:eastAsia="zh-CN"/>
              </w:rPr>
            </w:pPr>
            <w:r>
              <w:rPr>
                <w:rFonts w:cs="Arial"/>
                <w:lang w:eastAsia="zh-CN"/>
              </w:rPr>
              <w:t>24</w:t>
            </w:r>
          </w:p>
        </w:tc>
        <w:tc>
          <w:tcPr>
            <w:tcW w:w="1165" w:type="dxa"/>
          </w:tcPr>
          <w:p>
            <w:pPr>
              <w:pStyle w:val="68"/>
              <w:rPr>
                <w:rFonts w:cs="Arial"/>
                <w:lang w:eastAsia="zh-CN"/>
              </w:rPr>
            </w:pPr>
            <w:r>
              <w:rPr>
                <w:rFonts w:cs="Arial"/>
                <w:lang w:eastAsia="zh-CN"/>
              </w:rPr>
              <w:t>24</w:t>
            </w:r>
          </w:p>
        </w:tc>
        <w:tc>
          <w:tcPr>
            <w:tcW w:w="1165" w:type="dxa"/>
          </w:tcPr>
          <w:p>
            <w:pPr>
              <w:pStyle w:val="68"/>
              <w:rPr>
                <w:rFonts w:cs="Arial"/>
                <w:lang w:eastAsia="zh-CN"/>
              </w:rPr>
            </w:pPr>
            <w:r>
              <w:rPr>
                <w:rFonts w:cs="Arial"/>
                <w:lang w:eastAsia="zh-CN"/>
              </w:rPr>
              <w:t>24</w:t>
            </w:r>
          </w:p>
        </w:tc>
        <w:tc>
          <w:tcPr>
            <w:tcW w:w="1165" w:type="dxa"/>
          </w:tcPr>
          <w:p>
            <w:pPr>
              <w:pStyle w:val="68"/>
              <w:rPr>
                <w:rFonts w:cs="Arial"/>
                <w:lang w:eastAsia="zh-CN"/>
              </w:rPr>
            </w:pPr>
            <w:r>
              <w:rPr>
                <w:rFonts w:cs="Arial"/>
                <w:lang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65" w:type="dxa"/>
          </w:tcPr>
          <w:p>
            <w:pPr>
              <w:pStyle w:val="69"/>
              <w:rPr>
                <w:rFonts w:cs="Arial"/>
              </w:rPr>
            </w:pPr>
            <w:r>
              <w:rPr>
                <w:rFonts w:cs="Arial"/>
              </w:rPr>
              <w:t>Code block CRC size (bits)</w:t>
            </w:r>
          </w:p>
        </w:tc>
        <w:tc>
          <w:tcPr>
            <w:tcW w:w="1165" w:type="dxa"/>
          </w:tcPr>
          <w:p>
            <w:pPr>
              <w:pStyle w:val="68"/>
              <w:rPr>
                <w:rFonts w:cs="Arial"/>
                <w:lang w:eastAsia="zh-CN"/>
              </w:rPr>
            </w:pPr>
            <w:r>
              <w:rPr>
                <w:rFonts w:cs="Arial"/>
                <w:lang w:eastAsia="zh-CN"/>
              </w:rPr>
              <w:t>24</w:t>
            </w:r>
          </w:p>
        </w:tc>
        <w:tc>
          <w:tcPr>
            <w:tcW w:w="1165" w:type="dxa"/>
          </w:tcPr>
          <w:p>
            <w:pPr>
              <w:pStyle w:val="68"/>
              <w:rPr>
                <w:rFonts w:cs="Arial"/>
                <w:lang w:eastAsia="zh-CN"/>
              </w:rPr>
            </w:pPr>
            <w:r>
              <w:rPr>
                <w:rFonts w:cs="Arial"/>
                <w:lang w:eastAsia="zh-CN"/>
              </w:rPr>
              <w:t>-</w:t>
            </w:r>
          </w:p>
        </w:tc>
        <w:tc>
          <w:tcPr>
            <w:tcW w:w="1165" w:type="dxa"/>
          </w:tcPr>
          <w:p>
            <w:pPr>
              <w:pStyle w:val="68"/>
              <w:rPr>
                <w:rFonts w:cs="Arial"/>
                <w:lang w:eastAsia="zh-CN"/>
              </w:rPr>
            </w:pPr>
            <w:r>
              <w:rPr>
                <w:rFonts w:cs="Arial"/>
                <w:lang w:eastAsia="zh-CN"/>
              </w:rPr>
              <w:t>-</w:t>
            </w:r>
          </w:p>
        </w:tc>
        <w:tc>
          <w:tcPr>
            <w:tcW w:w="1165" w:type="dxa"/>
          </w:tcPr>
          <w:p>
            <w:pPr>
              <w:pStyle w:val="68"/>
              <w:rPr>
                <w:rFonts w:cs="Arial"/>
                <w:lang w:eastAsia="zh-CN"/>
              </w:rPr>
            </w:pPr>
            <w:r>
              <w:rPr>
                <w:rFonts w:cs="Arial"/>
                <w:lang w:eastAsia="zh-CN"/>
              </w:rPr>
              <w:t>24</w:t>
            </w:r>
          </w:p>
        </w:tc>
        <w:tc>
          <w:tcPr>
            <w:tcW w:w="1165" w:type="dxa"/>
          </w:tcPr>
          <w:p>
            <w:pPr>
              <w:pStyle w:val="68"/>
              <w:rPr>
                <w:rFonts w:cs="Arial"/>
                <w:lang w:eastAsia="zh-CN"/>
              </w:rPr>
            </w:pPr>
            <w:r>
              <w:rPr>
                <w:rFonts w:cs="Arial"/>
                <w:lang w:eastAsia="zh-CN"/>
              </w:rPr>
              <w:t>24</w:t>
            </w:r>
          </w:p>
        </w:tc>
        <w:tc>
          <w:tcPr>
            <w:tcW w:w="1165" w:type="dxa"/>
          </w:tcPr>
          <w:p>
            <w:pPr>
              <w:pStyle w:val="68"/>
              <w:rPr>
                <w:rFonts w:cs="Arial"/>
                <w:lang w:eastAsia="zh-CN"/>
              </w:rPr>
            </w:pPr>
            <w:r>
              <w:rPr>
                <w:rFonts w:cs="Arial"/>
                <w:lang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65" w:type="dxa"/>
          </w:tcPr>
          <w:p>
            <w:pPr>
              <w:pStyle w:val="69"/>
              <w:rPr>
                <w:rFonts w:cs="Arial"/>
              </w:rPr>
            </w:pPr>
            <w:r>
              <w:rPr>
                <w:rFonts w:cs="Arial"/>
              </w:rPr>
              <w:t>Number of code blocks - C</w:t>
            </w:r>
          </w:p>
        </w:tc>
        <w:tc>
          <w:tcPr>
            <w:tcW w:w="1165" w:type="dxa"/>
          </w:tcPr>
          <w:p>
            <w:pPr>
              <w:pStyle w:val="68"/>
              <w:rPr>
                <w:rFonts w:cs="Arial"/>
                <w:lang w:eastAsia="zh-CN"/>
              </w:rPr>
            </w:pPr>
            <w:r>
              <w:rPr>
                <w:rFonts w:cs="Arial"/>
                <w:lang w:eastAsia="zh-CN"/>
              </w:rPr>
              <w:t>2</w:t>
            </w:r>
          </w:p>
        </w:tc>
        <w:tc>
          <w:tcPr>
            <w:tcW w:w="1165" w:type="dxa"/>
          </w:tcPr>
          <w:p>
            <w:pPr>
              <w:pStyle w:val="68"/>
              <w:rPr>
                <w:rFonts w:cs="Arial"/>
                <w:lang w:eastAsia="zh-CN"/>
              </w:rPr>
            </w:pPr>
            <w:r>
              <w:rPr>
                <w:rFonts w:cs="Arial"/>
                <w:lang w:eastAsia="zh-CN"/>
              </w:rPr>
              <w:t>1</w:t>
            </w:r>
          </w:p>
        </w:tc>
        <w:tc>
          <w:tcPr>
            <w:tcW w:w="1165" w:type="dxa"/>
          </w:tcPr>
          <w:p>
            <w:pPr>
              <w:pStyle w:val="68"/>
              <w:rPr>
                <w:rFonts w:cs="Arial"/>
                <w:lang w:eastAsia="zh-CN"/>
              </w:rPr>
            </w:pPr>
            <w:r>
              <w:rPr>
                <w:rFonts w:cs="Arial"/>
                <w:lang w:eastAsia="zh-CN"/>
              </w:rPr>
              <w:t>1</w:t>
            </w:r>
          </w:p>
        </w:tc>
        <w:tc>
          <w:tcPr>
            <w:tcW w:w="1165" w:type="dxa"/>
          </w:tcPr>
          <w:p>
            <w:pPr>
              <w:pStyle w:val="68"/>
              <w:rPr>
                <w:rFonts w:cs="Arial"/>
                <w:lang w:eastAsia="zh-CN"/>
              </w:rPr>
            </w:pPr>
            <w:r>
              <w:rPr>
                <w:rFonts w:cs="Arial"/>
                <w:lang w:eastAsia="zh-CN"/>
              </w:rPr>
              <w:t>5</w:t>
            </w:r>
          </w:p>
        </w:tc>
        <w:tc>
          <w:tcPr>
            <w:tcW w:w="1165" w:type="dxa"/>
          </w:tcPr>
          <w:p>
            <w:pPr>
              <w:pStyle w:val="68"/>
              <w:rPr>
                <w:rFonts w:cs="Arial"/>
                <w:lang w:eastAsia="zh-CN"/>
              </w:rPr>
            </w:pPr>
            <w:r>
              <w:rPr>
                <w:rFonts w:cs="Arial"/>
                <w:lang w:eastAsia="zh-CN"/>
              </w:rPr>
              <w:t>3</w:t>
            </w:r>
          </w:p>
        </w:tc>
        <w:tc>
          <w:tcPr>
            <w:tcW w:w="1165" w:type="dxa"/>
          </w:tcPr>
          <w:p>
            <w:pPr>
              <w:pStyle w:val="68"/>
              <w:rPr>
                <w:rFonts w:cs="Arial"/>
                <w:lang w:eastAsia="zh-CN"/>
              </w:rPr>
            </w:pPr>
            <w:r>
              <w:rPr>
                <w:rFonts w:cs="Arial"/>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65" w:type="dxa"/>
          </w:tcPr>
          <w:p>
            <w:pPr>
              <w:pStyle w:val="69"/>
              <w:rPr>
                <w:rFonts w:cs="Arial"/>
              </w:rPr>
            </w:pPr>
            <w:bookmarkStart w:id="132" w:name="_Hlk498674598"/>
            <w:r>
              <w:rPr>
                <w:rFonts w:cs="Arial"/>
              </w:rPr>
              <w:t xml:space="preserve">Code block size </w:t>
            </w:r>
            <w:r>
              <w:t xml:space="preserve">including CRC </w:t>
            </w:r>
            <w:r>
              <w:rPr>
                <w:rFonts w:cs="Arial"/>
              </w:rPr>
              <w:t>(bits) (Note 3)</w:t>
            </w:r>
          </w:p>
        </w:tc>
        <w:tc>
          <w:tcPr>
            <w:tcW w:w="1165" w:type="dxa"/>
          </w:tcPr>
          <w:p>
            <w:pPr>
              <w:pStyle w:val="68"/>
              <w:rPr>
                <w:rFonts w:cs="Arial"/>
                <w:lang w:eastAsia="zh-CN"/>
              </w:rPr>
            </w:pPr>
            <w:r>
              <w:rPr>
                <w:rFonts w:cs="Arial"/>
                <w:lang w:eastAsia="zh-CN"/>
              </w:rPr>
              <w:t>4648</w:t>
            </w:r>
          </w:p>
        </w:tc>
        <w:tc>
          <w:tcPr>
            <w:tcW w:w="1165" w:type="dxa"/>
          </w:tcPr>
          <w:p>
            <w:pPr>
              <w:pStyle w:val="68"/>
              <w:rPr>
                <w:rFonts w:cs="Arial"/>
                <w:lang w:eastAsia="zh-CN"/>
              </w:rPr>
            </w:pPr>
            <w:r>
              <w:rPr>
                <w:rFonts w:cs="Arial"/>
                <w:lang w:eastAsia="zh-CN"/>
              </w:rPr>
              <w:t>4056</w:t>
            </w:r>
          </w:p>
        </w:tc>
        <w:tc>
          <w:tcPr>
            <w:tcW w:w="1165" w:type="dxa"/>
          </w:tcPr>
          <w:p>
            <w:pPr>
              <w:pStyle w:val="68"/>
              <w:rPr>
                <w:rFonts w:cs="Arial"/>
                <w:lang w:eastAsia="zh-CN"/>
              </w:rPr>
            </w:pPr>
            <w:r>
              <w:rPr>
                <w:rFonts w:cs="Arial"/>
                <w:lang w:eastAsia="zh-CN"/>
              </w:rPr>
              <w:t>4056</w:t>
            </w:r>
          </w:p>
        </w:tc>
        <w:tc>
          <w:tcPr>
            <w:tcW w:w="1165" w:type="dxa"/>
          </w:tcPr>
          <w:p>
            <w:pPr>
              <w:pStyle w:val="68"/>
              <w:rPr>
                <w:rFonts w:cs="Arial"/>
                <w:lang w:eastAsia="zh-CN"/>
              </w:rPr>
            </w:pPr>
            <w:r>
              <w:rPr>
                <w:rFonts w:cs="Arial"/>
                <w:lang w:eastAsia="zh-CN"/>
              </w:rPr>
              <w:t>7816</w:t>
            </w:r>
          </w:p>
        </w:tc>
        <w:tc>
          <w:tcPr>
            <w:tcW w:w="1165" w:type="dxa"/>
          </w:tcPr>
          <w:p>
            <w:pPr>
              <w:pStyle w:val="68"/>
              <w:rPr>
                <w:rFonts w:cs="Arial"/>
                <w:lang w:eastAsia="zh-CN"/>
              </w:rPr>
            </w:pPr>
            <w:r>
              <w:rPr>
                <w:rFonts w:cs="Arial"/>
                <w:lang w:eastAsia="zh-CN"/>
              </w:rPr>
              <w:t>6352</w:t>
            </w:r>
          </w:p>
        </w:tc>
        <w:tc>
          <w:tcPr>
            <w:tcW w:w="1165" w:type="dxa"/>
          </w:tcPr>
          <w:p>
            <w:pPr>
              <w:pStyle w:val="68"/>
              <w:rPr>
                <w:rFonts w:cs="Arial"/>
                <w:lang w:eastAsia="zh-CN"/>
              </w:rPr>
            </w:pPr>
            <w:r>
              <w:rPr>
                <w:rFonts w:cs="Arial"/>
                <w:lang w:eastAsia="zh-CN"/>
              </w:rPr>
              <w:t>4520</w:t>
            </w:r>
          </w:p>
        </w:tc>
      </w:tr>
      <w:bookmarkEnd w:id="13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65" w:type="dxa"/>
          </w:tcPr>
          <w:p>
            <w:pPr>
              <w:pStyle w:val="69"/>
              <w:rPr>
                <w:rFonts w:cs="Arial"/>
                <w:lang w:eastAsia="zh-CN"/>
              </w:rPr>
            </w:pPr>
            <w:r>
              <w:rPr>
                <w:rFonts w:cs="Arial"/>
              </w:rPr>
              <w:t xml:space="preserve">Total number of bits per </w:t>
            </w:r>
            <w:r>
              <w:rPr>
                <w:rFonts w:cs="Arial"/>
                <w:lang w:eastAsia="zh-CN"/>
              </w:rPr>
              <w:t>slot</w:t>
            </w:r>
          </w:p>
        </w:tc>
        <w:tc>
          <w:tcPr>
            <w:tcW w:w="1165" w:type="dxa"/>
          </w:tcPr>
          <w:p>
            <w:pPr>
              <w:pStyle w:val="68"/>
              <w:rPr>
                <w:rFonts w:cs="Arial"/>
                <w:lang w:eastAsia="zh-CN"/>
              </w:rPr>
            </w:pPr>
            <w:r>
              <w:rPr>
                <w:rFonts w:cs="Arial"/>
                <w:lang w:eastAsia="zh-CN"/>
              </w:rPr>
              <w:t>14400</w:t>
            </w:r>
          </w:p>
        </w:tc>
        <w:tc>
          <w:tcPr>
            <w:tcW w:w="1165" w:type="dxa"/>
          </w:tcPr>
          <w:p>
            <w:pPr>
              <w:pStyle w:val="68"/>
              <w:rPr>
                <w:rFonts w:cs="Arial"/>
                <w:lang w:eastAsia="zh-CN"/>
              </w:rPr>
            </w:pPr>
            <w:r>
              <w:rPr>
                <w:rFonts w:cs="Arial"/>
                <w:lang w:eastAsia="zh-CN"/>
              </w:rPr>
              <w:t>6336</w:t>
            </w:r>
          </w:p>
        </w:tc>
        <w:tc>
          <w:tcPr>
            <w:tcW w:w="1165" w:type="dxa"/>
          </w:tcPr>
          <w:p>
            <w:pPr>
              <w:pStyle w:val="68"/>
              <w:rPr>
                <w:rFonts w:cs="Arial"/>
                <w:lang w:eastAsia="zh-CN"/>
              </w:rPr>
            </w:pPr>
            <w:r>
              <w:rPr>
                <w:rFonts w:cs="Arial"/>
                <w:lang w:eastAsia="zh-CN"/>
              </w:rPr>
              <w:t>6336</w:t>
            </w:r>
          </w:p>
        </w:tc>
        <w:tc>
          <w:tcPr>
            <w:tcW w:w="1165" w:type="dxa"/>
          </w:tcPr>
          <w:p>
            <w:pPr>
              <w:pStyle w:val="68"/>
              <w:rPr>
                <w:rFonts w:cs="Arial"/>
                <w:lang w:eastAsia="zh-CN"/>
              </w:rPr>
            </w:pPr>
            <w:r>
              <w:rPr>
                <w:rFonts w:cs="Arial"/>
                <w:lang w:eastAsia="zh-CN"/>
              </w:rPr>
              <w:t>61056</w:t>
            </w:r>
          </w:p>
        </w:tc>
        <w:tc>
          <w:tcPr>
            <w:tcW w:w="1165" w:type="dxa"/>
          </w:tcPr>
          <w:p>
            <w:pPr>
              <w:pStyle w:val="68"/>
              <w:rPr>
                <w:rFonts w:cs="Arial"/>
                <w:lang w:eastAsia="zh-CN"/>
              </w:rPr>
            </w:pPr>
            <w:r>
              <w:rPr>
                <w:rFonts w:cs="Arial"/>
                <w:lang w:eastAsia="zh-CN"/>
              </w:rPr>
              <w:t>29376</w:t>
            </w:r>
          </w:p>
        </w:tc>
        <w:tc>
          <w:tcPr>
            <w:tcW w:w="1165" w:type="dxa"/>
          </w:tcPr>
          <w:p>
            <w:pPr>
              <w:pStyle w:val="68"/>
              <w:rPr>
                <w:rFonts w:cs="Arial"/>
                <w:lang w:eastAsia="zh-CN"/>
              </w:rPr>
            </w:pPr>
            <w:r>
              <w:rPr>
                <w:rFonts w:cs="Arial"/>
                <w:lang w:eastAsia="zh-CN"/>
              </w:rPr>
              <w:t>13824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65" w:type="dxa"/>
          </w:tcPr>
          <w:p>
            <w:pPr>
              <w:pStyle w:val="69"/>
              <w:rPr>
                <w:rFonts w:cs="Arial"/>
                <w:lang w:eastAsia="zh-CN"/>
              </w:rPr>
            </w:pPr>
            <w:r>
              <w:rPr>
                <w:rFonts w:cs="Arial"/>
              </w:rPr>
              <w:t xml:space="preserve">Total symbols per </w:t>
            </w:r>
            <w:r>
              <w:rPr>
                <w:rFonts w:cs="Arial"/>
                <w:lang w:eastAsia="zh-CN"/>
              </w:rPr>
              <w:t>slot</w:t>
            </w:r>
          </w:p>
        </w:tc>
        <w:tc>
          <w:tcPr>
            <w:tcW w:w="1165" w:type="dxa"/>
          </w:tcPr>
          <w:p>
            <w:pPr>
              <w:pStyle w:val="68"/>
              <w:rPr>
                <w:rFonts w:cs="Arial"/>
                <w:lang w:eastAsia="zh-CN"/>
              </w:rPr>
            </w:pPr>
            <w:r>
              <w:rPr>
                <w:rFonts w:cs="Arial"/>
                <w:lang w:eastAsia="zh-CN"/>
              </w:rPr>
              <w:t>3600</w:t>
            </w:r>
          </w:p>
        </w:tc>
        <w:tc>
          <w:tcPr>
            <w:tcW w:w="1165" w:type="dxa"/>
          </w:tcPr>
          <w:p>
            <w:pPr>
              <w:pStyle w:val="68"/>
              <w:rPr>
                <w:rFonts w:cs="Arial"/>
                <w:lang w:eastAsia="zh-CN"/>
              </w:rPr>
            </w:pPr>
            <w:r>
              <w:rPr>
                <w:rFonts w:cs="Arial"/>
                <w:lang w:eastAsia="zh-CN"/>
              </w:rPr>
              <w:t>1584</w:t>
            </w:r>
          </w:p>
        </w:tc>
        <w:tc>
          <w:tcPr>
            <w:tcW w:w="1165" w:type="dxa"/>
          </w:tcPr>
          <w:p>
            <w:pPr>
              <w:pStyle w:val="68"/>
              <w:rPr>
                <w:rFonts w:cs="Arial"/>
                <w:lang w:eastAsia="zh-CN"/>
              </w:rPr>
            </w:pPr>
            <w:r>
              <w:rPr>
                <w:rFonts w:cs="Arial"/>
                <w:lang w:eastAsia="zh-CN"/>
              </w:rPr>
              <w:t>1584</w:t>
            </w:r>
          </w:p>
        </w:tc>
        <w:tc>
          <w:tcPr>
            <w:tcW w:w="1165" w:type="dxa"/>
          </w:tcPr>
          <w:p>
            <w:pPr>
              <w:pStyle w:val="68"/>
              <w:rPr>
                <w:rFonts w:cs="Arial"/>
                <w:lang w:eastAsia="zh-CN"/>
              </w:rPr>
            </w:pPr>
            <w:r>
              <w:rPr>
                <w:rFonts w:cs="Arial"/>
                <w:lang w:eastAsia="zh-CN"/>
              </w:rPr>
              <w:t>15264</w:t>
            </w:r>
          </w:p>
        </w:tc>
        <w:tc>
          <w:tcPr>
            <w:tcW w:w="1165" w:type="dxa"/>
          </w:tcPr>
          <w:p>
            <w:pPr>
              <w:pStyle w:val="68"/>
              <w:rPr>
                <w:rFonts w:cs="Arial"/>
                <w:lang w:eastAsia="zh-CN"/>
              </w:rPr>
            </w:pPr>
            <w:r>
              <w:rPr>
                <w:rFonts w:cs="Arial"/>
                <w:lang w:eastAsia="zh-CN"/>
              </w:rPr>
              <w:t>7344</w:t>
            </w:r>
          </w:p>
        </w:tc>
        <w:tc>
          <w:tcPr>
            <w:tcW w:w="1165" w:type="dxa"/>
          </w:tcPr>
          <w:p>
            <w:pPr>
              <w:pStyle w:val="68"/>
              <w:rPr>
                <w:rFonts w:cs="Arial"/>
                <w:lang w:eastAsia="zh-CN"/>
              </w:rPr>
            </w:pPr>
            <w:r>
              <w:rPr>
                <w:rFonts w:cs="Arial"/>
                <w:lang w:eastAsia="zh-CN"/>
              </w:rPr>
              <w:t>3456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855" w:type="dxa"/>
            <w:gridSpan w:val="7"/>
          </w:tcPr>
          <w:p>
            <w:pPr>
              <w:pStyle w:val="90"/>
            </w:pPr>
            <w:r>
              <w:t>NOTE 1:</w:t>
            </w:r>
            <w:r>
              <w:tab/>
            </w:r>
            <w:r>
              <w:t xml:space="preserve">DM-RS configuration type = 1 with DM-RS duration = single-symbol DM-RS, </w:t>
            </w:r>
            <w:r>
              <w:rPr>
                <w:rFonts w:hint="eastAsia" w:eastAsia="DengXian"/>
                <w:lang w:eastAsia="zh-CN"/>
              </w:rPr>
              <w:t>a</w:t>
            </w:r>
            <w:r>
              <w:rPr>
                <w:lang w:eastAsia="zh-CN"/>
              </w:rPr>
              <w:t>dditional DM-RS position</w:t>
            </w:r>
            <w:r>
              <w:rPr>
                <w:rFonts w:hint="eastAsia" w:eastAsia="DengXian"/>
                <w:lang w:eastAsia="zh-CN"/>
              </w:rPr>
              <w:t xml:space="preserve"> = pos1</w:t>
            </w:r>
            <w:r>
              <w:t xml:space="preserve"> with </w:t>
            </w:r>
            <w:r>
              <w:rPr>
                <w:i/>
                <w:lang w:eastAsia="zh-CN"/>
              </w:rPr>
              <w:t>l</w:t>
            </w:r>
            <w:r>
              <w:rPr>
                <w:i/>
                <w:vertAlign w:val="subscript"/>
                <w:lang w:eastAsia="zh-CN"/>
              </w:rPr>
              <w:t>0</w:t>
            </w:r>
            <w:r>
              <w:rPr>
                <w:rFonts w:hint="eastAsia"/>
              </w:rPr>
              <w:t xml:space="preserve">= 2, </w:t>
            </w:r>
            <w:r>
              <w:rPr>
                <w:i/>
                <w:lang w:eastAsia="zh-CN"/>
              </w:rPr>
              <w:t>l</w:t>
            </w:r>
            <w:r>
              <w:t xml:space="preserve"> </w:t>
            </w:r>
            <w:r>
              <w:rPr>
                <w:rFonts w:hint="eastAsia"/>
              </w:rPr>
              <w:t xml:space="preserve">= 11 as per </w:t>
            </w:r>
            <w:r>
              <w:t>table 6.4.1.1.3-3 of TS 38.211 [5].</w:t>
            </w:r>
          </w:p>
          <w:p>
            <w:pPr>
              <w:pStyle w:val="90"/>
            </w:pPr>
            <w:r>
              <w:t>NOTE 2:</w:t>
            </w:r>
            <w:r>
              <w:tab/>
            </w:r>
            <w:r>
              <w:t>MCS index 16 and target coding rate = 658/1024 are adopted to calculate payload size.</w:t>
            </w:r>
          </w:p>
          <w:p>
            <w:pPr>
              <w:pStyle w:val="90"/>
              <w:rPr>
                <w:rFonts w:cs="Arial"/>
                <w:lang w:eastAsia="zh-CN"/>
              </w:rPr>
            </w:pPr>
            <w:r>
              <w:t xml:space="preserve">NOTE </w:t>
            </w:r>
            <w:r>
              <w:rPr>
                <w:lang w:eastAsia="zh-CN"/>
              </w:rPr>
              <w:t>3</w:t>
            </w:r>
            <w:r>
              <w:t>:</w:t>
            </w:r>
            <w:r>
              <w:tab/>
            </w:r>
            <w:r>
              <w:rPr>
                <w:rFonts w:cs="Arial"/>
              </w:rPr>
              <w:t>Code block size including CRC (bits)</w:t>
            </w:r>
            <w:r>
              <w:rPr>
                <w:rFonts w:cs="Arial"/>
                <w:lang w:eastAsia="zh-CN"/>
              </w:rPr>
              <w:t xml:space="preserve"> equals to </w:t>
            </w:r>
            <w:r>
              <w:rPr>
                <w:rFonts w:cs="Arial"/>
                <w:i/>
                <w:lang w:eastAsia="zh-CN"/>
              </w:rPr>
              <w:t>K'</w:t>
            </w:r>
            <w:r>
              <w:rPr>
                <w:rFonts w:hint="eastAsia"/>
                <w:lang w:eastAsia="zh-CN"/>
              </w:rPr>
              <w:t xml:space="preserve"> in sub-clause </w:t>
            </w:r>
            <w:r>
              <w:rPr>
                <w:lang w:eastAsia="zh-CN"/>
              </w:rPr>
              <w:t>5.2.2 of TS 38.212 [15].</w:t>
            </w:r>
          </w:p>
        </w:tc>
      </w:tr>
      <w:bookmarkEnd w:id="131"/>
    </w:tbl>
    <w:p>
      <w:pPr>
        <w:rPr>
          <w:ins w:id="2839" w:author="xuefei" w:date="2020-02-14T14:29:18Z"/>
          <w:lang w:eastAsia="zh-CN"/>
        </w:rPr>
      </w:pPr>
    </w:p>
    <w:p>
      <w:pPr>
        <w:pStyle w:val="74"/>
        <w:rPr>
          <w:ins w:id="2840" w:author="xuefei" w:date="2020-02-14T14:29:19Z"/>
        </w:rPr>
      </w:pPr>
      <w:ins w:id="2841" w:author="xuefei" w:date="2020-02-14T14:29:19Z">
        <w:bookmarkStart w:id="133" w:name="OLE_LINK17"/>
        <w:r>
          <w:rPr/>
          <w:t>Table A.2-1</w:t>
        </w:r>
      </w:ins>
      <w:ins w:id="2842" w:author="xuefei" w:date="2020-02-14T14:31:26Z">
        <w:r>
          <w:rPr>
            <w:rFonts w:hint="eastAsia" w:eastAsia="宋体"/>
            <w:lang w:val="en-US" w:eastAsia="zh-CN"/>
          </w:rPr>
          <w:t>a</w:t>
        </w:r>
      </w:ins>
      <w:ins w:id="2843" w:author="xuefei" w:date="2020-02-14T14:29:19Z">
        <w:r>
          <w:rPr/>
          <w:t>: FRC parameters for FR1</w:t>
        </w:r>
      </w:ins>
      <w:ins w:id="2844" w:author="xuefei" w:date="2020-02-14T14:29:50Z">
        <w:r>
          <w:rPr>
            <w:rFonts w:hint="eastAsia" w:eastAsia="宋体"/>
            <w:lang w:val="en-US" w:eastAsia="zh-CN"/>
          </w:rPr>
          <w:t xml:space="preserve"> </w:t>
        </w:r>
      </w:ins>
      <w:ins w:id="2845" w:author="xuefei" w:date="2020-02-14T14:29:51Z">
        <w:r>
          <w:rPr>
            <w:rFonts w:hint="eastAsia" w:eastAsia="宋体"/>
            <w:lang w:val="en-US" w:eastAsia="zh-CN"/>
          </w:rPr>
          <w:t>n</w:t>
        </w:r>
      </w:ins>
      <w:ins w:id="2846" w:author="xuefei" w:date="2020-02-14T14:29:52Z">
        <w:r>
          <w:rPr>
            <w:rFonts w:hint="eastAsia" w:eastAsia="宋体"/>
            <w:lang w:val="en-US" w:eastAsia="zh-CN"/>
          </w:rPr>
          <w:t xml:space="preserve">46 </w:t>
        </w:r>
      </w:ins>
      <w:ins w:id="2847" w:author="xuefei" w:date="2020-02-14T14:29:19Z">
        <w:r>
          <w:rPr/>
          <w:t xml:space="preserve"> dynamic range </w:t>
        </w:r>
      </w:ins>
    </w:p>
    <w:bookmarkEnd w:id="133"/>
    <w:tbl>
      <w:tblPr>
        <w:tblStyle w:val="59"/>
        <w:tblW w:w="1024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9"/>
        <w:gridCol w:w="902"/>
        <w:gridCol w:w="902"/>
        <w:gridCol w:w="901"/>
        <w:gridCol w:w="901"/>
        <w:gridCol w:w="901"/>
        <w:gridCol w:w="901"/>
        <w:gridCol w:w="901"/>
        <w:gridCol w:w="901"/>
        <w:gridCol w:w="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848" w:author="xuefei" w:date="2020-02-14T14:31:02Z"/>
        </w:trPr>
        <w:tc>
          <w:tcPr>
            <w:tcW w:w="2129" w:type="dxa"/>
            <w:vAlign w:val="top"/>
          </w:tcPr>
          <w:p>
            <w:pPr>
              <w:pStyle w:val="67"/>
              <w:rPr>
                <w:ins w:id="2849" w:author="xuefei" w:date="2020-02-14T14:31:02Z"/>
                <w:rFonts w:cs="Arial"/>
              </w:rPr>
            </w:pPr>
            <w:ins w:id="2850" w:author="xuefei" w:date="2020-02-14T14:31:02Z">
              <w:r>
                <w:rPr>
                  <w:rFonts w:cs="Arial"/>
                </w:rPr>
                <w:t>Reference channel</w:t>
              </w:r>
            </w:ins>
          </w:p>
        </w:tc>
        <w:tc>
          <w:tcPr>
            <w:tcW w:w="902" w:type="dxa"/>
            <w:vAlign w:val="top"/>
          </w:tcPr>
          <w:p>
            <w:pPr>
              <w:pStyle w:val="67"/>
              <w:rPr>
                <w:ins w:id="2851" w:author="xuefei" w:date="2020-02-14T14:31:02Z"/>
                <w:rFonts w:cs="Arial"/>
                <w:lang w:val="en-US"/>
              </w:rPr>
            </w:pPr>
            <w:ins w:id="2852" w:author="xuefei" w:date="2020-02-14T14:31:02Z">
              <w:bookmarkStart w:id="134" w:name="OLE_LINK38"/>
              <w:r>
                <w:rPr>
                  <w:rFonts w:cs="Arial"/>
                  <w:lang w:eastAsia="zh-CN"/>
                </w:rPr>
                <w:t>G-FR1-A</w:t>
              </w:r>
            </w:ins>
            <w:ins w:id="2853" w:author="xuefei" w:date="2020-02-14T14:31:02Z">
              <w:r>
                <w:rPr>
                  <w:rFonts w:hint="eastAsia" w:cs="Arial"/>
                  <w:lang w:val="en-US" w:eastAsia="zh-CN"/>
                </w:rPr>
                <w:t>2</w:t>
              </w:r>
            </w:ins>
            <w:ins w:id="2854" w:author="xuefei" w:date="2020-02-14T14:31:02Z">
              <w:r>
                <w:rPr>
                  <w:rFonts w:cs="Arial"/>
                  <w:lang w:eastAsia="zh-CN"/>
                </w:rPr>
                <w:t>-</w:t>
              </w:r>
            </w:ins>
            <w:ins w:id="2855" w:author="xuefei" w:date="2020-02-14T14:31:02Z">
              <w:r>
                <w:rPr>
                  <w:rFonts w:hint="eastAsia" w:cs="Arial"/>
                  <w:lang w:val="en-US" w:eastAsia="zh-CN"/>
                </w:rPr>
                <w:t>7</w:t>
              </w:r>
              <w:bookmarkEnd w:id="134"/>
            </w:ins>
          </w:p>
        </w:tc>
        <w:tc>
          <w:tcPr>
            <w:tcW w:w="902" w:type="dxa"/>
            <w:vAlign w:val="top"/>
          </w:tcPr>
          <w:p>
            <w:pPr>
              <w:pStyle w:val="67"/>
              <w:rPr>
                <w:ins w:id="2856" w:author="xuefei" w:date="2020-02-14T14:31:02Z"/>
                <w:rFonts w:cs="Arial"/>
                <w:lang w:val="en-US"/>
              </w:rPr>
            </w:pPr>
            <w:ins w:id="2857" w:author="xuefei" w:date="2020-02-14T14:31:02Z">
              <w:r>
                <w:rPr>
                  <w:rFonts w:cs="Arial"/>
                  <w:lang w:eastAsia="zh-CN"/>
                </w:rPr>
                <w:t>G-FR1-A</w:t>
              </w:r>
            </w:ins>
            <w:ins w:id="2858" w:author="xuefei" w:date="2020-02-14T14:31:02Z">
              <w:r>
                <w:rPr>
                  <w:rFonts w:hint="eastAsia" w:cs="Arial"/>
                  <w:lang w:val="en-US" w:eastAsia="zh-CN"/>
                </w:rPr>
                <w:t>2</w:t>
              </w:r>
            </w:ins>
            <w:ins w:id="2859" w:author="xuefei" w:date="2020-02-14T14:31:02Z">
              <w:r>
                <w:rPr>
                  <w:rFonts w:cs="Arial"/>
                  <w:lang w:eastAsia="zh-CN"/>
                </w:rPr>
                <w:t>-</w:t>
              </w:r>
            </w:ins>
            <w:ins w:id="2860" w:author="xuefei" w:date="2020-02-14T14:31:02Z">
              <w:r>
                <w:rPr>
                  <w:rFonts w:hint="eastAsia" w:cs="Arial"/>
                  <w:lang w:val="en-US" w:eastAsia="zh-CN"/>
                </w:rPr>
                <w:t>8</w:t>
              </w:r>
            </w:ins>
          </w:p>
        </w:tc>
        <w:tc>
          <w:tcPr>
            <w:tcW w:w="901" w:type="dxa"/>
            <w:vAlign w:val="top"/>
          </w:tcPr>
          <w:p>
            <w:pPr>
              <w:pStyle w:val="67"/>
              <w:rPr>
                <w:ins w:id="2861" w:author="xuefei" w:date="2020-02-14T14:31:02Z"/>
                <w:rFonts w:cs="Arial"/>
                <w:lang w:val="en-US"/>
              </w:rPr>
            </w:pPr>
            <w:ins w:id="2862" w:author="xuefei" w:date="2020-02-14T14:31:02Z">
              <w:r>
                <w:rPr>
                  <w:rFonts w:cs="Arial"/>
                  <w:lang w:eastAsia="zh-CN"/>
                </w:rPr>
                <w:t>G-FR1-A</w:t>
              </w:r>
            </w:ins>
            <w:ins w:id="2863" w:author="xuefei" w:date="2020-02-14T14:31:02Z">
              <w:r>
                <w:rPr>
                  <w:rFonts w:hint="eastAsia" w:cs="Arial"/>
                  <w:lang w:val="en-US" w:eastAsia="zh-CN"/>
                </w:rPr>
                <w:t>2</w:t>
              </w:r>
            </w:ins>
            <w:ins w:id="2864" w:author="xuefei" w:date="2020-02-14T14:31:02Z">
              <w:r>
                <w:rPr>
                  <w:rFonts w:cs="Arial"/>
                  <w:lang w:eastAsia="zh-CN"/>
                </w:rPr>
                <w:t>-</w:t>
              </w:r>
            </w:ins>
            <w:ins w:id="2865" w:author="xuefei" w:date="2020-02-14T14:31:02Z">
              <w:r>
                <w:rPr>
                  <w:rFonts w:hint="eastAsia" w:cs="Arial"/>
                  <w:lang w:val="en-US" w:eastAsia="zh-CN"/>
                </w:rPr>
                <w:t>9</w:t>
              </w:r>
            </w:ins>
          </w:p>
        </w:tc>
        <w:tc>
          <w:tcPr>
            <w:tcW w:w="901" w:type="dxa"/>
            <w:vAlign w:val="top"/>
          </w:tcPr>
          <w:p>
            <w:pPr>
              <w:pStyle w:val="67"/>
              <w:rPr>
                <w:ins w:id="2866" w:author="xuefei" w:date="2020-02-14T14:31:02Z"/>
                <w:rFonts w:cs="Arial"/>
                <w:lang w:val="en-US"/>
              </w:rPr>
            </w:pPr>
            <w:ins w:id="2867" w:author="xuefei" w:date="2020-02-14T14:31:02Z">
              <w:r>
                <w:rPr>
                  <w:rFonts w:cs="Arial"/>
                  <w:lang w:eastAsia="zh-CN"/>
                </w:rPr>
                <w:t>G-FR1-A</w:t>
              </w:r>
            </w:ins>
            <w:ins w:id="2868" w:author="xuefei" w:date="2020-02-14T14:31:02Z">
              <w:r>
                <w:rPr>
                  <w:rFonts w:hint="eastAsia" w:cs="Arial"/>
                  <w:lang w:val="en-US" w:eastAsia="zh-CN"/>
                </w:rPr>
                <w:t>2</w:t>
              </w:r>
            </w:ins>
            <w:ins w:id="2869" w:author="xuefei" w:date="2020-02-14T14:31:02Z">
              <w:r>
                <w:rPr>
                  <w:rFonts w:cs="Arial"/>
                  <w:lang w:eastAsia="zh-CN"/>
                </w:rPr>
                <w:t>-</w:t>
              </w:r>
            </w:ins>
            <w:ins w:id="2870" w:author="xuefei" w:date="2020-02-14T14:31:02Z">
              <w:r>
                <w:rPr>
                  <w:rFonts w:hint="eastAsia" w:cs="Arial"/>
                  <w:lang w:val="en-US" w:eastAsia="zh-CN"/>
                </w:rPr>
                <w:t>10</w:t>
              </w:r>
            </w:ins>
          </w:p>
        </w:tc>
        <w:tc>
          <w:tcPr>
            <w:tcW w:w="901" w:type="dxa"/>
            <w:vAlign w:val="top"/>
          </w:tcPr>
          <w:p>
            <w:pPr>
              <w:pStyle w:val="67"/>
              <w:rPr>
                <w:ins w:id="2871" w:author="xuefei" w:date="2020-02-14T14:31:02Z"/>
                <w:rFonts w:cs="Arial"/>
                <w:lang w:val="en-US"/>
              </w:rPr>
            </w:pPr>
            <w:ins w:id="2872" w:author="xuefei" w:date="2020-02-14T14:31:02Z">
              <w:r>
                <w:rPr>
                  <w:rFonts w:cs="Arial"/>
                  <w:lang w:eastAsia="zh-CN"/>
                </w:rPr>
                <w:t>G-FR1-A</w:t>
              </w:r>
            </w:ins>
            <w:ins w:id="2873" w:author="xuefei" w:date="2020-02-14T14:31:02Z">
              <w:r>
                <w:rPr>
                  <w:rFonts w:hint="eastAsia" w:cs="Arial"/>
                  <w:lang w:val="en-US" w:eastAsia="zh-CN"/>
                </w:rPr>
                <w:t>2</w:t>
              </w:r>
            </w:ins>
            <w:ins w:id="2874" w:author="xuefei" w:date="2020-02-14T14:31:02Z">
              <w:r>
                <w:rPr>
                  <w:rFonts w:cs="Arial"/>
                  <w:lang w:eastAsia="zh-CN"/>
                </w:rPr>
                <w:t>-</w:t>
              </w:r>
            </w:ins>
            <w:ins w:id="2875" w:author="xuefei" w:date="2020-02-14T14:31:02Z">
              <w:r>
                <w:rPr>
                  <w:rFonts w:hint="eastAsia" w:cs="Arial"/>
                  <w:lang w:val="en-US" w:eastAsia="zh-CN"/>
                </w:rPr>
                <w:t>11</w:t>
              </w:r>
            </w:ins>
          </w:p>
        </w:tc>
        <w:tc>
          <w:tcPr>
            <w:tcW w:w="901" w:type="dxa"/>
            <w:vAlign w:val="top"/>
          </w:tcPr>
          <w:p>
            <w:pPr>
              <w:pStyle w:val="67"/>
              <w:rPr>
                <w:ins w:id="2876" w:author="xuefei" w:date="2020-02-14T14:31:02Z"/>
                <w:rFonts w:cs="Arial"/>
                <w:lang w:val="en-US"/>
              </w:rPr>
            </w:pPr>
            <w:ins w:id="2877" w:author="xuefei" w:date="2020-02-14T14:31:02Z">
              <w:r>
                <w:rPr>
                  <w:rFonts w:cs="Arial"/>
                  <w:lang w:eastAsia="zh-CN"/>
                </w:rPr>
                <w:t>G-FR1-A</w:t>
              </w:r>
            </w:ins>
            <w:ins w:id="2878" w:author="xuefei" w:date="2020-02-14T14:31:02Z">
              <w:r>
                <w:rPr>
                  <w:rFonts w:hint="eastAsia" w:cs="Arial"/>
                  <w:lang w:val="en-US" w:eastAsia="zh-CN"/>
                </w:rPr>
                <w:t>2</w:t>
              </w:r>
            </w:ins>
            <w:ins w:id="2879" w:author="xuefei" w:date="2020-02-14T14:31:02Z">
              <w:r>
                <w:rPr>
                  <w:rFonts w:cs="Arial"/>
                  <w:lang w:eastAsia="zh-CN"/>
                </w:rPr>
                <w:t>-</w:t>
              </w:r>
            </w:ins>
            <w:ins w:id="2880" w:author="xuefei" w:date="2020-02-14T14:31:02Z">
              <w:r>
                <w:rPr>
                  <w:rFonts w:hint="eastAsia" w:cs="Arial"/>
                  <w:lang w:val="en-US" w:eastAsia="zh-CN"/>
                </w:rPr>
                <w:t>12</w:t>
              </w:r>
            </w:ins>
          </w:p>
        </w:tc>
        <w:tc>
          <w:tcPr>
            <w:tcW w:w="901" w:type="dxa"/>
            <w:vAlign w:val="top"/>
          </w:tcPr>
          <w:p>
            <w:pPr>
              <w:pStyle w:val="67"/>
              <w:rPr>
                <w:ins w:id="2881" w:author="xuefei" w:date="2020-02-14T14:31:02Z"/>
                <w:rFonts w:cs="Arial"/>
                <w:lang w:val="en-US" w:eastAsia="zh-CN"/>
              </w:rPr>
            </w:pPr>
            <w:ins w:id="2882" w:author="xuefei" w:date="2020-02-14T14:31:02Z">
              <w:r>
                <w:rPr>
                  <w:rFonts w:cs="Arial"/>
                  <w:lang w:eastAsia="zh-CN"/>
                </w:rPr>
                <w:t>G-FR1-A</w:t>
              </w:r>
            </w:ins>
            <w:ins w:id="2883" w:author="xuefei" w:date="2020-02-14T14:31:02Z">
              <w:r>
                <w:rPr>
                  <w:rFonts w:hint="eastAsia" w:cs="Arial"/>
                  <w:lang w:val="en-US" w:eastAsia="zh-CN"/>
                </w:rPr>
                <w:t>2</w:t>
              </w:r>
            </w:ins>
            <w:ins w:id="2884" w:author="xuefei" w:date="2020-02-14T14:31:02Z">
              <w:r>
                <w:rPr>
                  <w:rFonts w:cs="Arial"/>
                  <w:lang w:eastAsia="zh-CN"/>
                </w:rPr>
                <w:t>-</w:t>
              </w:r>
            </w:ins>
            <w:ins w:id="2885" w:author="xuefei" w:date="2020-02-14T14:31:02Z">
              <w:r>
                <w:rPr>
                  <w:rFonts w:hint="eastAsia" w:cs="Arial"/>
                  <w:lang w:val="en-US" w:eastAsia="zh-CN"/>
                </w:rPr>
                <w:t>13</w:t>
              </w:r>
            </w:ins>
          </w:p>
        </w:tc>
        <w:tc>
          <w:tcPr>
            <w:tcW w:w="901" w:type="dxa"/>
            <w:vAlign w:val="top"/>
          </w:tcPr>
          <w:p>
            <w:pPr>
              <w:pStyle w:val="67"/>
              <w:rPr>
                <w:ins w:id="2886" w:author="xuefei" w:date="2020-02-14T14:31:02Z"/>
                <w:rFonts w:cs="Arial"/>
                <w:lang w:val="en-US" w:eastAsia="zh-CN"/>
              </w:rPr>
            </w:pPr>
            <w:ins w:id="2887" w:author="xuefei" w:date="2020-02-14T14:31:02Z">
              <w:r>
                <w:rPr>
                  <w:rFonts w:cs="Arial"/>
                  <w:lang w:eastAsia="zh-CN"/>
                </w:rPr>
                <w:t>G-FR1-A</w:t>
              </w:r>
            </w:ins>
            <w:ins w:id="2888" w:author="xuefei" w:date="2020-02-14T14:31:02Z">
              <w:r>
                <w:rPr>
                  <w:rFonts w:hint="eastAsia" w:cs="Arial"/>
                  <w:lang w:val="en-US" w:eastAsia="zh-CN"/>
                </w:rPr>
                <w:t>2</w:t>
              </w:r>
            </w:ins>
            <w:ins w:id="2889" w:author="xuefei" w:date="2020-02-14T14:31:02Z">
              <w:r>
                <w:rPr>
                  <w:rFonts w:cs="Arial"/>
                  <w:lang w:eastAsia="zh-CN"/>
                </w:rPr>
                <w:t>-</w:t>
              </w:r>
            </w:ins>
            <w:ins w:id="2890" w:author="xuefei" w:date="2020-02-14T14:31:02Z">
              <w:r>
                <w:rPr>
                  <w:rFonts w:hint="eastAsia" w:cs="Arial"/>
                  <w:lang w:val="en-US" w:eastAsia="zh-CN"/>
                </w:rPr>
                <w:t>14</w:t>
              </w:r>
            </w:ins>
          </w:p>
        </w:tc>
        <w:tc>
          <w:tcPr>
            <w:tcW w:w="901" w:type="dxa"/>
            <w:vAlign w:val="top"/>
          </w:tcPr>
          <w:p>
            <w:pPr>
              <w:pStyle w:val="67"/>
              <w:rPr>
                <w:ins w:id="2891" w:author="xuefei" w:date="2020-02-14T14:31:02Z"/>
                <w:rFonts w:cs="Arial"/>
                <w:lang w:val="en-US" w:eastAsia="zh-CN"/>
              </w:rPr>
            </w:pPr>
            <w:ins w:id="2892" w:author="xuefei" w:date="2020-02-14T14:31:02Z">
              <w:r>
                <w:rPr>
                  <w:rFonts w:cs="Arial"/>
                  <w:lang w:eastAsia="zh-CN"/>
                </w:rPr>
                <w:t>G-FR1-A</w:t>
              </w:r>
            </w:ins>
            <w:ins w:id="2893" w:author="xuefei" w:date="2020-02-14T14:31:02Z">
              <w:r>
                <w:rPr>
                  <w:rFonts w:hint="eastAsia" w:cs="Arial"/>
                  <w:lang w:val="en-US" w:eastAsia="zh-CN"/>
                </w:rPr>
                <w:t>2</w:t>
              </w:r>
            </w:ins>
            <w:ins w:id="2894" w:author="xuefei" w:date="2020-02-14T14:31:02Z">
              <w:r>
                <w:rPr>
                  <w:rFonts w:cs="Arial"/>
                  <w:lang w:eastAsia="zh-CN"/>
                </w:rPr>
                <w:t>-</w:t>
              </w:r>
            </w:ins>
            <w:ins w:id="2895" w:author="xuefei" w:date="2020-02-14T14:31:02Z">
              <w:r>
                <w:rPr>
                  <w:rFonts w:hint="eastAsia" w:cs="Arial"/>
                  <w:lang w:val="en-US" w:eastAsia="zh-CN"/>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896" w:author="xuefei" w:date="2020-02-14T14:31:02Z"/>
        </w:trPr>
        <w:tc>
          <w:tcPr>
            <w:tcW w:w="2129" w:type="dxa"/>
            <w:vAlign w:val="top"/>
          </w:tcPr>
          <w:p>
            <w:pPr>
              <w:pStyle w:val="67"/>
              <w:rPr>
                <w:ins w:id="2897" w:author="xuefei" w:date="2020-02-14T14:31:02Z"/>
                <w:rFonts w:hint="eastAsia" w:eastAsia="宋体" w:cs="Arial"/>
                <w:lang w:val="en-US" w:eastAsia="zh-CN"/>
              </w:rPr>
            </w:pPr>
            <w:ins w:id="2898" w:author="xuefei" w:date="2020-02-14T14:31:02Z">
              <w:r>
                <w:rPr>
                  <w:rFonts w:hint="eastAsia" w:eastAsia="宋体" w:cs="Arial"/>
                  <w:lang w:val="en-US" w:eastAsia="zh-CN"/>
                </w:rPr>
                <w:t>CBW</w:t>
              </w:r>
            </w:ins>
          </w:p>
        </w:tc>
        <w:tc>
          <w:tcPr>
            <w:tcW w:w="902" w:type="dxa"/>
            <w:vAlign w:val="top"/>
          </w:tcPr>
          <w:p>
            <w:pPr>
              <w:pStyle w:val="67"/>
              <w:rPr>
                <w:ins w:id="2899" w:author="xuefei" w:date="2020-02-14T14:31:02Z"/>
                <w:rFonts w:cs="Arial"/>
                <w:lang w:eastAsia="zh-CN"/>
              </w:rPr>
            </w:pPr>
            <w:ins w:id="2900" w:author="xuefei" w:date="2020-02-14T14:31:02Z">
              <w:r>
                <w:rPr>
                  <w:rFonts w:hint="eastAsia" w:cs="Arial"/>
                  <w:lang w:val="en-US" w:eastAsia="zh-CN"/>
                </w:rPr>
                <w:t>10MHz</w:t>
              </w:r>
            </w:ins>
          </w:p>
        </w:tc>
        <w:tc>
          <w:tcPr>
            <w:tcW w:w="902" w:type="dxa"/>
            <w:vAlign w:val="top"/>
          </w:tcPr>
          <w:p>
            <w:pPr>
              <w:pStyle w:val="67"/>
              <w:rPr>
                <w:ins w:id="2901" w:author="xuefei" w:date="2020-02-14T14:31:02Z"/>
                <w:rFonts w:cs="Arial"/>
                <w:lang w:eastAsia="zh-CN"/>
              </w:rPr>
            </w:pPr>
            <w:ins w:id="2902" w:author="xuefei" w:date="2020-02-14T14:31:02Z">
              <w:r>
                <w:rPr>
                  <w:rFonts w:hint="eastAsia" w:cs="Arial"/>
                  <w:lang w:val="en-US" w:eastAsia="zh-CN"/>
                </w:rPr>
                <w:t>10MHz</w:t>
              </w:r>
            </w:ins>
          </w:p>
        </w:tc>
        <w:tc>
          <w:tcPr>
            <w:tcW w:w="901" w:type="dxa"/>
            <w:vAlign w:val="top"/>
          </w:tcPr>
          <w:p>
            <w:pPr>
              <w:pStyle w:val="67"/>
              <w:rPr>
                <w:ins w:id="2903" w:author="xuefei" w:date="2020-02-14T14:31:02Z"/>
                <w:rFonts w:cs="Arial"/>
                <w:lang w:eastAsia="zh-CN"/>
              </w:rPr>
            </w:pPr>
            <w:ins w:id="2904" w:author="xuefei" w:date="2020-02-14T14:31:02Z">
              <w:r>
                <w:rPr>
                  <w:rFonts w:hint="eastAsia" w:cs="Arial"/>
                  <w:lang w:val="en-US" w:eastAsia="zh-CN"/>
                </w:rPr>
                <w:t>10MHz</w:t>
              </w:r>
            </w:ins>
          </w:p>
        </w:tc>
        <w:tc>
          <w:tcPr>
            <w:tcW w:w="901" w:type="dxa"/>
            <w:vAlign w:val="top"/>
          </w:tcPr>
          <w:p>
            <w:pPr>
              <w:pStyle w:val="67"/>
              <w:rPr>
                <w:ins w:id="2905" w:author="xuefei" w:date="2020-02-14T14:31:02Z"/>
                <w:rFonts w:cs="Arial"/>
                <w:lang w:eastAsia="zh-CN"/>
              </w:rPr>
            </w:pPr>
            <w:ins w:id="2906" w:author="xuefei" w:date="2020-02-14T14:31:02Z">
              <w:r>
                <w:rPr>
                  <w:rFonts w:hint="eastAsia" w:cs="Arial"/>
                  <w:lang w:val="en-US" w:eastAsia="zh-CN"/>
                </w:rPr>
                <w:t>20MHz</w:t>
              </w:r>
            </w:ins>
          </w:p>
        </w:tc>
        <w:tc>
          <w:tcPr>
            <w:tcW w:w="901" w:type="dxa"/>
            <w:vAlign w:val="top"/>
          </w:tcPr>
          <w:p>
            <w:pPr>
              <w:pStyle w:val="67"/>
              <w:rPr>
                <w:ins w:id="2907" w:author="xuefei" w:date="2020-02-14T14:31:02Z"/>
                <w:rFonts w:cs="Arial"/>
                <w:lang w:eastAsia="zh-CN"/>
              </w:rPr>
            </w:pPr>
            <w:ins w:id="2908" w:author="xuefei" w:date="2020-02-14T14:31:02Z">
              <w:r>
                <w:rPr>
                  <w:rFonts w:hint="eastAsia" w:cs="Arial"/>
                  <w:lang w:val="en-US" w:eastAsia="zh-CN"/>
                </w:rPr>
                <w:t>20MHz</w:t>
              </w:r>
            </w:ins>
          </w:p>
        </w:tc>
        <w:tc>
          <w:tcPr>
            <w:tcW w:w="901" w:type="dxa"/>
            <w:vAlign w:val="top"/>
          </w:tcPr>
          <w:p>
            <w:pPr>
              <w:pStyle w:val="67"/>
              <w:rPr>
                <w:ins w:id="2909" w:author="xuefei" w:date="2020-02-14T14:31:02Z"/>
                <w:rFonts w:cs="Arial"/>
                <w:lang w:eastAsia="zh-CN"/>
              </w:rPr>
            </w:pPr>
            <w:ins w:id="2910" w:author="xuefei" w:date="2020-02-14T14:31:02Z">
              <w:r>
                <w:rPr>
                  <w:rFonts w:hint="eastAsia" w:cs="Arial"/>
                  <w:lang w:val="en-US" w:eastAsia="zh-CN"/>
                </w:rPr>
                <w:t>20MHz</w:t>
              </w:r>
            </w:ins>
          </w:p>
        </w:tc>
        <w:tc>
          <w:tcPr>
            <w:tcW w:w="901" w:type="dxa"/>
            <w:vAlign w:val="top"/>
          </w:tcPr>
          <w:p>
            <w:pPr>
              <w:pStyle w:val="67"/>
              <w:rPr>
                <w:ins w:id="2911" w:author="xuefei" w:date="2020-02-14T14:31:02Z"/>
                <w:rFonts w:cs="Arial"/>
                <w:lang w:eastAsia="zh-CN"/>
              </w:rPr>
            </w:pPr>
            <w:ins w:id="2912" w:author="xuefei" w:date="2020-02-14T14:31:02Z">
              <w:r>
                <w:rPr>
                  <w:rFonts w:hint="eastAsia" w:cs="Arial"/>
                  <w:lang w:val="en-US" w:eastAsia="zh-CN"/>
                </w:rPr>
                <w:t>40MHz</w:t>
              </w:r>
            </w:ins>
          </w:p>
        </w:tc>
        <w:tc>
          <w:tcPr>
            <w:tcW w:w="901" w:type="dxa"/>
            <w:vAlign w:val="top"/>
          </w:tcPr>
          <w:p>
            <w:pPr>
              <w:pStyle w:val="67"/>
              <w:rPr>
                <w:ins w:id="2913" w:author="xuefei" w:date="2020-02-14T14:31:02Z"/>
                <w:rFonts w:cs="Arial"/>
                <w:lang w:eastAsia="zh-CN"/>
              </w:rPr>
            </w:pPr>
            <w:ins w:id="2914" w:author="xuefei" w:date="2020-02-14T14:31:02Z">
              <w:r>
                <w:rPr>
                  <w:rFonts w:hint="eastAsia" w:cs="Arial"/>
                  <w:lang w:val="en-US" w:eastAsia="zh-CN"/>
                </w:rPr>
                <w:t>40MHz</w:t>
              </w:r>
            </w:ins>
          </w:p>
        </w:tc>
        <w:tc>
          <w:tcPr>
            <w:tcW w:w="901" w:type="dxa"/>
            <w:vAlign w:val="top"/>
          </w:tcPr>
          <w:p>
            <w:pPr>
              <w:pStyle w:val="67"/>
              <w:rPr>
                <w:ins w:id="2915" w:author="xuefei" w:date="2020-02-14T14:31:02Z"/>
                <w:rFonts w:cs="Arial"/>
                <w:lang w:eastAsia="zh-CN"/>
              </w:rPr>
            </w:pPr>
            <w:ins w:id="2916" w:author="xuefei" w:date="2020-02-14T14:31:02Z">
              <w:r>
                <w:rPr>
                  <w:rFonts w:hint="eastAsia" w:cs="Arial"/>
                  <w:lang w:val="en-US" w:eastAsia="zh-CN"/>
                </w:rPr>
                <w:t>40MHz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917" w:author="xuefei" w:date="2020-02-14T14:31:02Z"/>
        </w:trPr>
        <w:tc>
          <w:tcPr>
            <w:tcW w:w="2129" w:type="dxa"/>
            <w:vAlign w:val="top"/>
          </w:tcPr>
          <w:p>
            <w:pPr>
              <w:pStyle w:val="69"/>
              <w:rPr>
                <w:ins w:id="2918" w:author="xuefei" w:date="2020-02-14T14:31:02Z"/>
                <w:rFonts w:cs="Arial"/>
                <w:lang w:eastAsia="zh-CN"/>
              </w:rPr>
            </w:pPr>
            <w:ins w:id="2919" w:author="xuefei" w:date="2020-02-14T14:31:02Z">
              <w:r>
                <w:rPr>
                  <w:rFonts w:cs="Arial"/>
                  <w:lang w:eastAsia="zh-CN"/>
                </w:rPr>
                <w:t>Subcarrier spacing (kHz)</w:t>
              </w:r>
            </w:ins>
          </w:p>
        </w:tc>
        <w:tc>
          <w:tcPr>
            <w:tcW w:w="902" w:type="dxa"/>
            <w:vAlign w:val="top"/>
          </w:tcPr>
          <w:p>
            <w:pPr>
              <w:pStyle w:val="68"/>
              <w:rPr>
                <w:ins w:id="2920" w:author="xuefei" w:date="2020-02-14T14:31:02Z"/>
                <w:rFonts w:cs="Arial"/>
                <w:color w:val="auto"/>
                <w:highlight w:val="none"/>
                <w:lang w:eastAsia="zh-CN"/>
              </w:rPr>
            </w:pPr>
            <w:ins w:id="2921" w:author="xuefei" w:date="2020-02-14T14:31:02Z">
              <w:r>
                <w:rPr>
                  <w:rFonts w:cs="Arial"/>
                  <w:color w:val="auto"/>
                  <w:highlight w:val="none"/>
                  <w:lang w:eastAsia="zh-CN"/>
                </w:rPr>
                <w:t>15</w:t>
              </w:r>
            </w:ins>
          </w:p>
        </w:tc>
        <w:tc>
          <w:tcPr>
            <w:tcW w:w="902" w:type="dxa"/>
            <w:vAlign w:val="top"/>
          </w:tcPr>
          <w:p>
            <w:pPr>
              <w:pStyle w:val="68"/>
              <w:rPr>
                <w:ins w:id="2922" w:author="xuefei" w:date="2020-02-14T14:31:02Z"/>
                <w:rFonts w:cs="Arial"/>
                <w:color w:val="auto"/>
                <w:highlight w:val="none"/>
                <w:lang w:eastAsia="zh-CN"/>
              </w:rPr>
            </w:pPr>
            <w:ins w:id="2923" w:author="xuefei" w:date="2020-02-14T14:31:02Z">
              <w:r>
                <w:rPr>
                  <w:rFonts w:cs="Arial"/>
                  <w:color w:val="auto"/>
                  <w:highlight w:val="none"/>
                  <w:lang w:eastAsia="zh-CN"/>
                </w:rPr>
                <w:t>30</w:t>
              </w:r>
            </w:ins>
          </w:p>
        </w:tc>
        <w:tc>
          <w:tcPr>
            <w:tcW w:w="901" w:type="dxa"/>
            <w:vAlign w:val="top"/>
          </w:tcPr>
          <w:p>
            <w:pPr>
              <w:pStyle w:val="68"/>
              <w:rPr>
                <w:ins w:id="2924" w:author="xuefei" w:date="2020-02-14T14:31:02Z"/>
                <w:rFonts w:cs="Arial"/>
                <w:color w:val="auto"/>
                <w:highlight w:val="none"/>
                <w:lang w:eastAsia="zh-CN"/>
              </w:rPr>
            </w:pPr>
            <w:ins w:id="2925" w:author="xuefei" w:date="2020-02-14T14:31:02Z">
              <w:r>
                <w:rPr>
                  <w:rFonts w:cs="Arial"/>
                  <w:color w:val="auto"/>
                  <w:highlight w:val="none"/>
                  <w:lang w:eastAsia="zh-CN"/>
                </w:rPr>
                <w:t>60</w:t>
              </w:r>
            </w:ins>
          </w:p>
        </w:tc>
        <w:tc>
          <w:tcPr>
            <w:tcW w:w="901" w:type="dxa"/>
            <w:vAlign w:val="top"/>
          </w:tcPr>
          <w:p>
            <w:pPr>
              <w:pStyle w:val="68"/>
              <w:rPr>
                <w:ins w:id="2926" w:author="xuefei" w:date="2020-02-14T14:31:02Z"/>
                <w:rFonts w:cs="Arial"/>
                <w:color w:val="auto"/>
                <w:highlight w:val="none"/>
                <w:lang w:eastAsia="zh-CN"/>
              </w:rPr>
            </w:pPr>
            <w:ins w:id="2927" w:author="xuefei" w:date="2020-02-14T14:31:02Z">
              <w:r>
                <w:rPr>
                  <w:rFonts w:cs="Arial"/>
                  <w:color w:val="auto"/>
                  <w:highlight w:val="none"/>
                  <w:lang w:eastAsia="zh-CN"/>
                </w:rPr>
                <w:t>15</w:t>
              </w:r>
            </w:ins>
          </w:p>
        </w:tc>
        <w:tc>
          <w:tcPr>
            <w:tcW w:w="901" w:type="dxa"/>
            <w:vAlign w:val="top"/>
          </w:tcPr>
          <w:p>
            <w:pPr>
              <w:pStyle w:val="68"/>
              <w:rPr>
                <w:ins w:id="2928" w:author="xuefei" w:date="2020-02-14T14:31:02Z"/>
                <w:rFonts w:cs="Arial"/>
                <w:color w:val="auto"/>
                <w:highlight w:val="none"/>
                <w:lang w:eastAsia="zh-CN"/>
              </w:rPr>
            </w:pPr>
            <w:ins w:id="2929" w:author="xuefei" w:date="2020-02-14T14:31:02Z">
              <w:r>
                <w:rPr>
                  <w:rFonts w:cs="Arial"/>
                  <w:color w:val="auto"/>
                  <w:highlight w:val="none"/>
                  <w:lang w:eastAsia="zh-CN"/>
                </w:rPr>
                <w:t>30</w:t>
              </w:r>
            </w:ins>
          </w:p>
        </w:tc>
        <w:tc>
          <w:tcPr>
            <w:tcW w:w="901" w:type="dxa"/>
            <w:vAlign w:val="top"/>
          </w:tcPr>
          <w:p>
            <w:pPr>
              <w:pStyle w:val="68"/>
              <w:rPr>
                <w:ins w:id="2930" w:author="xuefei" w:date="2020-02-14T14:31:02Z"/>
                <w:rFonts w:cs="Arial"/>
                <w:color w:val="auto"/>
                <w:highlight w:val="none"/>
                <w:lang w:eastAsia="zh-CN"/>
              </w:rPr>
            </w:pPr>
            <w:ins w:id="2931" w:author="xuefei" w:date="2020-02-14T14:31:02Z">
              <w:r>
                <w:rPr>
                  <w:rFonts w:cs="Arial"/>
                  <w:color w:val="auto"/>
                  <w:highlight w:val="none"/>
                  <w:lang w:eastAsia="zh-CN"/>
                </w:rPr>
                <w:t>60</w:t>
              </w:r>
            </w:ins>
          </w:p>
        </w:tc>
        <w:tc>
          <w:tcPr>
            <w:tcW w:w="901" w:type="dxa"/>
            <w:vAlign w:val="top"/>
          </w:tcPr>
          <w:p>
            <w:pPr>
              <w:pStyle w:val="68"/>
              <w:rPr>
                <w:ins w:id="2932" w:author="xuefei" w:date="2020-02-14T14:31:02Z"/>
                <w:rFonts w:cs="Arial"/>
                <w:color w:val="auto"/>
                <w:highlight w:val="none"/>
                <w:lang w:eastAsia="zh-CN"/>
              </w:rPr>
            </w:pPr>
            <w:ins w:id="2933" w:author="xuefei" w:date="2020-02-14T14:31:02Z">
              <w:r>
                <w:rPr>
                  <w:rFonts w:cs="Arial"/>
                  <w:color w:val="auto"/>
                  <w:highlight w:val="none"/>
                  <w:lang w:eastAsia="zh-CN"/>
                </w:rPr>
                <w:t>15</w:t>
              </w:r>
            </w:ins>
          </w:p>
        </w:tc>
        <w:tc>
          <w:tcPr>
            <w:tcW w:w="901" w:type="dxa"/>
            <w:vAlign w:val="top"/>
          </w:tcPr>
          <w:p>
            <w:pPr>
              <w:pStyle w:val="68"/>
              <w:rPr>
                <w:ins w:id="2934" w:author="xuefei" w:date="2020-02-14T14:31:02Z"/>
                <w:rFonts w:cs="Arial"/>
                <w:color w:val="auto"/>
                <w:highlight w:val="none"/>
                <w:lang w:eastAsia="zh-CN"/>
              </w:rPr>
            </w:pPr>
            <w:ins w:id="2935" w:author="xuefei" w:date="2020-02-14T14:31:02Z">
              <w:r>
                <w:rPr>
                  <w:rFonts w:cs="Arial"/>
                  <w:color w:val="auto"/>
                  <w:highlight w:val="none"/>
                  <w:lang w:eastAsia="zh-CN"/>
                </w:rPr>
                <w:t>30</w:t>
              </w:r>
            </w:ins>
          </w:p>
        </w:tc>
        <w:tc>
          <w:tcPr>
            <w:tcW w:w="901" w:type="dxa"/>
            <w:vAlign w:val="top"/>
          </w:tcPr>
          <w:p>
            <w:pPr>
              <w:pStyle w:val="68"/>
              <w:rPr>
                <w:ins w:id="2936" w:author="xuefei" w:date="2020-02-14T14:31:02Z"/>
                <w:rFonts w:cs="Arial"/>
                <w:color w:val="auto"/>
                <w:highlight w:val="none"/>
                <w:lang w:eastAsia="zh-CN"/>
              </w:rPr>
            </w:pPr>
            <w:ins w:id="2937" w:author="xuefei" w:date="2020-02-14T14:31:02Z">
              <w:r>
                <w:rPr>
                  <w:rFonts w:cs="Arial"/>
                  <w:color w:val="auto"/>
                  <w:highlight w:val="none"/>
                  <w:lang w:eastAsia="zh-CN"/>
                </w:rPr>
                <w:t>60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938" w:author="xuefei" w:date="2020-02-14T14:31:02Z"/>
        </w:trPr>
        <w:tc>
          <w:tcPr>
            <w:tcW w:w="2129" w:type="dxa"/>
            <w:vAlign w:val="top"/>
          </w:tcPr>
          <w:p>
            <w:pPr>
              <w:pStyle w:val="69"/>
              <w:rPr>
                <w:ins w:id="2939" w:author="xuefei" w:date="2020-02-14T14:31:02Z"/>
                <w:rFonts w:cs="Arial"/>
              </w:rPr>
            </w:pPr>
            <w:ins w:id="2940" w:author="xuefei" w:date="2020-02-14T14:31:02Z">
              <w:r>
                <w:rPr>
                  <w:rFonts w:cs="Arial"/>
                </w:rPr>
                <w:t>Allocated resource blocks</w:t>
              </w:r>
            </w:ins>
          </w:p>
        </w:tc>
        <w:tc>
          <w:tcPr>
            <w:tcW w:w="902" w:type="dxa"/>
            <w:vAlign w:val="top"/>
          </w:tcPr>
          <w:p>
            <w:pPr>
              <w:pStyle w:val="68"/>
              <w:rPr>
                <w:ins w:id="2941" w:author="xuefei" w:date="2020-02-14T14:31:02Z"/>
                <w:rFonts w:cs="Arial"/>
                <w:color w:val="auto"/>
                <w:highlight w:val="none"/>
                <w:lang w:val="en-US" w:eastAsia="zh-CN"/>
              </w:rPr>
            </w:pPr>
            <w:ins w:id="2942" w:author="xuefei" w:date="2020-02-14T14:31:02Z">
              <w:r>
                <w:rPr>
                  <w:rFonts w:hint="eastAsia" w:cs="Arial"/>
                  <w:color w:val="auto"/>
                  <w:highlight w:val="none"/>
                  <w:lang w:val="en-US" w:eastAsia="zh-CN"/>
                </w:rPr>
                <w:t>10</w:t>
              </w:r>
            </w:ins>
          </w:p>
        </w:tc>
        <w:tc>
          <w:tcPr>
            <w:tcW w:w="902" w:type="dxa"/>
            <w:vAlign w:val="top"/>
          </w:tcPr>
          <w:p>
            <w:pPr>
              <w:pStyle w:val="68"/>
              <w:rPr>
                <w:ins w:id="2943" w:author="xuefei" w:date="2020-02-14T14:31:02Z"/>
                <w:rFonts w:cs="Arial"/>
                <w:color w:val="auto"/>
                <w:highlight w:val="none"/>
                <w:lang w:val="en-US" w:eastAsia="zh-CN"/>
              </w:rPr>
            </w:pPr>
            <w:ins w:id="2944" w:author="xuefei" w:date="2020-02-14T14:31:02Z">
              <w:r>
                <w:rPr>
                  <w:rFonts w:hint="eastAsia" w:cs="Arial"/>
                  <w:color w:val="auto"/>
                  <w:highlight w:val="none"/>
                  <w:lang w:val="en-US" w:eastAsia="zh-CN"/>
                </w:rPr>
                <w:t>10</w:t>
              </w:r>
            </w:ins>
          </w:p>
        </w:tc>
        <w:tc>
          <w:tcPr>
            <w:tcW w:w="901" w:type="dxa"/>
            <w:vAlign w:val="top"/>
          </w:tcPr>
          <w:p>
            <w:pPr>
              <w:pStyle w:val="68"/>
              <w:rPr>
                <w:ins w:id="2945" w:author="xuefei" w:date="2020-02-14T14:31:02Z"/>
                <w:rFonts w:cs="Arial"/>
                <w:color w:val="auto"/>
                <w:highlight w:val="none"/>
                <w:lang w:val="en-US" w:eastAsia="zh-CN"/>
              </w:rPr>
            </w:pPr>
            <w:ins w:id="2946" w:author="xuefei" w:date="2020-02-14T14:31:02Z">
              <w:r>
                <w:rPr>
                  <w:rFonts w:hint="eastAsia" w:cs="Arial"/>
                  <w:color w:val="auto"/>
                  <w:highlight w:val="none"/>
                  <w:lang w:val="en-US" w:eastAsia="zh-CN"/>
                </w:rPr>
                <w:t>11</w:t>
              </w:r>
            </w:ins>
          </w:p>
        </w:tc>
        <w:tc>
          <w:tcPr>
            <w:tcW w:w="901" w:type="dxa"/>
            <w:vAlign w:val="top"/>
          </w:tcPr>
          <w:p>
            <w:pPr>
              <w:pStyle w:val="68"/>
              <w:rPr>
                <w:ins w:id="2947" w:author="xuefei" w:date="2020-02-14T14:31:02Z"/>
                <w:rFonts w:cs="Arial"/>
                <w:color w:val="auto"/>
                <w:highlight w:val="none"/>
                <w:lang w:val="en-US" w:eastAsia="zh-CN"/>
              </w:rPr>
            </w:pPr>
            <w:ins w:id="2948" w:author="xuefei" w:date="2020-02-14T14:31:02Z">
              <w:r>
                <w:rPr>
                  <w:rFonts w:hint="eastAsia" w:cs="Arial"/>
                  <w:color w:val="auto"/>
                  <w:highlight w:val="none"/>
                  <w:lang w:val="en-US" w:eastAsia="zh-CN"/>
                </w:rPr>
                <w:t>10</w:t>
              </w:r>
            </w:ins>
          </w:p>
        </w:tc>
        <w:tc>
          <w:tcPr>
            <w:tcW w:w="901" w:type="dxa"/>
            <w:vAlign w:val="top"/>
          </w:tcPr>
          <w:p>
            <w:pPr>
              <w:pStyle w:val="68"/>
              <w:rPr>
                <w:ins w:id="2949" w:author="xuefei" w:date="2020-02-14T14:31:02Z"/>
                <w:rFonts w:cs="Arial"/>
                <w:color w:val="auto"/>
                <w:highlight w:val="none"/>
                <w:lang w:val="en-US" w:eastAsia="zh-CN"/>
              </w:rPr>
            </w:pPr>
            <w:ins w:id="2950" w:author="xuefei" w:date="2020-02-14T14:31:02Z">
              <w:r>
                <w:rPr>
                  <w:rFonts w:hint="eastAsia" w:cs="Arial"/>
                  <w:color w:val="auto"/>
                  <w:highlight w:val="none"/>
                  <w:lang w:val="en-US" w:eastAsia="zh-CN"/>
                </w:rPr>
                <w:t>10</w:t>
              </w:r>
            </w:ins>
          </w:p>
        </w:tc>
        <w:tc>
          <w:tcPr>
            <w:tcW w:w="901" w:type="dxa"/>
            <w:vAlign w:val="top"/>
          </w:tcPr>
          <w:p>
            <w:pPr>
              <w:pStyle w:val="68"/>
              <w:rPr>
                <w:ins w:id="2951" w:author="xuefei" w:date="2020-02-14T14:31:02Z"/>
                <w:rFonts w:cs="Arial"/>
                <w:color w:val="auto"/>
                <w:highlight w:val="none"/>
                <w:lang w:val="en-US" w:eastAsia="zh-CN"/>
              </w:rPr>
            </w:pPr>
            <w:ins w:id="2952" w:author="xuefei" w:date="2020-02-14T14:31:02Z">
              <w:r>
                <w:rPr>
                  <w:rFonts w:hint="eastAsia" w:cs="Arial"/>
                  <w:color w:val="auto"/>
                  <w:highlight w:val="none"/>
                  <w:lang w:val="en-US" w:eastAsia="zh-CN"/>
                </w:rPr>
                <w:t>10</w:t>
              </w:r>
            </w:ins>
          </w:p>
        </w:tc>
        <w:tc>
          <w:tcPr>
            <w:tcW w:w="901" w:type="dxa"/>
            <w:vAlign w:val="top"/>
          </w:tcPr>
          <w:p>
            <w:pPr>
              <w:pStyle w:val="68"/>
              <w:rPr>
                <w:ins w:id="2953" w:author="xuefei" w:date="2020-02-14T14:31:02Z"/>
                <w:rFonts w:cs="Arial"/>
                <w:color w:val="auto"/>
                <w:highlight w:val="none"/>
                <w:lang w:val="en-US" w:eastAsia="zh-CN"/>
              </w:rPr>
            </w:pPr>
            <w:ins w:id="2954" w:author="xuefei" w:date="2020-02-14T14:31:02Z">
              <w:r>
                <w:rPr>
                  <w:rFonts w:hint="eastAsia" w:cs="Arial"/>
                  <w:color w:val="auto"/>
                  <w:highlight w:val="none"/>
                  <w:lang w:val="en-US" w:eastAsia="zh-CN"/>
                </w:rPr>
                <w:t>20</w:t>
              </w:r>
            </w:ins>
          </w:p>
        </w:tc>
        <w:tc>
          <w:tcPr>
            <w:tcW w:w="901" w:type="dxa"/>
            <w:vAlign w:val="top"/>
          </w:tcPr>
          <w:p>
            <w:pPr>
              <w:pStyle w:val="68"/>
              <w:rPr>
                <w:ins w:id="2955" w:author="xuefei" w:date="2020-02-14T14:31:02Z"/>
                <w:rFonts w:cs="Arial"/>
                <w:color w:val="auto"/>
                <w:highlight w:val="none"/>
                <w:lang w:val="en-US" w:eastAsia="zh-CN"/>
              </w:rPr>
            </w:pPr>
            <w:ins w:id="2956" w:author="xuefei" w:date="2020-02-14T14:31:02Z">
              <w:r>
                <w:rPr>
                  <w:rFonts w:hint="eastAsia" w:cs="Arial"/>
                  <w:color w:val="auto"/>
                  <w:highlight w:val="none"/>
                  <w:lang w:val="en-US" w:eastAsia="zh-CN"/>
                </w:rPr>
                <w:t>10</w:t>
              </w:r>
            </w:ins>
          </w:p>
        </w:tc>
        <w:tc>
          <w:tcPr>
            <w:tcW w:w="901" w:type="dxa"/>
            <w:vAlign w:val="top"/>
          </w:tcPr>
          <w:p>
            <w:pPr>
              <w:pStyle w:val="68"/>
              <w:rPr>
                <w:ins w:id="2957" w:author="xuefei" w:date="2020-02-14T14:31:02Z"/>
                <w:rFonts w:cs="Arial"/>
                <w:color w:val="auto"/>
                <w:highlight w:val="none"/>
                <w:lang w:val="en-US" w:eastAsia="zh-CN"/>
              </w:rPr>
            </w:pPr>
            <w:ins w:id="2958" w:author="xuefei" w:date="2020-02-14T14:31:02Z">
              <w:r>
                <w:rPr>
                  <w:rFonts w:hint="eastAsia" w:cs="Arial"/>
                  <w:color w:val="auto"/>
                  <w:highlight w:val="none"/>
                  <w:lang w:val="en-US" w:eastAsia="zh-CN"/>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959" w:author="xuefei" w:date="2020-02-14T14:31:02Z"/>
        </w:trPr>
        <w:tc>
          <w:tcPr>
            <w:tcW w:w="2129" w:type="dxa"/>
            <w:vAlign w:val="top"/>
          </w:tcPr>
          <w:p>
            <w:pPr>
              <w:pStyle w:val="69"/>
              <w:rPr>
                <w:ins w:id="2960" w:author="xuefei" w:date="2020-02-14T14:31:02Z"/>
                <w:rFonts w:cs="Arial"/>
                <w:lang w:eastAsia="zh-CN"/>
              </w:rPr>
            </w:pPr>
            <w:ins w:id="2961" w:author="xuefei" w:date="2020-02-14T14:31:02Z">
              <w:r>
                <w:rPr>
                  <w:rFonts w:cs="Arial"/>
                  <w:lang w:eastAsia="zh-CN"/>
                </w:rPr>
                <w:t>CP</w:t>
              </w:r>
            </w:ins>
            <w:ins w:id="2962" w:author="xuefei" w:date="2020-02-14T14:31:02Z">
              <w:r>
                <w:rPr>
                  <w:rFonts w:cs="Arial"/>
                </w:rPr>
                <w:t xml:space="preserve">-OFDM Symbols per </w:t>
              </w:r>
            </w:ins>
            <w:ins w:id="2963" w:author="xuefei" w:date="2020-02-14T14:31:02Z">
              <w:r>
                <w:rPr>
                  <w:rFonts w:cs="Arial"/>
                  <w:lang w:eastAsia="zh-CN"/>
                </w:rPr>
                <w:t xml:space="preserve">slot </w:t>
              </w:r>
            </w:ins>
            <w:ins w:id="2964" w:author="xuefei" w:date="2020-02-14T14:31:02Z">
              <w:r>
                <w:rPr>
                  <w:rFonts w:hint="eastAsia" w:cs="Arial"/>
                  <w:lang w:eastAsia="zh-CN"/>
                </w:rPr>
                <w:t>(Note 1)</w:t>
              </w:r>
            </w:ins>
          </w:p>
        </w:tc>
        <w:tc>
          <w:tcPr>
            <w:tcW w:w="902" w:type="dxa"/>
            <w:vAlign w:val="top"/>
          </w:tcPr>
          <w:p>
            <w:pPr>
              <w:pStyle w:val="68"/>
              <w:rPr>
                <w:ins w:id="2965" w:author="xuefei" w:date="2020-02-14T14:31:02Z"/>
                <w:rFonts w:cs="Arial"/>
                <w:color w:val="auto"/>
                <w:highlight w:val="none"/>
                <w:lang w:eastAsia="zh-CN"/>
              </w:rPr>
            </w:pPr>
            <w:ins w:id="2966" w:author="xuefei" w:date="2020-02-14T14:31:02Z">
              <w:r>
                <w:rPr>
                  <w:rFonts w:cs="Arial"/>
                  <w:color w:val="auto"/>
                  <w:highlight w:val="none"/>
                  <w:lang w:eastAsia="zh-CN"/>
                </w:rPr>
                <w:t>12</w:t>
              </w:r>
            </w:ins>
          </w:p>
        </w:tc>
        <w:tc>
          <w:tcPr>
            <w:tcW w:w="902" w:type="dxa"/>
            <w:vAlign w:val="top"/>
          </w:tcPr>
          <w:p>
            <w:pPr>
              <w:pStyle w:val="68"/>
              <w:rPr>
                <w:ins w:id="2967" w:author="xuefei" w:date="2020-02-14T14:31:02Z"/>
                <w:rFonts w:cs="Arial"/>
                <w:color w:val="auto"/>
                <w:highlight w:val="none"/>
                <w:lang w:eastAsia="zh-CN"/>
              </w:rPr>
            </w:pPr>
            <w:ins w:id="2968" w:author="xuefei" w:date="2020-02-14T14:31:02Z">
              <w:r>
                <w:rPr>
                  <w:rFonts w:cs="Arial"/>
                  <w:color w:val="auto"/>
                  <w:highlight w:val="none"/>
                  <w:lang w:eastAsia="zh-CN"/>
                </w:rPr>
                <w:t>12</w:t>
              </w:r>
            </w:ins>
          </w:p>
        </w:tc>
        <w:tc>
          <w:tcPr>
            <w:tcW w:w="901" w:type="dxa"/>
            <w:vAlign w:val="top"/>
          </w:tcPr>
          <w:p>
            <w:pPr>
              <w:pStyle w:val="68"/>
              <w:rPr>
                <w:ins w:id="2969" w:author="xuefei" w:date="2020-02-14T14:31:02Z"/>
                <w:rFonts w:cs="Arial"/>
                <w:color w:val="auto"/>
                <w:highlight w:val="none"/>
                <w:lang w:eastAsia="zh-CN"/>
              </w:rPr>
            </w:pPr>
            <w:ins w:id="2970" w:author="xuefei" w:date="2020-02-14T14:31:02Z">
              <w:r>
                <w:rPr>
                  <w:rFonts w:cs="Arial"/>
                  <w:color w:val="auto"/>
                  <w:highlight w:val="none"/>
                  <w:lang w:eastAsia="zh-CN"/>
                </w:rPr>
                <w:t>12</w:t>
              </w:r>
            </w:ins>
          </w:p>
        </w:tc>
        <w:tc>
          <w:tcPr>
            <w:tcW w:w="901" w:type="dxa"/>
            <w:vAlign w:val="top"/>
          </w:tcPr>
          <w:p>
            <w:pPr>
              <w:pStyle w:val="68"/>
              <w:rPr>
                <w:ins w:id="2971" w:author="xuefei" w:date="2020-02-14T14:31:02Z"/>
                <w:rFonts w:cs="Arial"/>
                <w:color w:val="auto"/>
                <w:highlight w:val="none"/>
                <w:lang w:eastAsia="zh-CN"/>
              </w:rPr>
            </w:pPr>
            <w:ins w:id="2972" w:author="xuefei" w:date="2020-02-14T14:31:02Z">
              <w:r>
                <w:rPr>
                  <w:rFonts w:cs="Arial"/>
                  <w:color w:val="auto"/>
                  <w:highlight w:val="none"/>
                  <w:lang w:eastAsia="zh-CN"/>
                </w:rPr>
                <w:t>12</w:t>
              </w:r>
            </w:ins>
          </w:p>
        </w:tc>
        <w:tc>
          <w:tcPr>
            <w:tcW w:w="901" w:type="dxa"/>
            <w:vAlign w:val="top"/>
          </w:tcPr>
          <w:p>
            <w:pPr>
              <w:pStyle w:val="68"/>
              <w:rPr>
                <w:ins w:id="2973" w:author="xuefei" w:date="2020-02-14T14:31:02Z"/>
                <w:rFonts w:cs="Arial"/>
                <w:color w:val="auto"/>
                <w:highlight w:val="none"/>
                <w:lang w:eastAsia="zh-CN"/>
              </w:rPr>
            </w:pPr>
            <w:ins w:id="2974" w:author="xuefei" w:date="2020-02-14T14:31:02Z">
              <w:r>
                <w:rPr>
                  <w:rFonts w:cs="Arial"/>
                  <w:color w:val="auto"/>
                  <w:highlight w:val="none"/>
                  <w:lang w:eastAsia="zh-CN"/>
                </w:rPr>
                <w:t>12</w:t>
              </w:r>
            </w:ins>
          </w:p>
        </w:tc>
        <w:tc>
          <w:tcPr>
            <w:tcW w:w="901" w:type="dxa"/>
            <w:vAlign w:val="top"/>
          </w:tcPr>
          <w:p>
            <w:pPr>
              <w:pStyle w:val="68"/>
              <w:rPr>
                <w:ins w:id="2975" w:author="xuefei" w:date="2020-02-14T14:31:02Z"/>
                <w:rFonts w:cs="Arial"/>
                <w:color w:val="auto"/>
                <w:highlight w:val="none"/>
                <w:lang w:eastAsia="zh-CN"/>
              </w:rPr>
            </w:pPr>
            <w:ins w:id="2976" w:author="xuefei" w:date="2020-02-14T14:31:02Z">
              <w:r>
                <w:rPr>
                  <w:rFonts w:cs="Arial"/>
                  <w:color w:val="auto"/>
                  <w:highlight w:val="none"/>
                  <w:lang w:eastAsia="zh-CN"/>
                </w:rPr>
                <w:t>12</w:t>
              </w:r>
            </w:ins>
          </w:p>
        </w:tc>
        <w:tc>
          <w:tcPr>
            <w:tcW w:w="901" w:type="dxa"/>
            <w:vAlign w:val="top"/>
          </w:tcPr>
          <w:p>
            <w:pPr>
              <w:pStyle w:val="68"/>
              <w:rPr>
                <w:ins w:id="2977" w:author="xuefei" w:date="2020-02-14T14:31:02Z"/>
                <w:rFonts w:cs="Arial"/>
                <w:color w:val="auto"/>
                <w:highlight w:val="none"/>
                <w:lang w:eastAsia="zh-CN"/>
              </w:rPr>
            </w:pPr>
            <w:ins w:id="2978" w:author="xuefei" w:date="2020-02-14T14:31:02Z">
              <w:r>
                <w:rPr>
                  <w:rFonts w:cs="Arial"/>
                  <w:color w:val="auto"/>
                  <w:highlight w:val="none"/>
                  <w:lang w:eastAsia="zh-CN"/>
                </w:rPr>
                <w:t>12</w:t>
              </w:r>
            </w:ins>
          </w:p>
        </w:tc>
        <w:tc>
          <w:tcPr>
            <w:tcW w:w="901" w:type="dxa"/>
            <w:vAlign w:val="top"/>
          </w:tcPr>
          <w:p>
            <w:pPr>
              <w:pStyle w:val="68"/>
              <w:rPr>
                <w:ins w:id="2979" w:author="xuefei" w:date="2020-02-14T14:31:02Z"/>
                <w:rFonts w:cs="Arial"/>
                <w:color w:val="auto"/>
                <w:highlight w:val="none"/>
                <w:lang w:eastAsia="zh-CN"/>
              </w:rPr>
            </w:pPr>
            <w:ins w:id="2980" w:author="xuefei" w:date="2020-02-14T14:31:02Z">
              <w:r>
                <w:rPr>
                  <w:rFonts w:cs="Arial"/>
                  <w:color w:val="auto"/>
                  <w:highlight w:val="none"/>
                  <w:lang w:eastAsia="zh-CN"/>
                </w:rPr>
                <w:t>12</w:t>
              </w:r>
            </w:ins>
          </w:p>
        </w:tc>
        <w:tc>
          <w:tcPr>
            <w:tcW w:w="901" w:type="dxa"/>
            <w:vAlign w:val="top"/>
          </w:tcPr>
          <w:p>
            <w:pPr>
              <w:pStyle w:val="68"/>
              <w:rPr>
                <w:ins w:id="2981" w:author="xuefei" w:date="2020-02-14T14:31:02Z"/>
                <w:rFonts w:cs="Arial"/>
                <w:color w:val="auto"/>
                <w:highlight w:val="none"/>
                <w:lang w:eastAsia="zh-CN"/>
              </w:rPr>
            </w:pPr>
            <w:ins w:id="2982" w:author="xuefei" w:date="2020-02-14T14:31:02Z">
              <w:r>
                <w:rPr>
                  <w:rFonts w:cs="Arial"/>
                  <w:color w:val="auto"/>
                  <w:highlight w:val="none"/>
                  <w:lang w:eastAsia="zh-CN"/>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983" w:author="xuefei" w:date="2020-02-14T14:31:02Z"/>
        </w:trPr>
        <w:tc>
          <w:tcPr>
            <w:tcW w:w="2129" w:type="dxa"/>
            <w:vAlign w:val="top"/>
          </w:tcPr>
          <w:p>
            <w:pPr>
              <w:pStyle w:val="69"/>
              <w:rPr>
                <w:ins w:id="2984" w:author="xuefei" w:date="2020-02-14T14:31:02Z"/>
                <w:rFonts w:cs="Arial"/>
              </w:rPr>
            </w:pPr>
            <w:ins w:id="2985" w:author="xuefei" w:date="2020-02-14T14:31:02Z">
              <w:r>
                <w:rPr>
                  <w:rFonts w:cs="Arial"/>
                </w:rPr>
                <w:t>Modulation</w:t>
              </w:r>
            </w:ins>
          </w:p>
        </w:tc>
        <w:tc>
          <w:tcPr>
            <w:tcW w:w="902" w:type="dxa"/>
            <w:vAlign w:val="top"/>
          </w:tcPr>
          <w:p>
            <w:pPr>
              <w:pStyle w:val="68"/>
              <w:rPr>
                <w:ins w:id="2986" w:author="xuefei" w:date="2020-02-14T14:31:02Z"/>
                <w:rFonts w:hint="eastAsia" w:eastAsia="宋体" w:cs="Arial"/>
                <w:color w:val="auto"/>
                <w:highlight w:val="none"/>
                <w:lang w:val="en-US" w:eastAsia="zh-CN"/>
              </w:rPr>
            </w:pPr>
            <w:ins w:id="2987" w:author="xuefei" w:date="2020-02-14T14:31:02Z">
              <w:bookmarkStart w:id="135" w:name="OLE_LINK57"/>
              <w:r>
                <w:rPr>
                  <w:rFonts w:hint="eastAsia" w:eastAsia="宋体" w:cs="Arial"/>
                  <w:color w:val="auto"/>
                  <w:highlight w:val="none"/>
                  <w:lang w:val="en-US" w:eastAsia="zh-CN"/>
                </w:rPr>
                <w:t>16QAM</w:t>
              </w:r>
              <w:bookmarkEnd w:id="135"/>
            </w:ins>
          </w:p>
        </w:tc>
        <w:tc>
          <w:tcPr>
            <w:tcW w:w="902" w:type="dxa"/>
            <w:vAlign w:val="top"/>
          </w:tcPr>
          <w:p>
            <w:pPr>
              <w:pStyle w:val="68"/>
              <w:rPr>
                <w:ins w:id="2988" w:author="xuefei" w:date="2020-02-14T14:31:02Z"/>
                <w:rFonts w:cs="Arial"/>
                <w:color w:val="auto"/>
                <w:highlight w:val="none"/>
              </w:rPr>
            </w:pPr>
            <w:ins w:id="2989" w:author="xuefei" w:date="2020-02-14T14:31:02Z">
              <w:r>
                <w:rPr>
                  <w:rFonts w:hint="eastAsia" w:eastAsia="宋体" w:cs="Arial"/>
                  <w:color w:val="auto"/>
                  <w:highlight w:val="none"/>
                  <w:lang w:val="en-US" w:eastAsia="zh-CN"/>
                </w:rPr>
                <w:t>16QAM</w:t>
              </w:r>
            </w:ins>
          </w:p>
        </w:tc>
        <w:tc>
          <w:tcPr>
            <w:tcW w:w="901" w:type="dxa"/>
            <w:vAlign w:val="top"/>
          </w:tcPr>
          <w:p>
            <w:pPr>
              <w:pStyle w:val="68"/>
              <w:rPr>
                <w:ins w:id="2990" w:author="xuefei" w:date="2020-02-14T14:31:02Z"/>
                <w:rFonts w:cs="Arial"/>
                <w:color w:val="auto"/>
                <w:highlight w:val="none"/>
              </w:rPr>
            </w:pPr>
            <w:ins w:id="2991" w:author="xuefei" w:date="2020-02-14T14:31:02Z">
              <w:r>
                <w:rPr>
                  <w:rFonts w:hint="eastAsia" w:eastAsia="宋体" w:cs="Arial"/>
                  <w:color w:val="auto"/>
                  <w:highlight w:val="none"/>
                  <w:lang w:val="en-US" w:eastAsia="zh-CN"/>
                </w:rPr>
                <w:t>16QAM</w:t>
              </w:r>
            </w:ins>
          </w:p>
        </w:tc>
        <w:tc>
          <w:tcPr>
            <w:tcW w:w="901" w:type="dxa"/>
            <w:vAlign w:val="top"/>
          </w:tcPr>
          <w:p>
            <w:pPr>
              <w:pStyle w:val="68"/>
              <w:rPr>
                <w:ins w:id="2992" w:author="xuefei" w:date="2020-02-14T14:31:02Z"/>
                <w:rFonts w:cs="Arial"/>
                <w:color w:val="auto"/>
                <w:highlight w:val="none"/>
              </w:rPr>
            </w:pPr>
            <w:ins w:id="2993" w:author="xuefei" w:date="2020-02-14T14:31:02Z">
              <w:r>
                <w:rPr>
                  <w:rFonts w:hint="eastAsia" w:eastAsia="宋体" w:cs="Arial"/>
                  <w:color w:val="auto"/>
                  <w:highlight w:val="none"/>
                  <w:lang w:val="en-US" w:eastAsia="zh-CN"/>
                </w:rPr>
                <w:t>16QAM</w:t>
              </w:r>
            </w:ins>
          </w:p>
        </w:tc>
        <w:tc>
          <w:tcPr>
            <w:tcW w:w="901" w:type="dxa"/>
            <w:vAlign w:val="top"/>
          </w:tcPr>
          <w:p>
            <w:pPr>
              <w:pStyle w:val="68"/>
              <w:rPr>
                <w:ins w:id="2994" w:author="xuefei" w:date="2020-02-14T14:31:02Z"/>
                <w:rFonts w:cs="Arial"/>
                <w:color w:val="auto"/>
                <w:highlight w:val="none"/>
              </w:rPr>
            </w:pPr>
            <w:ins w:id="2995" w:author="xuefei" w:date="2020-02-14T14:31:02Z">
              <w:r>
                <w:rPr>
                  <w:rFonts w:hint="eastAsia" w:eastAsia="宋体" w:cs="Arial"/>
                  <w:color w:val="auto"/>
                  <w:highlight w:val="none"/>
                  <w:lang w:val="en-US" w:eastAsia="zh-CN"/>
                </w:rPr>
                <w:t>16QAM</w:t>
              </w:r>
            </w:ins>
          </w:p>
        </w:tc>
        <w:tc>
          <w:tcPr>
            <w:tcW w:w="901" w:type="dxa"/>
            <w:vAlign w:val="top"/>
          </w:tcPr>
          <w:p>
            <w:pPr>
              <w:pStyle w:val="68"/>
              <w:rPr>
                <w:ins w:id="2996" w:author="xuefei" w:date="2020-02-14T14:31:02Z"/>
                <w:rFonts w:cs="Arial"/>
                <w:color w:val="auto"/>
                <w:highlight w:val="none"/>
              </w:rPr>
            </w:pPr>
            <w:ins w:id="2997" w:author="xuefei" w:date="2020-02-14T14:31:02Z">
              <w:r>
                <w:rPr>
                  <w:rFonts w:hint="eastAsia" w:eastAsia="宋体" w:cs="Arial"/>
                  <w:color w:val="auto"/>
                  <w:highlight w:val="none"/>
                  <w:lang w:val="en-US" w:eastAsia="zh-CN"/>
                </w:rPr>
                <w:t>16QAM</w:t>
              </w:r>
            </w:ins>
          </w:p>
        </w:tc>
        <w:tc>
          <w:tcPr>
            <w:tcW w:w="901" w:type="dxa"/>
            <w:vAlign w:val="top"/>
          </w:tcPr>
          <w:p>
            <w:pPr>
              <w:pStyle w:val="68"/>
              <w:rPr>
                <w:ins w:id="2998" w:author="xuefei" w:date="2020-02-14T14:31:02Z"/>
                <w:rFonts w:cs="Arial"/>
                <w:color w:val="auto"/>
                <w:highlight w:val="none"/>
              </w:rPr>
            </w:pPr>
            <w:ins w:id="2999" w:author="xuefei" w:date="2020-02-14T14:31:02Z">
              <w:r>
                <w:rPr>
                  <w:rFonts w:hint="eastAsia" w:eastAsia="宋体" w:cs="Arial"/>
                  <w:color w:val="auto"/>
                  <w:highlight w:val="none"/>
                  <w:lang w:val="en-US" w:eastAsia="zh-CN"/>
                </w:rPr>
                <w:t>16QAM</w:t>
              </w:r>
            </w:ins>
          </w:p>
        </w:tc>
        <w:tc>
          <w:tcPr>
            <w:tcW w:w="901" w:type="dxa"/>
            <w:vAlign w:val="top"/>
          </w:tcPr>
          <w:p>
            <w:pPr>
              <w:pStyle w:val="68"/>
              <w:rPr>
                <w:ins w:id="3000" w:author="xuefei" w:date="2020-02-14T14:31:02Z"/>
                <w:rFonts w:cs="Arial"/>
                <w:color w:val="auto"/>
                <w:kern w:val="2"/>
                <w:highlight w:val="none"/>
              </w:rPr>
            </w:pPr>
            <w:ins w:id="3001" w:author="xuefei" w:date="2020-02-14T14:31:02Z">
              <w:r>
                <w:rPr>
                  <w:rFonts w:hint="eastAsia" w:eastAsia="宋体" w:cs="Arial"/>
                  <w:color w:val="auto"/>
                  <w:highlight w:val="none"/>
                  <w:lang w:val="en-US" w:eastAsia="zh-CN"/>
                </w:rPr>
                <w:t>16QAM</w:t>
              </w:r>
            </w:ins>
          </w:p>
        </w:tc>
        <w:tc>
          <w:tcPr>
            <w:tcW w:w="901" w:type="dxa"/>
            <w:vAlign w:val="top"/>
          </w:tcPr>
          <w:p>
            <w:pPr>
              <w:pStyle w:val="68"/>
              <w:rPr>
                <w:ins w:id="3002" w:author="xuefei" w:date="2020-02-14T14:31:02Z"/>
                <w:rFonts w:cs="Arial"/>
                <w:color w:val="auto"/>
                <w:kern w:val="2"/>
                <w:highlight w:val="none"/>
              </w:rPr>
            </w:pPr>
            <w:ins w:id="3003" w:author="xuefei" w:date="2020-02-14T14:31:02Z">
              <w:r>
                <w:rPr>
                  <w:rFonts w:hint="eastAsia" w:eastAsia="宋体" w:cs="Arial"/>
                  <w:color w:val="auto"/>
                  <w:highlight w:val="none"/>
                  <w:lang w:val="en-US" w:eastAsia="zh-CN"/>
                </w:rPr>
                <w:t>16QAM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3004" w:author="xuefei" w:date="2020-02-14T14:31:02Z"/>
        </w:trPr>
        <w:tc>
          <w:tcPr>
            <w:tcW w:w="2129" w:type="dxa"/>
            <w:vAlign w:val="top"/>
          </w:tcPr>
          <w:p>
            <w:pPr>
              <w:pStyle w:val="69"/>
              <w:rPr>
                <w:ins w:id="3005" w:author="xuefei" w:date="2020-02-14T14:31:02Z"/>
                <w:rFonts w:cs="Arial"/>
              </w:rPr>
            </w:pPr>
            <w:ins w:id="3006" w:author="xuefei" w:date="2020-02-14T14:31:02Z">
              <w:r>
                <w:rPr>
                  <w:rFonts w:cs="Arial"/>
                </w:rPr>
                <w:t>Code rate</w:t>
              </w:r>
            </w:ins>
            <w:ins w:id="3007" w:author="xuefei" w:date="2020-02-14T14:31:02Z">
              <w:r>
                <w:rPr>
                  <w:rFonts w:hint="eastAsia" w:cs="Arial"/>
                  <w:lang w:eastAsia="zh-CN"/>
                </w:rPr>
                <w:t xml:space="preserve"> (N</w:t>
              </w:r>
            </w:ins>
            <w:ins w:id="3008" w:author="xuefei" w:date="2020-02-14T14:31:02Z">
              <w:r>
                <w:rPr>
                  <w:rFonts w:cs="Arial"/>
                  <w:lang w:eastAsia="zh-CN"/>
                </w:rPr>
                <w:t>o</w:t>
              </w:r>
            </w:ins>
            <w:ins w:id="3009" w:author="xuefei" w:date="2020-02-14T14:31:02Z">
              <w:r>
                <w:rPr>
                  <w:rFonts w:hint="eastAsia" w:cs="Arial"/>
                  <w:lang w:eastAsia="zh-CN"/>
                </w:rPr>
                <w:t>te 2)</w:t>
              </w:r>
            </w:ins>
          </w:p>
        </w:tc>
        <w:tc>
          <w:tcPr>
            <w:tcW w:w="902" w:type="dxa"/>
            <w:vAlign w:val="top"/>
          </w:tcPr>
          <w:p>
            <w:pPr>
              <w:pStyle w:val="68"/>
              <w:rPr>
                <w:ins w:id="3010" w:author="xuefei" w:date="2020-02-14T14:31:02Z"/>
                <w:rFonts w:cs="Arial"/>
                <w:color w:val="auto"/>
                <w:highlight w:val="none"/>
                <w:lang w:eastAsia="zh-CN"/>
              </w:rPr>
            </w:pPr>
            <w:ins w:id="3011" w:author="xuefei" w:date="2020-02-14T14:31:02Z">
              <w:r>
                <w:rPr>
                  <w:rFonts w:hint="eastAsia" w:eastAsia="宋体" w:cs="Arial"/>
                  <w:color w:val="auto"/>
                  <w:highlight w:val="none"/>
                  <w:lang w:val="en-US" w:eastAsia="zh-CN"/>
                </w:rPr>
                <w:t>2</w:t>
              </w:r>
            </w:ins>
            <w:ins w:id="3012" w:author="xuefei" w:date="2020-02-14T14:31:02Z">
              <w:r>
                <w:rPr>
                  <w:rFonts w:cs="Arial"/>
                  <w:color w:val="auto"/>
                  <w:highlight w:val="none"/>
                </w:rPr>
                <w:t>/3</w:t>
              </w:r>
            </w:ins>
          </w:p>
        </w:tc>
        <w:tc>
          <w:tcPr>
            <w:tcW w:w="902" w:type="dxa"/>
            <w:vAlign w:val="top"/>
          </w:tcPr>
          <w:p>
            <w:pPr>
              <w:pStyle w:val="68"/>
              <w:rPr>
                <w:ins w:id="3013" w:author="xuefei" w:date="2020-02-14T14:31:02Z"/>
                <w:rFonts w:cs="Arial"/>
                <w:color w:val="auto"/>
                <w:highlight w:val="none"/>
              </w:rPr>
            </w:pPr>
            <w:ins w:id="3014" w:author="xuefei" w:date="2020-02-14T14:31:02Z">
              <w:r>
                <w:rPr>
                  <w:rFonts w:hint="eastAsia" w:eastAsia="宋体" w:cs="Arial"/>
                  <w:color w:val="auto"/>
                  <w:highlight w:val="none"/>
                  <w:lang w:val="en-US" w:eastAsia="zh-CN"/>
                </w:rPr>
                <w:t>2</w:t>
              </w:r>
            </w:ins>
            <w:ins w:id="3015" w:author="xuefei" w:date="2020-02-14T14:31:02Z">
              <w:r>
                <w:rPr>
                  <w:rFonts w:cs="Arial"/>
                  <w:color w:val="auto"/>
                  <w:highlight w:val="none"/>
                </w:rPr>
                <w:t>/3</w:t>
              </w:r>
            </w:ins>
          </w:p>
        </w:tc>
        <w:tc>
          <w:tcPr>
            <w:tcW w:w="901" w:type="dxa"/>
            <w:vAlign w:val="top"/>
          </w:tcPr>
          <w:p>
            <w:pPr>
              <w:pStyle w:val="68"/>
              <w:rPr>
                <w:ins w:id="3016" w:author="xuefei" w:date="2020-02-14T14:31:02Z"/>
                <w:rFonts w:cs="Arial"/>
                <w:color w:val="auto"/>
                <w:highlight w:val="none"/>
              </w:rPr>
            </w:pPr>
            <w:ins w:id="3017" w:author="xuefei" w:date="2020-02-14T14:31:02Z">
              <w:r>
                <w:rPr>
                  <w:rFonts w:hint="eastAsia" w:eastAsia="宋体" w:cs="Arial"/>
                  <w:color w:val="auto"/>
                  <w:highlight w:val="none"/>
                  <w:lang w:val="en-US" w:eastAsia="zh-CN"/>
                </w:rPr>
                <w:t>2</w:t>
              </w:r>
            </w:ins>
            <w:ins w:id="3018" w:author="xuefei" w:date="2020-02-14T14:31:02Z">
              <w:r>
                <w:rPr>
                  <w:rFonts w:cs="Arial"/>
                  <w:color w:val="auto"/>
                  <w:highlight w:val="none"/>
                </w:rPr>
                <w:t>/3</w:t>
              </w:r>
            </w:ins>
          </w:p>
        </w:tc>
        <w:tc>
          <w:tcPr>
            <w:tcW w:w="901" w:type="dxa"/>
            <w:vAlign w:val="top"/>
          </w:tcPr>
          <w:p>
            <w:pPr>
              <w:pStyle w:val="68"/>
              <w:rPr>
                <w:ins w:id="3019" w:author="xuefei" w:date="2020-02-14T14:31:02Z"/>
                <w:rFonts w:cs="Arial"/>
                <w:color w:val="auto"/>
                <w:highlight w:val="none"/>
              </w:rPr>
            </w:pPr>
            <w:ins w:id="3020" w:author="xuefei" w:date="2020-02-14T14:31:02Z">
              <w:r>
                <w:rPr>
                  <w:rFonts w:hint="eastAsia" w:eastAsia="宋体" w:cs="Arial"/>
                  <w:color w:val="auto"/>
                  <w:highlight w:val="none"/>
                  <w:lang w:val="en-US" w:eastAsia="zh-CN"/>
                </w:rPr>
                <w:t>2</w:t>
              </w:r>
            </w:ins>
            <w:ins w:id="3021" w:author="xuefei" w:date="2020-02-14T14:31:02Z">
              <w:r>
                <w:rPr>
                  <w:rFonts w:cs="Arial"/>
                  <w:color w:val="auto"/>
                  <w:highlight w:val="none"/>
                </w:rPr>
                <w:t>/3</w:t>
              </w:r>
            </w:ins>
          </w:p>
        </w:tc>
        <w:tc>
          <w:tcPr>
            <w:tcW w:w="901" w:type="dxa"/>
            <w:vAlign w:val="top"/>
          </w:tcPr>
          <w:p>
            <w:pPr>
              <w:pStyle w:val="68"/>
              <w:rPr>
                <w:ins w:id="3022" w:author="xuefei" w:date="2020-02-14T14:31:02Z"/>
                <w:rFonts w:cs="Arial"/>
                <w:color w:val="auto"/>
                <w:highlight w:val="none"/>
              </w:rPr>
            </w:pPr>
            <w:ins w:id="3023" w:author="xuefei" w:date="2020-02-14T14:31:02Z">
              <w:r>
                <w:rPr>
                  <w:rFonts w:hint="eastAsia" w:eastAsia="宋体" w:cs="Arial"/>
                  <w:color w:val="auto"/>
                  <w:highlight w:val="none"/>
                  <w:lang w:val="en-US" w:eastAsia="zh-CN"/>
                </w:rPr>
                <w:t>2</w:t>
              </w:r>
            </w:ins>
            <w:ins w:id="3024" w:author="xuefei" w:date="2020-02-14T14:31:02Z">
              <w:r>
                <w:rPr>
                  <w:rFonts w:cs="Arial"/>
                  <w:color w:val="auto"/>
                  <w:highlight w:val="none"/>
                </w:rPr>
                <w:t>/3</w:t>
              </w:r>
            </w:ins>
          </w:p>
        </w:tc>
        <w:tc>
          <w:tcPr>
            <w:tcW w:w="901" w:type="dxa"/>
            <w:vAlign w:val="top"/>
          </w:tcPr>
          <w:p>
            <w:pPr>
              <w:pStyle w:val="68"/>
              <w:rPr>
                <w:ins w:id="3025" w:author="xuefei" w:date="2020-02-14T14:31:02Z"/>
                <w:rFonts w:cs="Arial"/>
                <w:color w:val="auto"/>
                <w:highlight w:val="none"/>
              </w:rPr>
            </w:pPr>
            <w:ins w:id="3026" w:author="xuefei" w:date="2020-02-14T14:31:02Z">
              <w:r>
                <w:rPr>
                  <w:rFonts w:hint="eastAsia" w:eastAsia="宋体" w:cs="Arial"/>
                  <w:color w:val="auto"/>
                  <w:highlight w:val="none"/>
                  <w:lang w:val="en-US" w:eastAsia="zh-CN"/>
                </w:rPr>
                <w:t>2</w:t>
              </w:r>
            </w:ins>
            <w:ins w:id="3027" w:author="xuefei" w:date="2020-02-14T14:31:02Z">
              <w:r>
                <w:rPr>
                  <w:rFonts w:cs="Arial"/>
                  <w:color w:val="auto"/>
                  <w:highlight w:val="none"/>
                </w:rPr>
                <w:t>/3</w:t>
              </w:r>
            </w:ins>
          </w:p>
        </w:tc>
        <w:tc>
          <w:tcPr>
            <w:tcW w:w="901" w:type="dxa"/>
            <w:vAlign w:val="top"/>
          </w:tcPr>
          <w:p>
            <w:pPr>
              <w:pStyle w:val="68"/>
              <w:rPr>
                <w:ins w:id="3028" w:author="xuefei" w:date="2020-02-14T14:31:02Z"/>
                <w:rFonts w:cs="Arial"/>
                <w:color w:val="auto"/>
                <w:highlight w:val="none"/>
              </w:rPr>
            </w:pPr>
            <w:ins w:id="3029" w:author="xuefei" w:date="2020-02-14T14:31:02Z">
              <w:r>
                <w:rPr>
                  <w:rFonts w:hint="eastAsia" w:eastAsia="宋体" w:cs="Arial"/>
                  <w:color w:val="auto"/>
                  <w:highlight w:val="none"/>
                  <w:lang w:val="en-US" w:eastAsia="zh-CN"/>
                </w:rPr>
                <w:t>2</w:t>
              </w:r>
            </w:ins>
            <w:ins w:id="3030" w:author="xuefei" w:date="2020-02-14T14:31:02Z">
              <w:r>
                <w:rPr>
                  <w:rFonts w:cs="Arial"/>
                  <w:color w:val="auto"/>
                  <w:highlight w:val="none"/>
                </w:rPr>
                <w:t>/3</w:t>
              </w:r>
            </w:ins>
          </w:p>
        </w:tc>
        <w:tc>
          <w:tcPr>
            <w:tcW w:w="901" w:type="dxa"/>
            <w:vAlign w:val="top"/>
          </w:tcPr>
          <w:p>
            <w:pPr>
              <w:pStyle w:val="68"/>
              <w:rPr>
                <w:ins w:id="3031" w:author="xuefei" w:date="2020-02-14T14:31:02Z"/>
                <w:rFonts w:cs="Arial"/>
                <w:color w:val="auto"/>
                <w:kern w:val="2"/>
                <w:highlight w:val="none"/>
              </w:rPr>
            </w:pPr>
            <w:ins w:id="3032" w:author="xuefei" w:date="2020-02-14T14:31:02Z">
              <w:r>
                <w:rPr>
                  <w:rFonts w:hint="eastAsia" w:eastAsia="宋体" w:cs="Arial"/>
                  <w:color w:val="auto"/>
                  <w:kern w:val="2"/>
                  <w:highlight w:val="none"/>
                  <w:lang w:val="en-US" w:eastAsia="zh-CN"/>
                </w:rPr>
                <w:t>2</w:t>
              </w:r>
            </w:ins>
            <w:ins w:id="3033" w:author="xuefei" w:date="2020-02-14T14:31:02Z">
              <w:r>
                <w:rPr>
                  <w:rFonts w:cs="Arial"/>
                  <w:color w:val="auto"/>
                  <w:kern w:val="2"/>
                  <w:highlight w:val="none"/>
                </w:rPr>
                <w:t>/3</w:t>
              </w:r>
            </w:ins>
          </w:p>
        </w:tc>
        <w:tc>
          <w:tcPr>
            <w:tcW w:w="901" w:type="dxa"/>
            <w:vAlign w:val="top"/>
          </w:tcPr>
          <w:p>
            <w:pPr>
              <w:pStyle w:val="68"/>
              <w:rPr>
                <w:ins w:id="3034" w:author="xuefei" w:date="2020-02-14T14:31:02Z"/>
                <w:rFonts w:cs="Arial"/>
                <w:color w:val="auto"/>
                <w:kern w:val="2"/>
                <w:highlight w:val="none"/>
              </w:rPr>
            </w:pPr>
            <w:ins w:id="3035" w:author="xuefei" w:date="2020-02-14T14:31:02Z">
              <w:r>
                <w:rPr>
                  <w:rFonts w:hint="eastAsia" w:eastAsia="宋体" w:cs="Arial"/>
                  <w:color w:val="auto"/>
                  <w:kern w:val="2"/>
                  <w:highlight w:val="none"/>
                  <w:lang w:val="en-US" w:eastAsia="zh-CN"/>
                </w:rPr>
                <w:t>2</w:t>
              </w:r>
            </w:ins>
            <w:ins w:id="3036" w:author="xuefei" w:date="2020-02-14T14:31:02Z">
              <w:r>
                <w:rPr>
                  <w:rFonts w:cs="Arial"/>
                  <w:color w:val="auto"/>
                  <w:kern w:val="2"/>
                  <w:highlight w:val="none"/>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3037" w:author="xuefei" w:date="2020-02-14T14:31:02Z"/>
        </w:trPr>
        <w:tc>
          <w:tcPr>
            <w:tcW w:w="2129" w:type="dxa"/>
            <w:vAlign w:val="top"/>
          </w:tcPr>
          <w:p>
            <w:pPr>
              <w:pStyle w:val="69"/>
              <w:rPr>
                <w:ins w:id="3038" w:author="xuefei" w:date="2020-02-14T14:31:02Z"/>
                <w:rFonts w:cs="Arial"/>
              </w:rPr>
            </w:pPr>
            <w:ins w:id="3039" w:author="xuefei" w:date="2020-02-14T14:31:02Z">
              <w:bookmarkStart w:id="136" w:name="OLE_LINK14" w:colFirst="7" w:colLast="7"/>
              <w:r>
                <w:rPr>
                  <w:rFonts w:cs="Arial"/>
                </w:rPr>
                <w:t>Payload size (bits)</w:t>
              </w:r>
            </w:ins>
          </w:p>
        </w:tc>
        <w:tc>
          <w:tcPr>
            <w:tcW w:w="902" w:type="dxa"/>
            <w:vAlign w:val="top"/>
          </w:tcPr>
          <w:p>
            <w:pPr>
              <w:pStyle w:val="68"/>
              <w:rPr>
                <w:ins w:id="3040" w:author="xuefei" w:date="2020-02-14T14:31:02Z"/>
                <w:rFonts w:cs="Arial"/>
                <w:color w:val="auto"/>
                <w:highlight w:val="none"/>
                <w:lang w:val="en-US" w:eastAsia="zh-CN"/>
              </w:rPr>
            </w:pPr>
            <w:ins w:id="3041" w:author="xuefei" w:date="2020-02-14T14:31:02Z">
              <w:r>
                <w:rPr>
                  <w:rFonts w:hint="eastAsia" w:cs="Arial"/>
                  <w:color w:val="auto"/>
                  <w:highlight w:val="none"/>
                  <w:lang w:val="en-US" w:eastAsia="zh-CN"/>
                </w:rPr>
                <w:t>3752</w:t>
              </w:r>
            </w:ins>
          </w:p>
        </w:tc>
        <w:tc>
          <w:tcPr>
            <w:tcW w:w="902" w:type="dxa"/>
            <w:vAlign w:val="top"/>
          </w:tcPr>
          <w:p>
            <w:pPr>
              <w:pStyle w:val="68"/>
              <w:rPr>
                <w:ins w:id="3042" w:author="xuefei" w:date="2020-02-14T14:31:02Z"/>
                <w:rFonts w:cs="Arial"/>
                <w:color w:val="auto"/>
                <w:highlight w:val="none"/>
                <w:lang w:eastAsia="zh-CN"/>
              </w:rPr>
            </w:pPr>
            <w:ins w:id="3043" w:author="xuefei" w:date="2020-02-14T14:31:02Z">
              <w:r>
                <w:rPr>
                  <w:rFonts w:hint="eastAsia" w:cs="Arial"/>
                  <w:color w:val="auto"/>
                  <w:highlight w:val="none"/>
                  <w:lang w:val="en-US" w:eastAsia="zh-CN"/>
                </w:rPr>
                <w:t>3752</w:t>
              </w:r>
            </w:ins>
          </w:p>
        </w:tc>
        <w:tc>
          <w:tcPr>
            <w:tcW w:w="901" w:type="dxa"/>
            <w:vAlign w:val="top"/>
          </w:tcPr>
          <w:p>
            <w:pPr>
              <w:pStyle w:val="68"/>
              <w:rPr>
                <w:ins w:id="3044" w:author="xuefei" w:date="2020-02-14T14:31:02Z"/>
                <w:rFonts w:cs="Arial"/>
                <w:color w:val="auto"/>
                <w:highlight w:val="none"/>
                <w:lang w:val="en-US" w:eastAsia="zh-CN"/>
              </w:rPr>
            </w:pPr>
            <w:ins w:id="3045" w:author="xuefei" w:date="2020-02-14T14:31:02Z">
              <w:r>
                <w:rPr>
                  <w:rFonts w:hint="eastAsia" w:cs="Arial"/>
                  <w:color w:val="auto"/>
                  <w:highlight w:val="none"/>
                  <w:lang w:val="en-US" w:eastAsia="zh-CN"/>
                </w:rPr>
                <w:t>4032</w:t>
              </w:r>
            </w:ins>
          </w:p>
        </w:tc>
        <w:tc>
          <w:tcPr>
            <w:tcW w:w="901" w:type="dxa"/>
            <w:vAlign w:val="top"/>
          </w:tcPr>
          <w:p>
            <w:pPr>
              <w:pStyle w:val="68"/>
              <w:rPr>
                <w:ins w:id="3046" w:author="xuefei" w:date="2020-02-14T14:31:02Z"/>
                <w:rFonts w:cs="Arial"/>
                <w:color w:val="auto"/>
                <w:highlight w:val="none"/>
                <w:lang w:eastAsia="zh-CN"/>
              </w:rPr>
            </w:pPr>
            <w:ins w:id="3047" w:author="xuefei" w:date="2020-02-14T14:31:02Z">
              <w:r>
                <w:rPr>
                  <w:rFonts w:hint="eastAsia" w:cs="Arial"/>
                  <w:color w:val="auto"/>
                  <w:highlight w:val="none"/>
                  <w:lang w:val="en-US" w:eastAsia="zh-CN"/>
                </w:rPr>
                <w:t>3752</w:t>
              </w:r>
            </w:ins>
          </w:p>
        </w:tc>
        <w:tc>
          <w:tcPr>
            <w:tcW w:w="901" w:type="dxa"/>
            <w:vAlign w:val="top"/>
          </w:tcPr>
          <w:p>
            <w:pPr>
              <w:pStyle w:val="68"/>
              <w:rPr>
                <w:ins w:id="3048" w:author="xuefei" w:date="2020-02-14T14:31:02Z"/>
                <w:rFonts w:cs="Arial"/>
                <w:color w:val="auto"/>
                <w:highlight w:val="none"/>
                <w:lang w:eastAsia="zh-CN"/>
              </w:rPr>
            </w:pPr>
            <w:ins w:id="3049" w:author="xuefei" w:date="2020-02-14T14:31:02Z">
              <w:r>
                <w:rPr>
                  <w:rFonts w:hint="eastAsia" w:cs="Arial"/>
                  <w:color w:val="auto"/>
                  <w:highlight w:val="none"/>
                  <w:lang w:val="en-US" w:eastAsia="zh-CN"/>
                </w:rPr>
                <w:t>3752</w:t>
              </w:r>
            </w:ins>
          </w:p>
        </w:tc>
        <w:tc>
          <w:tcPr>
            <w:tcW w:w="901" w:type="dxa"/>
            <w:vAlign w:val="top"/>
          </w:tcPr>
          <w:p>
            <w:pPr>
              <w:pStyle w:val="68"/>
              <w:rPr>
                <w:ins w:id="3050" w:author="xuefei" w:date="2020-02-14T14:31:02Z"/>
                <w:rFonts w:cs="Arial"/>
                <w:color w:val="auto"/>
                <w:highlight w:val="none"/>
                <w:lang w:eastAsia="zh-CN"/>
              </w:rPr>
            </w:pPr>
            <w:ins w:id="3051" w:author="xuefei" w:date="2020-02-14T14:31:02Z">
              <w:r>
                <w:rPr>
                  <w:rFonts w:hint="eastAsia" w:cs="Arial"/>
                  <w:color w:val="auto"/>
                  <w:highlight w:val="none"/>
                  <w:lang w:val="en-US" w:eastAsia="zh-CN"/>
                </w:rPr>
                <w:t>3752</w:t>
              </w:r>
            </w:ins>
          </w:p>
        </w:tc>
        <w:tc>
          <w:tcPr>
            <w:tcW w:w="901" w:type="dxa"/>
            <w:vAlign w:val="top"/>
          </w:tcPr>
          <w:p>
            <w:pPr>
              <w:pStyle w:val="68"/>
              <w:rPr>
                <w:ins w:id="3052" w:author="xuefei" w:date="2020-02-14T14:31:02Z"/>
                <w:rFonts w:cs="Arial"/>
                <w:color w:val="auto"/>
                <w:highlight w:val="none"/>
                <w:lang w:val="en-US" w:eastAsia="zh-CN"/>
              </w:rPr>
            </w:pPr>
            <w:ins w:id="3053" w:author="xuefei" w:date="2020-02-14T14:31:02Z">
              <w:r>
                <w:rPr>
                  <w:rFonts w:hint="eastAsia" w:cs="Arial"/>
                  <w:color w:val="auto"/>
                  <w:highlight w:val="none"/>
                  <w:lang w:val="en-US" w:eastAsia="zh-CN"/>
                </w:rPr>
                <w:t>7424</w:t>
              </w:r>
            </w:ins>
          </w:p>
        </w:tc>
        <w:tc>
          <w:tcPr>
            <w:tcW w:w="901" w:type="dxa"/>
            <w:vAlign w:val="top"/>
          </w:tcPr>
          <w:p>
            <w:pPr>
              <w:pStyle w:val="68"/>
              <w:rPr>
                <w:ins w:id="3054" w:author="xuefei" w:date="2020-02-14T14:31:02Z"/>
                <w:rFonts w:cs="Arial"/>
                <w:color w:val="auto"/>
                <w:highlight w:val="none"/>
                <w:lang w:eastAsia="zh-CN"/>
              </w:rPr>
            </w:pPr>
            <w:ins w:id="3055" w:author="xuefei" w:date="2020-02-14T14:31:02Z">
              <w:r>
                <w:rPr>
                  <w:rFonts w:hint="eastAsia" w:cs="Arial"/>
                  <w:color w:val="auto"/>
                  <w:highlight w:val="none"/>
                  <w:lang w:val="en-US" w:eastAsia="zh-CN"/>
                </w:rPr>
                <w:t>3752</w:t>
              </w:r>
            </w:ins>
          </w:p>
        </w:tc>
        <w:tc>
          <w:tcPr>
            <w:tcW w:w="901" w:type="dxa"/>
            <w:vAlign w:val="top"/>
          </w:tcPr>
          <w:p>
            <w:pPr>
              <w:pStyle w:val="68"/>
              <w:rPr>
                <w:ins w:id="3056" w:author="xuefei" w:date="2020-02-14T14:31:02Z"/>
                <w:rFonts w:cs="Arial"/>
                <w:color w:val="auto"/>
                <w:highlight w:val="none"/>
                <w:lang w:eastAsia="zh-CN"/>
              </w:rPr>
            </w:pPr>
            <w:ins w:id="3057" w:author="xuefei" w:date="2020-02-14T14:31:02Z">
              <w:r>
                <w:rPr>
                  <w:rFonts w:hint="eastAsia" w:cs="Arial"/>
                  <w:color w:val="auto"/>
                  <w:highlight w:val="none"/>
                  <w:lang w:val="en-US" w:eastAsia="zh-CN"/>
                </w:rPr>
                <w:t>3752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3058" w:author="xuefei" w:date="2020-02-14T14:31:02Z"/>
        </w:trPr>
        <w:tc>
          <w:tcPr>
            <w:tcW w:w="2129" w:type="dxa"/>
            <w:vAlign w:val="top"/>
          </w:tcPr>
          <w:p>
            <w:pPr>
              <w:pStyle w:val="69"/>
              <w:rPr>
                <w:ins w:id="3059" w:author="xuefei" w:date="2020-02-14T14:31:02Z"/>
                <w:rFonts w:cs="Arial"/>
                <w:szCs w:val="22"/>
              </w:rPr>
            </w:pPr>
            <w:ins w:id="3060" w:author="xuefei" w:date="2020-02-14T14:31:02Z">
              <w:r>
                <w:rPr>
                  <w:rFonts w:cs="Arial"/>
                  <w:szCs w:val="22"/>
                </w:rPr>
                <w:t>Transport block CRC (bits)</w:t>
              </w:r>
            </w:ins>
          </w:p>
        </w:tc>
        <w:tc>
          <w:tcPr>
            <w:tcW w:w="902" w:type="dxa"/>
            <w:vAlign w:val="top"/>
          </w:tcPr>
          <w:p>
            <w:pPr>
              <w:pStyle w:val="68"/>
              <w:rPr>
                <w:ins w:id="3061" w:author="xuefei" w:date="2020-02-14T14:31:02Z"/>
                <w:rFonts w:cs="Arial"/>
                <w:highlight w:val="none"/>
                <w:lang w:val="en-US" w:eastAsia="zh-CN"/>
              </w:rPr>
            </w:pPr>
            <w:ins w:id="3062" w:author="xuefei" w:date="2020-02-14T14:31:02Z">
              <w:r>
                <w:rPr>
                  <w:rFonts w:hint="eastAsia" w:cs="Arial"/>
                  <w:highlight w:val="none"/>
                  <w:lang w:val="en-US" w:eastAsia="zh-CN"/>
                </w:rPr>
                <w:t>16</w:t>
              </w:r>
            </w:ins>
          </w:p>
        </w:tc>
        <w:tc>
          <w:tcPr>
            <w:tcW w:w="902" w:type="dxa"/>
            <w:vAlign w:val="top"/>
          </w:tcPr>
          <w:p>
            <w:pPr>
              <w:pStyle w:val="68"/>
              <w:rPr>
                <w:ins w:id="3063" w:author="xuefei" w:date="2020-02-14T14:31:02Z"/>
                <w:rFonts w:cs="Arial"/>
                <w:highlight w:val="none"/>
                <w:lang w:eastAsia="zh-CN"/>
              </w:rPr>
            </w:pPr>
            <w:ins w:id="3064" w:author="xuefei" w:date="2020-02-14T14:31:02Z">
              <w:r>
                <w:rPr>
                  <w:rFonts w:hint="eastAsia" w:cs="Arial"/>
                  <w:highlight w:val="none"/>
                  <w:lang w:val="en-US" w:eastAsia="zh-CN"/>
                </w:rPr>
                <w:t>16</w:t>
              </w:r>
            </w:ins>
          </w:p>
        </w:tc>
        <w:tc>
          <w:tcPr>
            <w:tcW w:w="901" w:type="dxa"/>
            <w:vAlign w:val="top"/>
          </w:tcPr>
          <w:p>
            <w:pPr>
              <w:pStyle w:val="68"/>
              <w:rPr>
                <w:ins w:id="3065" w:author="xuefei" w:date="2020-02-14T14:31:02Z"/>
                <w:rFonts w:cs="Arial"/>
                <w:color w:val="auto"/>
                <w:highlight w:val="none"/>
                <w:lang w:val="en-US" w:eastAsia="zh-CN"/>
              </w:rPr>
            </w:pPr>
            <w:ins w:id="3066" w:author="xuefei" w:date="2020-02-14T14:31:02Z">
              <w:r>
                <w:rPr>
                  <w:rFonts w:hint="eastAsia" w:cs="Arial"/>
                  <w:color w:val="auto"/>
                  <w:highlight w:val="none"/>
                  <w:lang w:val="en-US" w:eastAsia="zh-CN"/>
                </w:rPr>
                <w:t>24</w:t>
              </w:r>
            </w:ins>
          </w:p>
        </w:tc>
        <w:tc>
          <w:tcPr>
            <w:tcW w:w="901" w:type="dxa"/>
            <w:vAlign w:val="top"/>
          </w:tcPr>
          <w:p>
            <w:pPr>
              <w:pStyle w:val="68"/>
              <w:rPr>
                <w:ins w:id="3067" w:author="xuefei" w:date="2020-02-14T14:31:02Z"/>
                <w:rFonts w:cs="Arial"/>
                <w:highlight w:val="none"/>
                <w:lang w:eastAsia="zh-CN"/>
              </w:rPr>
            </w:pPr>
            <w:ins w:id="3068" w:author="xuefei" w:date="2020-02-14T14:31:02Z">
              <w:r>
                <w:rPr>
                  <w:rFonts w:hint="eastAsia" w:cs="Arial"/>
                  <w:highlight w:val="none"/>
                  <w:lang w:val="en-US" w:eastAsia="zh-CN"/>
                </w:rPr>
                <w:t>16</w:t>
              </w:r>
            </w:ins>
          </w:p>
        </w:tc>
        <w:tc>
          <w:tcPr>
            <w:tcW w:w="901" w:type="dxa"/>
            <w:vAlign w:val="top"/>
          </w:tcPr>
          <w:p>
            <w:pPr>
              <w:pStyle w:val="68"/>
              <w:rPr>
                <w:ins w:id="3069" w:author="xuefei" w:date="2020-02-14T14:31:02Z"/>
                <w:rFonts w:cs="Arial"/>
                <w:highlight w:val="none"/>
                <w:lang w:eastAsia="zh-CN"/>
              </w:rPr>
            </w:pPr>
            <w:ins w:id="3070" w:author="xuefei" w:date="2020-02-14T14:31:02Z">
              <w:r>
                <w:rPr>
                  <w:rFonts w:hint="eastAsia" w:cs="Arial"/>
                  <w:highlight w:val="none"/>
                  <w:lang w:val="en-US" w:eastAsia="zh-CN"/>
                </w:rPr>
                <w:t>16</w:t>
              </w:r>
            </w:ins>
          </w:p>
        </w:tc>
        <w:tc>
          <w:tcPr>
            <w:tcW w:w="901" w:type="dxa"/>
            <w:vAlign w:val="top"/>
          </w:tcPr>
          <w:p>
            <w:pPr>
              <w:pStyle w:val="68"/>
              <w:rPr>
                <w:ins w:id="3071" w:author="xuefei" w:date="2020-02-14T14:31:02Z"/>
                <w:rFonts w:cs="Arial"/>
                <w:highlight w:val="none"/>
                <w:lang w:eastAsia="zh-CN"/>
              </w:rPr>
            </w:pPr>
            <w:ins w:id="3072" w:author="xuefei" w:date="2020-02-14T14:31:02Z">
              <w:r>
                <w:rPr>
                  <w:rFonts w:hint="eastAsia" w:cs="Arial"/>
                  <w:highlight w:val="none"/>
                  <w:lang w:val="en-US" w:eastAsia="zh-CN"/>
                </w:rPr>
                <w:t>16</w:t>
              </w:r>
            </w:ins>
          </w:p>
        </w:tc>
        <w:tc>
          <w:tcPr>
            <w:tcW w:w="901" w:type="dxa"/>
            <w:vAlign w:val="top"/>
          </w:tcPr>
          <w:p>
            <w:pPr>
              <w:pStyle w:val="68"/>
              <w:rPr>
                <w:ins w:id="3073" w:author="xuefei" w:date="2020-02-14T14:31:02Z"/>
                <w:rFonts w:cs="Arial"/>
                <w:highlight w:val="none"/>
                <w:lang w:val="en-US" w:eastAsia="zh-CN"/>
              </w:rPr>
            </w:pPr>
            <w:ins w:id="3074" w:author="xuefei" w:date="2020-02-14T14:31:02Z">
              <w:r>
                <w:rPr>
                  <w:rFonts w:hint="eastAsia" w:cs="Arial"/>
                  <w:highlight w:val="none"/>
                  <w:lang w:val="en-US" w:eastAsia="zh-CN"/>
                </w:rPr>
                <w:t>24</w:t>
              </w:r>
            </w:ins>
          </w:p>
        </w:tc>
        <w:tc>
          <w:tcPr>
            <w:tcW w:w="901" w:type="dxa"/>
            <w:vAlign w:val="top"/>
          </w:tcPr>
          <w:p>
            <w:pPr>
              <w:pStyle w:val="68"/>
              <w:rPr>
                <w:ins w:id="3075" w:author="xuefei" w:date="2020-02-14T14:31:02Z"/>
                <w:rFonts w:cs="Arial"/>
                <w:highlight w:val="none"/>
                <w:lang w:eastAsia="zh-CN"/>
              </w:rPr>
            </w:pPr>
            <w:ins w:id="3076" w:author="xuefei" w:date="2020-02-14T14:31:02Z">
              <w:r>
                <w:rPr>
                  <w:rFonts w:hint="eastAsia" w:cs="Arial"/>
                  <w:highlight w:val="none"/>
                  <w:lang w:val="en-US" w:eastAsia="zh-CN"/>
                </w:rPr>
                <w:t>16</w:t>
              </w:r>
            </w:ins>
          </w:p>
        </w:tc>
        <w:tc>
          <w:tcPr>
            <w:tcW w:w="901" w:type="dxa"/>
            <w:vAlign w:val="top"/>
          </w:tcPr>
          <w:p>
            <w:pPr>
              <w:pStyle w:val="68"/>
              <w:rPr>
                <w:ins w:id="3077" w:author="xuefei" w:date="2020-02-14T14:31:02Z"/>
                <w:rFonts w:cs="Arial"/>
                <w:highlight w:val="none"/>
                <w:lang w:eastAsia="zh-CN"/>
              </w:rPr>
            </w:pPr>
            <w:ins w:id="3078" w:author="xuefei" w:date="2020-02-14T14:31:02Z">
              <w:r>
                <w:rPr>
                  <w:rFonts w:hint="eastAsia" w:cs="Arial"/>
                  <w:highlight w:val="none"/>
                  <w:lang w:val="en-US" w:eastAsia="zh-CN"/>
                </w:rPr>
                <w:t>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3079" w:author="xuefei" w:date="2020-02-14T14:31:02Z"/>
        </w:trPr>
        <w:tc>
          <w:tcPr>
            <w:tcW w:w="2129" w:type="dxa"/>
            <w:vAlign w:val="top"/>
          </w:tcPr>
          <w:p>
            <w:pPr>
              <w:pStyle w:val="69"/>
              <w:rPr>
                <w:ins w:id="3080" w:author="xuefei" w:date="2020-02-14T14:31:02Z"/>
                <w:rFonts w:cs="Arial"/>
              </w:rPr>
            </w:pPr>
            <w:ins w:id="3081" w:author="xuefei" w:date="2020-02-14T14:31:02Z">
              <w:r>
                <w:rPr>
                  <w:rFonts w:cs="Arial"/>
                </w:rPr>
                <w:t>Code block CRC size (bits)</w:t>
              </w:r>
            </w:ins>
          </w:p>
        </w:tc>
        <w:tc>
          <w:tcPr>
            <w:tcW w:w="902" w:type="dxa"/>
            <w:vAlign w:val="top"/>
          </w:tcPr>
          <w:p>
            <w:pPr>
              <w:pStyle w:val="68"/>
              <w:rPr>
                <w:ins w:id="3082" w:author="xuefei" w:date="2020-02-14T14:31:02Z"/>
                <w:rFonts w:cs="Arial"/>
                <w:highlight w:val="none"/>
                <w:lang w:eastAsia="zh-CN"/>
              </w:rPr>
            </w:pPr>
            <w:ins w:id="3083" w:author="xuefei" w:date="2020-02-14T14:31:02Z">
              <w:r>
                <w:rPr>
                  <w:rFonts w:hint="eastAsia" w:cs="Arial"/>
                  <w:highlight w:val="none"/>
                  <w:lang w:eastAsia="zh-CN"/>
                </w:rPr>
                <w:t>-</w:t>
              </w:r>
            </w:ins>
          </w:p>
        </w:tc>
        <w:tc>
          <w:tcPr>
            <w:tcW w:w="902" w:type="dxa"/>
            <w:vAlign w:val="top"/>
          </w:tcPr>
          <w:p>
            <w:pPr>
              <w:pStyle w:val="68"/>
              <w:rPr>
                <w:ins w:id="3084" w:author="xuefei" w:date="2020-02-14T14:31:02Z"/>
                <w:rFonts w:cs="Arial"/>
                <w:highlight w:val="none"/>
                <w:lang w:eastAsia="zh-CN"/>
              </w:rPr>
            </w:pPr>
            <w:ins w:id="3085" w:author="xuefei" w:date="2020-02-14T14:31:02Z">
              <w:r>
                <w:rPr>
                  <w:rFonts w:hint="eastAsia" w:cs="Arial"/>
                  <w:highlight w:val="none"/>
                  <w:lang w:eastAsia="zh-CN"/>
                </w:rPr>
                <w:t>-</w:t>
              </w:r>
            </w:ins>
          </w:p>
        </w:tc>
        <w:tc>
          <w:tcPr>
            <w:tcW w:w="901" w:type="dxa"/>
            <w:vAlign w:val="top"/>
          </w:tcPr>
          <w:p>
            <w:pPr>
              <w:pStyle w:val="68"/>
              <w:rPr>
                <w:ins w:id="3086" w:author="xuefei" w:date="2020-02-14T14:31:02Z"/>
                <w:rFonts w:cs="Arial"/>
                <w:color w:val="auto"/>
                <w:highlight w:val="none"/>
                <w:lang w:eastAsia="zh-CN"/>
              </w:rPr>
            </w:pPr>
            <w:ins w:id="3087" w:author="xuefei" w:date="2020-02-14T14:31:02Z">
              <w:r>
                <w:rPr>
                  <w:rFonts w:hint="eastAsia" w:cs="Arial"/>
                  <w:color w:val="auto"/>
                  <w:highlight w:val="none"/>
                  <w:lang w:eastAsia="zh-CN"/>
                </w:rPr>
                <w:t>-</w:t>
              </w:r>
            </w:ins>
          </w:p>
        </w:tc>
        <w:tc>
          <w:tcPr>
            <w:tcW w:w="901" w:type="dxa"/>
            <w:vAlign w:val="top"/>
          </w:tcPr>
          <w:p>
            <w:pPr>
              <w:pStyle w:val="68"/>
              <w:rPr>
                <w:ins w:id="3088" w:author="xuefei" w:date="2020-02-14T14:31:02Z"/>
                <w:rFonts w:cs="Arial"/>
                <w:highlight w:val="none"/>
                <w:lang w:eastAsia="zh-CN"/>
              </w:rPr>
            </w:pPr>
            <w:ins w:id="3089" w:author="xuefei" w:date="2020-02-14T14:31:02Z">
              <w:r>
                <w:rPr>
                  <w:rFonts w:hint="eastAsia" w:cs="Arial"/>
                  <w:highlight w:val="none"/>
                  <w:lang w:eastAsia="zh-CN"/>
                </w:rPr>
                <w:t>-</w:t>
              </w:r>
            </w:ins>
          </w:p>
        </w:tc>
        <w:tc>
          <w:tcPr>
            <w:tcW w:w="901" w:type="dxa"/>
            <w:vAlign w:val="top"/>
          </w:tcPr>
          <w:p>
            <w:pPr>
              <w:pStyle w:val="68"/>
              <w:rPr>
                <w:ins w:id="3090" w:author="xuefei" w:date="2020-02-14T14:31:02Z"/>
                <w:rFonts w:cs="Arial"/>
                <w:highlight w:val="none"/>
                <w:lang w:eastAsia="zh-CN"/>
              </w:rPr>
            </w:pPr>
            <w:ins w:id="3091" w:author="xuefei" w:date="2020-02-14T14:31:02Z">
              <w:r>
                <w:rPr>
                  <w:rFonts w:hint="eastAsia" w:cs="Arial"/>
                  <w:highlight w:val="none"/>
                  <w:lang w:eastAsia="zh-CN"/>
                </w:rPr>
                <w:t>-</w:t>
              </w:r>
            </w:ins>
          </w:p>
        </w:tc>
        <w:tc>
          <w:tcPr>
            <w:tcW w:w="901" w:type="dxa"/>
            <w:vAlign w:val="top"/>
          </w:tcPr>
          <w:p>
            <w:pPr>
              <w:pStyle w:val="68"/>
              <w:rPr>
                <w:ins w:id="3092" w:author="xuefei" w:date="2020-02-14T14:31:02Z"/>
                <w:rFonts w:cs="Arial"/>
                <w:highlight w:val="none"/>
                <w:lang w:eastAsia="zh-CN"/>
              </w:rPr>
            </w:pPr>
            <w:ins w:id="3093" w:author="xuefei" w:date="2020-02-14T14:31:02Z">
              <w:r>
                <w:rPr>
                  <w:rFonts w:hint="eastAsia" w:cs="Arial"/>
                  <w:highlight w:val="none"/>
                  <w:lang w:eastAsia="zh-CN"/>
                </w:rPr>
                <w:t>-</w:t>
              </w:r>
            </w:ins>
          </w:p>
        </w:tc>
        <w:tc>
          <w:tcPr>
            <w:tcW w:w="901" w:type="dxa"/>
            <w:vAlign w:val="top"/>
          </w:tcPr>
          <w:p>
            <w:pPr>
              <w:pStyle w:val="68"/>
              <w:rPr>
                <w:ins w:id="3094" w:author="xuefei" w:date="2020-02-14T14:31:02Z"/>
                <w:rFonts w:cs="Arial"/>
                <w:highlight w:val="none"/>
                <w:lang w:eastAsia="zh-CN"/>
              </w:rPr>
            </w:pPr>
            <w:ins w:id="3095" w:author="xuefei" w:date="2020-02-14T14:31:02Z">
              <w:r>
                <w:rPr>
                  <w:rFonts w:hint="eastAsia" w:cs="Arial"/>
                  <w:highlight w:val="none"/>
                  <w:lang w:eastAsia="zh-CN"/>
                </w:rPr>
                <w:t>-</w:t>
              </w:r>
            </w:ins>
          </w:p>
        </w:tc>
        <w:tc>
          <w:tcPr>
            <w:tcW w:w="901" w:type="dxa"/>
            <w:vAlign w:val="top"/>
          </w:tcPr>
          <w:p>
            <w:pPr>
              <w:pStyle w:val="68"/>
              <w:rPr>
                <w:ins w:id="3096" w:author="xuefei" w:date="2020-02-14T14:31:02Z"/>
                <w:rFonts w:cs="Arial"/>
                <w:highlight w:val="none"/>
                <w:lang w:eastAsia="zh-CN"/>
              </w:rPr>
            </w:pPr>
            <w:ins w:id="3097" w:author="xuefei" w:date="2020-02-14T14:31:02Z">
              <w:r>
                <w:rPr>
                  <w:rFonts w:hint="eastAsia" w:cs="Arial"/>
                  <w:highlight w:val="none"/>
                  <w:lang w:eastAsia="zh-CN"/>
                </w:rPr>
                <w:t>-</w:t>
              </w:r>
            </w:ins>
          </w:p>
        </w:tc>
        <w:tc>
          <w:tcPr>
            <w:tcW w:w="901" w:type="dxa"/>
            <w:vAlign w:val="top"/>
          </w:tcPr>
          <w:p>
            <w:pPr>
              <w:pStyle w:val="68"/>
              <w:rPr>
                <w:ins w:id="3098" w:author="xuefei" w:date="2020-02-14T14:31:02Z"/>
                <w:rFonts w:cs="Arial"/>
                <w:highlight w:val="none"/>
                <w:lang w:eastAsia="zh-CN"/>
              </w:rPr>
            </w:pPr>
            <w:ins w:id="3099" w:author="xuefei" w:date="2020-02-14T14:31:02Z">
              <w:r>
                <w:rPr>
                  <w:rFonts w:hint="eastAsia" w:cs="Arial"/>
                  <w:highlight w:val="none"/>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3100" w:author="xuefei" w:date="2020-02-14T14:31:02Z"/>
        </w:trPr>
        <w:tc>
          <w:tcPr>
            <w:tcW w:w="2129" w:type="dxa"/>
            <w:vAlign w:val="top"/>
          </w:tcPr>
          <w:p>
            <w:pPr>
              <w:pStyle w:val="69"/>
              <w:rPr>
                <w:ins w:id="3101" w:author="xuefei" w:date="2020-02-14T14:31:02Z"/>
                <w:rFonts w:cs="Arial"/>
              </w:rPr>
            </w:pPr>
            <w:ins w:id="3102" w:author="xuefei" w:date="2020-02-14T14:31:02Z">
              <w:r>
                <w:rPr>
                  <w:rFonts w:cs="Arial"/>
                </w:rPr>
                <w:t>Number of code blocks - C</w:t>
              </w:r>
            </w:ins>
          </w:p>
        </w:tc>
        <w:tc>
          <w:tcPr>
            <w:tcW w:w="902" w:type="dxa"/>
            <w:vAlign w:val="top"/>
          </w:tcPr>
          <w:p>
            <w:pPr>
              <w:pStyle w:val="68"/>
              <w:rPr>
                <w:ins w:id="3103" w:author="xuefei" w:date="2020-02-14T14:31:02Z"/>
                <w:rFonts w:cs="Arial"/>
                <w:highlight w:val="none"/>
                <w:lang w:val="en-US" w:eastAsia="zh-CN"/>
              </w:rPr>
            </w:pPr>
            <w:ins w:id="3104" w:author="xuefei" w:date="2020-02-14T14:31:02Z">
              <w:r>
                <w:rPr>
                  <w:rFonts w:hint="eastAsia" w:cs="Arial"/>
                  <w:highlight w:val="none"/>
                  <w:lang w:val="en-US" w:eastAsia="zh-CN"/>
                </w:rPr>
                <w:t>1</w:t>
              </w:r>
            </w:ins>
          </w:p>
        </w:tc>
        <w:tc>
          <w:tcPr>
            <w:tcW w:w="902" w:type="dxa"/>
            <w:vAlign w:val="top"/>
          </w:tcPr>
          <w:p>
            <w:pPr>
              <w:pStyle w:val="68"/>
              <w:rPr>
                <w:ins w:id="3105" w:author="xuefei" w:date="2020-02-14T14:31:02Z"/>
                <w:rFonts w:cs="Arial"/>
                <w:highlight w:val="none"/>
                <w:lang w:eastAsia="zh-CN"/>
              </w:rPr>
            </w:pPr>
            <w:ins w:id="3106" w:author="xuefei" w:date="2020-02-14T14:31:02Z">
              <w:r>
                <w:rPr>
                  <w:rFonts w:hint="eastAsia" w:cs="Arial"/>
                  <w:highlight w:val="none"/>
                  <w:lang w:val="en-US" w:eastAsia="zh-CN"/>
                </w:rPr>
                <w:t>1</w:t>
              </w:r>
            </w:ins>
          </w:p>
        </w:tc>
        <w:tc>
          <w:tcPr>
            <w:tcW w:w="901" w:type="dxa"/>
            <w:vAlign w:val="top"/>
          </w:tcPr>
          <w:p>
            <w:pPr>
              <w:pStyle w:val="68"/>
              <w:rPr>
                <w:ins w:id="3107" w:author="xuefei" w:date="2020-02-14T14:31:02Z"/>
                <w:rFonts w:cs="Arial"/>
                <w:color w:val="auto"/>
                <w:highlight w:val="none"/>
                <w:lang w:val="en-US" w:eastAsia="zh-CN"/>
              </w:rPr>
            </w:pPr>
            <w:ins w:id="3108" w:author="xuefei" w:date="2020-02-14T14:31:02Z">
              <w:r>
                <w:rPr>
                  <w:rFonts w:hint="eastAsia" w:cs="Arial"/>
                  <w:color w:val="auto"/>
                  <w:highlight w:val="none"/>
                  <w:lang w:val="en-US" w:eastAsia="zh-CN"/>
                </w:rPr>
                <w:t>1</w:t>
              </w:r>
            </w:ins>
          </w:p>
        </w:tc>
        <w:tc>
          <w:tcPr>
            <w:tcW w:w="901" w:type="dxa"/>
            <w:vAlign w:val="top"/>
          </w:tcPr>
          <w:p>
            <w:pPr>
              <w:pStyle w:val="68"/>
              <w:rPr>
                <w:ins w:id="3109" w:author="xuefei" w:date="2020-02-14T14:31:02Z"/>
                <w:rFonts w:cs="Arial"/>
                <w:highlight w:val="none"/>
                <w:lang w:eastAsia="zh-CN"/>
              </w:rPr>
            </w:pPr>
            <w:ins w:id="3110" w:author="xuefei" w:date="2020-02-14T14:31:02Z">
              <w:r>
                <w:rPr>
                  <w:rFonts w:hint="eastAsia" w:cs="Arial"/>
                  <w:highlight w:val="none"/>
                  <w:lang w:val="en-US" w:eastAsia="zh-CN"/>
                </w:rPr>
                <w:t>1</w:t>
              </w:r>
            </w:ins>
          </w:p>
        </w:tc>
        <w:tc>
          <w:tcPr>
            <w:tcW w:w="901" w:type="dxa"/>
            <w:vAlign w:val="top"/>
          </w:tcPr>
          <w:p>
            <w:pPr>
              <w:pStyle w:val="68"/>
              <w:rPr>
                <w:ins w:id="3111" w:author="xuefei" w:date="2020-02-14T14:31:02Z"/>
                <w:rFonts w:cs="Arial"/>
                <w:highlight w:val="none"/>
                <w:lang w:eastAsia="zh-CN"/>
              </w:rPr>
            </w:pPr>
            <w:ins w:id="3112" w:author="xuefei" w:date="2020-02-14T14:31:02Z">
              <w:r>
                <w:rPr>
                  <w:rFonts w:hint="eastAsia" w:cs="Arial"/>
                  <w:highlight w:val="none"/>
                  <w:lang w:val="en-US" w:eastAsia="zh-CN"/>
                </w:rPr>
                <w:t>1</w:t>
              </w:r>
            </w:ins>
          </w:p>
        </w:tc>
        <w:tc>
          <w:tcPr>
            <w:tcW w:w="901" w:type="dxa"/>
            <w:vAlign w:val="top"/>
          </w:tcPr>
          <w:p>
            <w:pPr>
              <w:pStyle w:val="68"/>
              <w:rPr>
                <w:ins w:id="3113" w:author="xuefei" w:date="2020-02-14T14:31:02Z"/>
                <w:rFonts w:cs="Arial"/>
                <w:highlight w:val="none"/>
                <w:lang w:eastAsia="zh-CN"/>
              </w:rPr>
            </w:pPr>
            <w:ins w:id="3114" w:author="xuefei" w:date="2020-02-14T14:31:02Z">
              <w:r>
                <w:rPr>
                  <w:rFonts w:hint="eastAsia" w:cs="Arial"/>
                  <w:highlight w:val="none"/>
                  <w:lang w:val="en-US" w:eastAsia="zh-CN"/>
                </w:rPr>
                <w:t>1</w:t>
              </w:r>
            </w:ins>
          </w:p>
        </w:tc>
        <w:tc>
          <w:tcPr>
            <w:tcW w:w="901" w:type="dxa"/>
            <w:vAlign w:val="top"/>
          </w:tcPr>
          <w:p>
            <w:pPr>
              <w:pStyle w:val="68"/>
              <w:rPr>
                <w:ins w:id="3115" w:author="xuefei" w:date="2020-02-14T14:31:02Z"/>
                <w:rFonts w:cs="Arial"/>
                <w:highlight w:val="none"/>
                <w:lang w:val="en-US" w:eastAsia="zh-CN"/>
              </w:rPr>
            </w:pPr>
            <w:ins w:id="3116" w:author="xuefei" w:date="2020-02-14T14:31:02Z">
              <w:r>
                <w:rPr>
                  <w:rFonts w:hint="eastAsia" w:cs="Arial"/>
                  <w:highlight w:val="none"/>
                  <w:lang w:val="en-US" w:eastAsia="zh-CN"/>
                </w:rPr>
                <w:t>1</w:t>
              </w:r>
            </w:ins>
          </w:p>
        </w:tc>
        <w:tc>
          <w:tcPr>
            <w:tcW w:w="901" w:type="dxa"/>
            <w:vAlign w:val="top"/>
          </w:tcPr>
          <w:p>
            <w:pPr>
              <w:pStyle w:val="68"/>
              <w:rPr>
                <w:ins w:id="3117" w:author="xuefei" w:date="2020-02-14T14:31:02Z"/>
                <w:rFonts w:cs="Arial"/>
                <w:highlight w:val="none"/>
                <w:lang w:eastAsia="zh-CN"/>
              </w:rPr>
            </w:pPr>
            <w:ins w:id="3118" w:author="xuefei" w:date="2020-02-14T14:31:02Z">
              <w:r>
                <w:rPr>
                  <w:rFonts w:hint="eastAsia" w:cs="Arial"/>
                  <w:highlight w:val="none"/>
                  <w:lang w:val="en-US" w:eastAsia="zh-CN"/>
                </w:rPr>
                <w:t>1</w:t>
              </w:r>
            </w:ins>
          </w:p>
        </w:tc>
        <w:tc>
          <w:tcPr>
            <w:tcW w:w="901" w:type="dxa"/>
            <w:vAlign w:val="top"/>
          </w:tcPr>
          <w:p>
            <w:pPr>
              <w:pStyle w:val="68"/>
              <w:rPr>
                <w:ins w:id="3119" w:author="xuefei" w:date="2020-02-14T14:31:02Z"/>
                <w:rFonts w:cs="Arial"/>
                <w:highlight w:val="none"/>
                <w:lang w:eastAsia="zh-CN"/>
              </w:rPr>
            </w:pPr>
            <w:ins w:id="3120" w:author="xuefei" w:date="2020-02-14T14:31:02Z">
              <w:r>
                <w:rPr>
                  <w:rFonts w:hint="eastAsia" w:cs="Arial"/>
                  <w:highlight w:val="none"/>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3121" w:author="xuefei" w:date="2020-02-14T14:31:02Z"/>
        </w:trPr>
        <w:tc>
          <w:tcPr>
            <w:tcW w:w="2129" w:type="dxa"/>
            <w:vAlign w:val="top"/>
          </w:tcPr>
          <w:p>
            <w:pPr>
              <w:pStyle w:val="69"/>
              <w:rPr>
                <w:ins w:id="3122" w:author="xuefei" w:date="2020-02-14T14:31:02Z"/>
                <w:rFonts w:cs="Arial"/>
              </w:rPr>
            </w:pPr>
            <w:ins w:id="3123" w:author="xuefei" w:date="2020-02-14T14:31:02Z">
              <w:r>
                <w:rPr>
                  <w:rFonts w:cs="Arial"/>
                </w:rPr>
                <w:t xml:space="preserve">Code block size </w:t>
              </w:r>
            </w:ins>
            <w:ins w:id="3124" w:author="xuefei" w:date="2020-02-14T14:31:02Z">
              <w:r>
                <w:rPr/>
                <w:t xml:space="preserve">including CRC </w:t>
              </w:r>
            </w:ins>
            <w:ins w:id="3125" w:author="xuefei" w:date="2020-02-14T14:31:02Z">
              <w:r>
                <w:rPr>
                  <w:rFonts w:cs="Arial"/>
                </w:rPr>
                <w:t>(bits) (Note 3)</w:t>
              </w:r>
            </w:ins>
          </w:p>
        </w:tc>
        <w:tc>
          <w:tcPr>
            <w:tcW w:w="902" w:type="dxa"/>
            <w:vAlign w:val="top"/>
          </w:tcPr>
          <w:p>
            <w:pPr>
              <w:pStyle w:val="68"/>
              <w:rPr>
                <w:ins w:id="3126" w:author="xuefei" w:date="2020-02-14T14:31:02Z"/>
                <w:rFonts w:cs="Arial"/>
                <w:highlight w:val="none"/>
                <w:lang w:val="en-US" w:eastAsia="zh-CN"/>
              </w:rPr>
            </w:pPr>
            <w:ins w:id="3127" w:author="xuefei" w:date="2020-02-14T14:31:02Z">
              <w:r>
                <w:rPr>
                  <w:rFonts w:hint="eastAsia" w:cs="Arial"/>
                  <w:highlight w:val="none"/>
                  <w:lang w:val="en-US" w:eastAsia="zh-CN"/>
                </w:rPr>
                <w:t>3768</w:t>
              </w:r>
            </w:ins>
          </w:p>
        </w:tc>
        <w:tc>
          <w:tcPr>
            <w:tcW w:w="902" w:type="dxa"/>
            <w:vAlign w:val="top"/>
          </w:tcPr>
          <w:p>
            <w:pPr>
              <w:pStyle w:val="68"/>
              <w:rPr>
                <w:ins w:id="3128" w:author="xuefei" w:date="2020-02-14T14:31:02Z"/>
                <w:rFonts w:cs="Arial"/>
                <w:highlight w:val="none"/>
                <w:lang w:eastAsia="zh-CN"/>
              </w:rPr>
            </w:pPr>
            <w:ins w:id="3129" w:author="xuefei" w:date="2020-02-14T14:31:02Z">
              <w:r>
                <w:rPr>
                  <w:rFonts w:hint="eastAsia" w:cs="Arial"/>
                  <w:highlight w:val="none"/>
                  <w:lang w:val="en-US" w:eastAsia="zh-CN"/>
                </w:rPr>
                <w:t>3768</w:t>
              </w:r>
            </w:ins>
          </w:p>
        </w:tc>
        <w:tc>
          <w:tcPr>
            <w:tcW w:w="901" w:type="dxa"/>
            <w:vAlign w:val="top"/>
          </w:tcPr>
          <w:p>
            <w:pPr>
              <w:pStyle w:val="68"/>
              <w:rPr>
                <w:ins w:id="3130" w:author="xuefei" w:date="2020-02-14T14:31:02Z"/>
                <w:rFonts w:cs="Arial"/>
                <w:color w:val="auto"/>
                <w:highlight w:val="none"/>
                <w:lang w:val="en-US" w:eastAsia="zh-CN"/>
              </w:rPr>
            </w:pPr>
            <w:ins w:id="3131" w:author="xuefei" w:date="2020-02-14T14:31:02Z">
              <w:r>
                <w:rPr>
                  <w:rFonts w:hint="eastAsia" w:cs="Arial"/>
                  <w:color w:val="auto"/>
                  <w:highlight w:val="none"/>
                  <w:lang w:val="en-US" w:eastAsia="zh-CN"/>
                </w:rPr>
                <w:t>4056</w:t>
              </w:r>
            </w:ins>
          </w:p>
        </w:tc>
        <w:tc>
          <w:tcPr>
            <w:tcW w:w="901" w:type="dxa"/>
            <w:vAlign w:val="top"/>
          </w:tcPr>
          <w:p>
            <w:pPr>
              <w:pStyle w:val="68"/>
              <w:rPr>
                <w:ins w:id="3132" w:author="xuefei" w:date="2020-02-14T14:31:02Z"/>
                <w:rFonts w:cs="Arial"/>
                <w:highlight w:val="none"/>
                <w:lang w:eastAsia="zh-CN"/>
              </w:rPr>
            </w:pPr>
            <w:ins w:id="3133" w:author="xuefei" w:date="2020-02-14T14:31:02Z">
              <w:r>
                <w:rPr>
                  <w:rFonts w:hint="eastAsia" w:cs="Arial"/>
                  <w:highlight w:val="none"/>
                  <w:lang w:val="en-US" w:eastAsia="zh-CN"/>
                </w:rPr>
                <w:t>3768</w:t>
              </w:r>
            </w:ins>
          </w:p>
        </w:tc>
        <w:tc>
          <w:tcPr>
            <w:tcW w:w="901" w:type="dxa"/>
            <w:vAlign w:val="top"/>
          </w:tcPr>
          <w:p>
            <w:pPr>
              <w:pStyle w:val="68"/>
              <w:rPr>
                <w:ins w:id="3134" w:author="xuefei" w:date="2020-02-14T14:31:02Z"/>
                <w:rFonts w:cs="Arial"/>
                <w:highlight w:val="none"/>
                <w:lang w:eastAsia="zh-CN"/>
              </w:rPr>
            </w:pPr>
            <w:ins w:id="3135" w:author="xuefei" w:date="2020-02-14T14:31:02Z">
              <w:r>
                <w:rPr>
                  <w:rFonts w:hint="eastAsia" w:cs="Arial"/>
                  <w:highlight w:val="none"/>
                  <w:lang w:val="en-US" w:eastAsia="zh-CN"/>
                </w:rPr>
                <w:t>3768</w:t>
              </w:r>
            </w:ins>
          </w:p>
        </w:tc>
        <w:tc>
          <w:tcPr>
            <w:tcW w:w="901" w:type="dxa"/>
            <w:vAlign w:val="top"/>
          </w:tcPr>
          <w:p>
            <w:pPr>
              <w:pStyle w:val="68"/>
              <w:rPr>
                <w:ins w:id="3136" w:author="xuefei" w:date="2020-02-14T14:31:02Z"/>
                <w:rFonts w:cs="Arial"/>
                <w:highlight w:val="none"/>
                <w:lang w:eastAsia="zh-CN"/>
              </w:rPr>
            </w:pPr>
            <w:ins w:id="3137" w:author="xuefei" w:date="2020-02-14T14:31:02Z">
              <w:r>
                <w:rPr>
                  <w:rFonts w:hint="eastAsia" w:cs="Arial"/>
                  <w:highlight w:val="none"/>
                  <w:lang w:val="en-US" w:eastAsia="zh-CN"/>
                </w:rPr>
                <w:t>3768</w:t>
              </w:r>
            </w:ins>
          </w:p>
        </w:tc>
        <w:tc>
          <w:tcPr>
            <w:tcW w:w="901" w:type="dxa"/>
            <w:vAlign w:val="top"/>
          </w:tcPr>
          <w:p>
            <w:pPr>
              <w:pStyle w:val="68"/>
              <w:rPr>
                <w:ins w:id="3138" w:author="xuefei" w:date="2020-02-14T14:31:02Z"/>
                <w:rFonts w:cs="Arial"/>
                <w:highlight w:val="none"/>
                <w:lang w:val="en-US" w:eastAsia="zh-CN"/>
              </w:rPr>
            </w:pPr>
            <w:ins w:id="3139" w:author="xuefei" w:date="2020-02-14T14:31:02Z">
              <w:r>
                <w:rPr>
                  <w:rFonts w:hint="eastAsia" w:cs="Arial"/>
                  <w:highlight w:val="none"/>
                  <w:lang w:val="en-US" w:eastAsia="zh-CN"/>
                </w:rPr>
                <w:t>7448</w:t>
              </w:r>
            </w:ins>
          </w:p>
        </w:tc>
        <w:tc>
          <w:tcPr>
            <w:tcW w:w="901" w:type="dxa"/>
            <w:vAlign w:val="top"/>
          </w:tcPr>
          <w:p>
            <w:pPr>
              <w:pStyle w:val="68"/>
              <w:rPr>
                <w:ins w:id="3140" w:author="xuefei" w:date="2020-02-14T14:31:02Z"/>
                <w:rFonts w:cs="Arial"/>
                <w:highlight w:val="none"/>
                <w:lang w:eastAsia="zh-CN"/>
              </w:rPr>
            </w:pPr>
            <w:ins w:id="3141" w:author="xuefei" w:date="2020-02-14T14:31:02Z">
              <w:r>
                <w:rPr>
                  <w:rFonts w:hint="eastAsia" w:cs="Arial"/>
                  <w:highlight w:val="none"/>
                  <w:lang w:val="en-US" w:eastAsia="zh-CN"/>
                </w:rPr>
                <w:t>3768</w:t>
              </w:r>
            </w:ins>
          </w:p>
        </w:tc>
        <w:tc>
          <w:tcPr>
            <w:tcW w:w="901" w:type="dxa"/>
            <w:vAlign w:val="top"/>
          </w:tcPr>
          <w:p>
            <w:pPr>
              <w:pStyle w:val="68"/>
              <w:rPr>
                <w:ins w:id="3142" w:author="xuefei" w:date="2020-02-14T14:31:02Z"/>
                <w:rFonts w:cs="Arial"/>
                <w:highlight w:val="none"/>
                <w:lang w:eastAsia="zh-CN"/>
              </w:rPr>
            </w:pPr>
            <w:ins w:id="3143" w:author="xuefei" w:date="2020-02-14T14:31:02Z">
              <w:r>
                <w:rPr>
                  <w:rFonts w:hint="eastAsia" w:cs="Arial"/>
                  <w:highlight w:val="none"/>
                  <w:lang w:val="en-US" w:eastAsia="zh-CN"/>
                </w:rPr>
                <w:t>3768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3144" w:author="xuefei" w:date="2020-02-14T14:31:02Z"/>
        </w:trPr>
        <w:tc>
          <w:tcPr>
            <w:tcW w:w="2129" w:type="dxa"/>
            <w:vAlign w:val="top"/>
          </w:tcPr>
          <w:p>
            <w:pPr>
              <w:pStyle w:val="69"/>
              <w:rPr>
                <w:ins w:id="3145" w:author="xuefei" w:date="2020-02-14T14:31:02Z"/>
                <w:rFonts w:cs="Arial"/>
                <w:lang w:eastAsia="zh-CN"/>
              </w:rPr>
            </w:pPr>
            <w:ins w:id="3146" w:author="xuefei" w:date="2020-02-14T14:31:02Z">
              <w:r>
                <w:rPr>
                  <w:rFonts w:cs="Arial"/>
                </w:rPr>
                <w:t xml:space="preserve">Total number of bits per </w:t>
              </w:r>
            </w:ins>
            <w:ins w:id="3147" w:author="xuefei" w:date="2020-02-14T14:31:02Z">
              <w:r>
                <w:rPr>
                  <w:rFonts w:cs="Arial"/>
                  <w:lang w:eastAsia="zh-CN"/>
                </w:rPr>
                <w:t>slot</w:t>
              </w:r>
            </w:ins>
          </w:p>
        </w:tc>
        <w:tc>
          <w:tcPr>
            <w:tcW w:w="902" w:type="dxa"/>
            <w:vAlign w:val="top"/>
          </w:tcPr>
          <w:p>
            <w:pPr>
              <w:pStyle w:val="68"/>
              <w:rPr>
                <w:ins w:id="3148" w:author="xuefei" w:date="2020-02-14T14:31:02Z"/>
                <w:rFonts w:cs="Arial"/>
                <w:highlight w:val="none"/>
                <w:lang w:val="en-US" w:eastAsia="zh-CN"/>
              </w:rPr>
            </w:pPr>
            <w:ins w:id="3149" w:author="xuefei" w:date="2020-02-14T14:31:02Z">
              <w:r>
                <w:rPr>
                  <w:rFonts w:hint="eastAsia" w:cs="Arial"/>
                  <w:highlight w:val="none"/>
                  <w:lang w:val="en-US" w:eastAsia="zh-CN"/>
                </w:rPr>
                <w:t>5760</w:t>
              </w:r>
            </w:ins>
          </w:p>
        </w:tc>
        <w:tc>
          <w:tcPr>
            <w:tcW w:w="902" w:type="dxa"/>
            <w:vAlign w:val="top"/>
          </w:tcPr>
          <w:p>
            <w:pPr>
              <w:pStyle w:val="68"/>
              <w:rPr>
                <w:ins w:id="3150" w:author="xuefei" w:date="2020-02-14T14:31:02Z"/>
                <w:rFonts w:cs="Arial"/>
                <w:highlight w:val="none"/>
                <w:lang w:eastAsia="zh-CN"/>
              </w:rPr>
            </w:pPr>
            <w:ins w:id="3151" w:author="xuefei" w:date="2020-02-14T14:31:02Z">
              <w:r>
                <w:rPr>
                  <w:rFonts w:hint="eastAsia" w:cs="Arial"/>
                  <w:highlight w:val="none"/>
                  <w:lang w:val="en-US" w:eastAsia="zh-CN"/>
                </w:rPr>
                <w:t>5760</w:t>
              </w:r>
            </w:ins>
          </w:p>
        </w:tc>
        <w:tc>
          <w:tcPr>
            <w:tcW w:w="901" w:type="dxa"/>
            <w:vAlign w:val="top"/>
          </w:tcPr>
          <w:p>
            <w:pPr>
              <w:pStyle w:val="68"/>
              <w:rPr>
                <w:ins w:id="3152" w:author="xuefei" w:date="2020-02-14T14:31:02Z"/>
                <w:rFonts w:cs="Arial"/>
                <w:color w:val="auto"/>
                <w:highlight w:val="none"/>
                <w:lang w:val="en-US" w:eastAsia="zh-CN"/>
              </w:rPr>
            </w:pPr>
            <w:ins w:id="3153" w:author="xuefei" w:date="2020-02-14T14:31:02Z">
              <w:r>
                <w:rPr>
                  <w:rFonts w:hint="eastAsia" w:cs="Arial"/>
                  <w:color w:val="auto"/>
                  <w:highlight w:val="none"/>
                  <w:lang w:val="en-US" w:eastAsia="zh-CN"/>
                </w:rPr>
                <w:t>6336</w:t>
              </w:r>
            </w:ins>
          </w:p>
        </w:tc>
        <w:tc>
          <w:tcPr>
            <w:tcW w:w="901" w:type="dxa"/>
            <w:vAlign w:val="top"/>
          </w:tcPr>
          <w:p>
            <w:pPr>
              <w:pStyle w:val="68"/>
              <w:rPr>
                <w:ins w:id="3154" w:author="xuefei" w:date="2020-02-14T14:31:02Z"/>
                <w:rFonts w:cs="Arial"/>
                <w:highlight w:val="none"/>
                <w:lang w:eastAsia="zh-CN"/>
              </w:rPr>
            </w:pPr>
            <w:ins w:id="3155" w:author="xuefei" w:date="2020-02-14T14:31:02Z">
              <w:r>
                <w:rPr>
                  <w:rFonts w:hint="eastAsia" w:cs="Arial"/>
                  <w:highlight w:val="none"/>
                  <w:lang w:val="en-US" w:eastAsia="zh-CN"/>
                </w:rPr>
                <w:t>5760</w:t>
              </w:r>
            </w:ins>
          </w:p>
        </w:tc>
        <w:tc>
          <w:tcPr>
            <w:tcW w:w="901" w:type="dxa"/>
            <w:vAlign w:val="top"/>
          </w:tcPr>
          <w:p>
            <w:pPr>
              <w:pStyle w:val="68"/>
              <w:rPr>
                <w:ins w:id="3156" w:author="xuefei" w:date="2020-02-14T14:31:02Z"/>
                <w:rFonts w:cs="Arial"/>
                <w:highlight w:val="none"/>
                <w:lang w:eastAsia="zh-CN"/>
              </w:rPr>
            </w:pPr>
            <w:ins w:id="3157" w:author="xuefei" w:date="2020-02-14T14:31:02Z">
              <w:r>
                <w:rPr>
                  <w:rFonts w:hint="eastAsia" w:cs="Arial"/>
                  <w:highlight w:val="none"/>
                  <w:lang w:val="en-US" w:eastAsia="zh-CN"/>
                </w:rPr>
                <w:t>5760</w:t>
              </w:r>
            </w:ins>
          </w:p>
        </w:tc>
        <w:tc>
          <w:tcPr>
            <w:tcW w:w="901" w:type="dxa"/>
            <w:vAlign w:val="top"/>
          </w:tcPr>
          <w:p>
            <w:pPr>
              <w:pStyle w:val="68"/>
              <w:rPr>
                <w:ins w:id="3158" w:author="xuefei" w:date="2020-02-14T14:31:02Z"/>
                <w:rFonts w:cs="Arial"/>
                <w:highlight w:val="none"/>
                <w:lang w:eastAsia="zh-CN"/>
              </w:rPr>
            </w:pPr>
            <w:ins w:id="3159" w:author="xuefei" w:date="2020-02-14T14:31:02Z">
              <w:r>
                <w:rPr>
                  <w:rFonts w:hint="eastAsia" w:cs="Arial"/>
                  <w:highlight w:val="none"/>
                  <w:lang w:val="en-US" w:eastAsia="zh-CN"/>
                </w:rPr>
                <w:t>5760</w:t>
              </w:r>
            </w:ins>
          </w:p>
        </w:tc>
        <w:tc>
          <w:tcPr>
            <w:tcW w:w="901" w:type="dxa"/>
            <w:vAlign w:val="top"/>
          </w:tcPr>
          <w:p>
            <w:pPr>
              <w:pStyle w:val="68"/>
              <w:rPr>
                <w:ins w:id="3160" w:author="xuefei" w:date="2020-02-14T14:31:02Z"/>
                <w:rFonts w:cs="Arial"/>
                <w:highlight w:val="none"/>
                <w:lang w:eastAsia="zh-CN"/>
              </w:rPr>
            </w:pPr>
            <w:ins w:id="3161" w:author="xuefei" w:date="2020-02-14T14:31:02Z">
              <w:r>
                <w:rPr>
                  <w:rFonts w:hint="eastAsia" w:cs="Arial"/>
                  <w:highlight w:val="none"/>
                  <w:lang w:eastAsia="zh-CN"/>
                </w:rPr>
                <w:t>11520</w:t>
              </w:r>
            </w:ins>
          </w:p>
        </w:tc>
        <w:tc>
          <w:tcPr>
            <w:tcW w:w="901" w:type="dxa"/>
            <w:vAlign w:val="top"/>
          </w:tcPr>
          <w:p>
            <w:pPr>
              <w:pStyle w:val="68"/>
              <w:rPr>
                <w:ins w:id="3162" w:author="xuefei" w:date="2020-02-14T14:31:02Z"/>
                <w:rFonts w:cs="Arial"/>
                <w:highlight w:val="none"/>
                <w:lang w:eastAsia="zh-CN"/>
              </w:rPr>
            </w:pPr>
            <w:ins w:id="3163" w:author="xuefei" w:date="2020-02-14T14:31:02Z">
              <w:r>
                <w:rPr>
                  <w:rFonts w:hint="eastAsia" w:cs="Arial"/>
                  <w:highlight w:val="none"/>
                  <w:lang w:val="en-US" w:eastAsia="zh-CN"/>
                </w:rPr>
                <w:t>5760</w:t>
              </w:r>
            </w:ins>
          </w:p>
        </w:tc>
        <w:tc>
          <w:tcPr>
            <w:tcW w:w="901" w:type="dxa"/>
            <w:vAlign w:val="top"/>
          </w:tcPr>
          <w:p>
            <w:pPr>
              <w:pStyle w:val="68"/>
              <w:rPr>
                <w:ins w:id="3164" w:author="xuefei" w:date="2020-02-14T14:31:02Z"/>
                <w:rFonts w:cs="Arial"/>
                <w:highlight w:val="none"/>
                <w:lang w:eastAsia="zh-CN"/>
              </w:rPr>
            </w:pPr>
            <w:ins w:id="3165" w:author="xuefei" w:date="2020-02-14T14:31:02Z">
              <w:r>
                <w:rPr>
                  <w:rFonts w:hint="eastAsia" w:cs="Arial"/>
                  <w:highlight w:val="none"/>
                  <w:lang w:val="en-US" w:eastAsia="zh-CN"/>
                </w:rPr>
                <w:t>5760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3166" w:author="xuefei" w:date="2020-02-14T14:31:02Z"/>
        </w:trPr>
        <w:tc>
          <w:tcPr>
            <w:tcW w:w="2129" w:type="dxa"/>
            <w:vAlign w:val="top"/>
          </w:tcPr>
          <w:p>
            <w:pPr>
              <w:pStyle w:val="69"/>
              <w:rPr>
                <w:ins w:id="3167" w:author="xuefei" w:date="2020-02-14T14:31:02Z"/>
                <w:rFonts w:cs="Arial"/>
                <w:lang w:eastAsia="zh-CN"/>
              </w:rPr>
            </w:pPr>
            <w:ins w:id="3168" w:author="xuefei" w:date="2020-02-14T14:31:02Z">
              <w:r>
                <w:rPr>
                  <w:rFonts w:cs="Arial"/>
                </w:rPr>
                <w:t xml:space="preserve">Total symbols per </w:t>
              </w:r>
            </w:ins>
            <w:ins w:id="3169" w:author="xuefei" w:date="2020-02-14T14:31:02Z">
              <w:r>
                <w:rPr>
                  <w:rFonts w:cs="Arial"/>
                  <w:lang w:eastAsia="zh-CN"/>
                </w:rPr>
                <w:t>slot</w:t>
              </w:r>
            </w:ins>
          </w:p>
        </w:tc>
        <w:tc>
          <w:tcPr>
            <w:tcW w:w="902" w:type="dxa"/>
            <w:vAlign w:val="top"/>
          </w:tcPr>
          <w:p>
            <w:pPr>
              <w:pStyle w:val="68"/>
              <w:rPr>
                <w:ins w:id="3170" w:author="xuefei" w:date="2020-02-14T14:31:02Z"/>
                <w:rFonts w:cs="Arial"/>
                <w:highlight w:val="none"/>
                <w:lang w:val="en-US" w:eastAsia="zh-CN"/>
              </w:rPr>
            </w:pPr>
            <w:ins w:id="3171" w:author="xuefei" w:date="2020-02-14T14:31:02Z">
              <w:r>
                <w:rPr>
                  <w:rFonts w:hint="eastAsia" w:cs="Arial"/>
                  <w:highlight w:val="none"/>
                  <w:lang w:val="en-US" w:eastAsia="zh-CN"/>
                </w:rPr>
                <w:t>1440</w:t>
              </w:r>
            </w:ins>
          </w:p>
        </w:tc>
        <w:tc>
          <w:tcPr>
            <w:tcW w:w="902" w:type="dxa"/>
            <w:vAlign w:val="top"/>
          </w:tcPr>
          <w:p>
            <w:pPr>
              <w:pStyle w:val="68"/>
              <w:rPr>
                <w:ins w:id="3172" w:author="xuefei" w:date="2020-02-14T14:31:02Z"/>
                <w:rFonts w:cs="Arial"/>
                <w:highlight w:val="none"/>
                <w:lang w:eastAsia="zh-CN"/>
              </w:rPr>
            </w:pPr>
            <w:ins w:id="3173" w:author="xuefei" w:date="2020-02-14T14:31:02Z">
              <w:r>
                <w:rPr>
                  <w:rFonts w:hint="eastAsia" w:cs="Arial"/>
                  <w:highlight w:val="none"/>
                  <w:lang w:val="en-US" w:eastAsia="zh-CN"/>
                </w:rPr>
                <w:t>1440</w:t>
              </w:r>
            </w:ins>
          </w:p>
        </w:tc>
        <w:tc>
          <w:tcPr>
            <w:tcW w:w="901" w:type="dxa"/>
            <w:vAlign w:val="top"/>
          </w:tcPr>
          <w:p>
            <w:pPr>
              <w:pStyle w:val="68"/>
              <w:rPr>
                <w:ins w:id="3174" w:author="xuefei" w:date="2020-02-14T14:31:02Z"/>
                <w:rFonts w:cs="Arial"/>
                <w:color w:val="auto"/>
                <w:highlight w:val="none"/>
                <w:lang w:val="en-US" w:eastAsia="zh-CN"/>
              </w:rPr>
            </w:pPr>
            <w:ins w:id="3175" w:author="xuefei" w:date="2020-02-14T14:31:02Z">
              <w:r>
                <w:rPr>
                  <w:rFonts w:hint="eastAsia" w:cs="Arial"/>
                  <w:color w:val="auto"/>
                  <w:highlight w:val="none"/>
                  <w:lang w:val="en-US" w:eastAsia="zh-CN"/>
                </w:rPr>
                <w:t>1584</w:t>
              </w:r>
            </w:ins>
          </w:p>
        </w:tc>
        <w:tc>
          <w:tcPr>
            <w:tcW w:w="901" w:type="dxa"/>
            <w:vAlign w:val="top"/>
          </w:tcPr>
          <w:p>
            <w:pPr>
              <w:pStyle w:val="68"/>
              <w:rPr>
                <w:ins w:id="3176" w:author="xuefei" w:date="2020-02-14T14:31:02Z"/>
                <w:rFonts w:cs="Arial"/>
                <w:highlight w:val="none"/>
                <w:lang w:eastAsia="zh-CN"/>
              </w:rPr>
            </w:pPr>
            <w:ins w:id="3177" w:author="xuefei" w:date="2020-02-14T14:31:02Z">
              <w:r>
                <w:rPr>
                  <w:rFonts w:hint="eastAsia" w:cs="Arial"/>
                  <w:highlight w:val="none"/>
                  <w:lang w:val="en-US" w:eastAsia="zh-CN"/>
                </w:rPr>
                <w:t>1440</w:t>
              </w:r>
            </w:ins>
          </w:p>
        </w:tc>
        <w:tc>
          <w:tcPr>
            <w:tcW w:w="901" w:type="dxa"/>
            <w:vAlign w:val="top"/>
          </w:tcPr>
          <w:p>
            <w:pPr>
              <w:pStyle w:val="68"/>
              <w:rPr>
                <w:ins w:id="3178" w:author="xuefei" w:date="2020-02-14T14:31:02Z"/>
                <w:rFonts w:cs="Arial"/>
                <w:highlight w:val="none"/>
                <w:lang w:eastAsia="zh-CN"/>
              </w:rPr>
            </w:pPr>
            <w:ins w:id="3179" w:author="xuefei" w:date="2020-02-14T14:31:02Z">
              <w:r>
                <w:rPr>
                  <w:rFonts w:hint="eastAsia" w:cs="Arial"/>
                  <w:highlight w:val="none"/>
                  <w:lang w:val="en-US" w:eastAsia="zh-CN"/>
                </w:rPr>
                <w:t>1440</w:t>
              </w:r>
            </w:ins>
          </w:p>
        </w:tc>
        <w:tc>
          <w:tcPr>
            <w:tcW w:w="901" w:type="dxa"/>
            <w:vAlign w:val="top"/>
          </w:tcPr>
          <w:p>
            <w:pPr>
              <w:pStyle w:val="68"/>
              <w:rPr>
                <w:ins w:id="3180" w:author="xuefei" w:date="2020-02-14T14:31:02Z"/>
                <w:rFonts w:cs="Arial"/>
                <w:highlight w:val="none"/>
                <w:lang w:eastAsia="zh-CN"/>
              </w:rPr>
            </w:pPr>
            <w:ins w:id="3181" w:author="xuefei" w:date="2020-02-14T14:31:02Z">
              <w:r>
                <w:rPr>
                  <w:rFonts w:hint="eastAsia" w:cs="Arial"/>
                  <w:highlight w:val="none"/>
                  <w:lang w:val="en-US" w:eastAsia="zh-CN"/>
                </w:rPr>
                <w:t>1440</w:t>
              </w:r>
            </w:ins>
          </w:p>
        </w:tc>
        <w:tc>
          <w:tcPr>
            <w:tcW w:w="901" w:type="dxa"/>
            <w:vAlign w:val="top"/>
          </w:tcPr>
          <w:p>
            <w:pPr>
              <w:pStyle w:val="68"/>
              <w:rPr>
                <w:ins w:id="3182" w:author="xuefei" w:date="2020-02-14T14:31:02Z"/>
                <w:rFonts w:cs="Arial"/>
                <w:highlight w:val="none"/>
                <w:lang w:eastAsia="zh-CN"/>
              </w:rPr>
            </w:pPr>
            <w:ins w:id="3183" w:author="xuefei" w:date="2020-02-14T14:31:02Z">
              <w:r>
                <w:rPr>
                  <w:rFonts w:hint="eastAsia" w:cs="Arial"/>
                  <w:highlight w:val="none"/>
                  <w:lang w:eastAsia="zh-CN"/>
                </w:rPr>
                <w:t xml:space="preserve"> 2880</w:t>
              </w:r>
            </w:ins>
          </w:p>
        </w:tc>
        <w:tc>
          <w:tcPr>
            <w:tcW w:w="901" w:type="dxa"/>
            <w:vAlign w:val="top"/>
          </w:tcPr>
          <w:p>
            <w:pPr>
              <w:pStyle w:val="68"/>
              <w:rPr>
                <w:ins w:id="3184" w:author="xuefei" w:date="2020-02-14T14:31:02Z"/>
                <w:rFonts w:cs="Arial"/>
                <w:highlight w:val="none"/>
                <w:lang w:eastAsia="zh-CN"/>
              </w:rPr>
            </w:pPr>
            <w:ins w:id="3185" w:author="xuefei" w:date="2020-02-14T14:31:02Z">
              <w:r>
                <w:rPr>
                  <w:rFonts w:hint="eastAsia" w:cs="Arial"/>
                  <w:highlight w:val="none"/>
                  <w:lang w:val="en-US" w:eastAsia="zh-CN"/>
                </w:rPr>
                <w:t>1440</w:t>
              </w:r>
            </w:ins>
          </w:p>
        </w:tc>
        <w:tc>
          <w:tcPr>
            <w:tcW w:w="901" w:type="dxa"/>
            <w:vAlign w:val="top"/>
          </w:tcPr>
          <w:p>
            <w:pPr>
              <w:pStyle w:val="68"/>
              <w:rPr>
                <w:ins w:id="3186" w:author="xuefei" w:date="2020-02-14T14:31:02Z"/>
                <w:rFonts w:cs="Arial"/>
                <w:highlight w:val="none"/>
                <w:lang w:eastAsia="zh-CN"/>
              </w:rPr>
            </w:pPr>
            <w:ins w:id="3187" w:author="xuefei" w:date="2020-02-14T14:31:02Z">
              <w:r>
                <w:rPr>
                  <w:rFonts w:hint="eastAsia" w:cs="Arial"/>
                  <w:highlight w:val="none"/>
                  <w:lang w:val="en-US" w:eastAsia="zh-CN"/>
                </w:rPr>
                <w:t>1440</w:t>
              </w:r>
            </w:ins>
          </w:p>
        </w:tc>
      </w:tr>
      <w:bookmarkEnd w:id="13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3188" w:author="xuefei" w:date="2020-02-14T14:31:02Z"/>
        </w:trPr>
        <w:tc>
          <w:tcPr>
            <w:tcW w:w="10240" w:type="dxa"/>
            <w:gridSpan w:val="10"/>
            <w:vAlign w:val="top"/>
          </w:tcPr>
          <w:p>
            <w:pPr>
              <w:pStyle w:val="90"/>
              <w:rPr>
                <w:ins w:id="3189" w:author="xuefei" w:date="2020-02-14T14:31:02Z"/>
              </w:rPr>
            </w:pPr>
            <w:ins w:id="3190" w:author="xuefei" w:date="2020-02-14T14:31:02Z">
              <w:r>
                <w:rPr>
                  <w:rFonts w:hint="eastAsia"/>
                </w:rPr>
                <w:t>NOTE 1:</w:t>
              </w:r>
            </w:ins>
            <w:ins w:id="3191" w:author="xuefei" w:date="2020-02-14T14:31:02Z">
              <w:r>
                <w:rPr>
                  <w:rFonts w:hint="eastAsia"/>
                </w:rPr>
                <w:tab/>
              </w:r>
            </w:ins>
            <w:ins w:id="3192" w:author="xuefei" w:date="2020-02-14T14:31:02Z">
              <w:r>
                <w:rPr>
                  <w:i/>
                </w:rPr>
                <w:t>UL-DMRS-config-type</w:t>
              </w:r>
            </w:ins>
            <w:ins w:id="3193" w:author="xuefei" w:date="2020-02-14T14:31:02Z">
              <w:r>
                <w:rPr>
                  <w:rFonts w:hint="eastAsia"/>
                </w:rPr>
                <w:t xml:space="preserve"> = 1 with </w:t>
              </w:r>
            </w:ins>
            <w:ins w:id="3194" w:author="xuefei" w:date="2020-02-14T14:31:02Z">
              <w:r>
                <w:rPr>
                  <w:i/>
                </w:rPr>
                <w:t>UL-DMRS-max-len</w:t>
              </w:r>
            </w:ins>
            <w:ins w:id="3195" w:author="xuefei" w:date="2020-02-14T14:31:02Z">
              <w:r>
                <w:rPr>
                  <w:rFonts w:hint="eastAsia"/>
                </w:rPr>
                <w:t xml:space="preserve"> = 1, </w:t>
              </w:r>
            </w:ins>
            <w:ins w:id="3196" w:author="xuefei" w:date="2020-02-14T14:31:02Z">
              <w:r>
                <w:rPr>
                  <w:i/>
                </w:rPr>
                <w:t>UL-DMRS-add-pos</w:t>
              </w:r>
            </w:ins>
            <w:ins w:id="3197" w:author="xuefei" w:date="2020-02-14T14:31:02Z">
              <w:r>
                <w:rPr>
                  <w:rFonts w:hint="eastAsia"/>
                </w:rPr>
                <w:t xml:space="preserve"> = 1 with </w:t>
              </w:r>
            </w:ins>
            <w:ins w:id="3198" w:author="xuefei" w:date="2020-02-14T14:31:02Z"/>
            <w:ins w:id="3199" w:author="xuefei" w:date="2020-02-14T14:31:02Z"/>
            <w:ins w:id="3200" w:author="xuefei" w:date="2020-02-14T14:31:02Z"/>
            <w:ins w:id="3201" w:author="xuefei" w:date="2020-02-14T14:31:02Z">
              <w:r>
                <w:rPr/>
                <w:object>
                  <v:shape id="_x0000_i1034" o:spt="75" type="#_x0000_t75" style="height:14.4pt;width:8.15pt;" o:ole="t" filled="f" o:preferrelative="t" stroked="f" coordsize="21600,21600">
                    <v:path/>
                    <v:fill on="f" focussize="0,0"/>
                    <v:stroke on="f" joinstyle="miter"/>
                    <v:imagedata r:id="rId7" o:title=""/>
                    <o:lock v:ext="edit" aspectratio="t"/>
                    <w10:wrap type="none"/>
                    <w10:anchorlock/>
                  </v:shape>
                  <o:OLEObject Type="Embed" ProgID="Equation.3" ShapeID="_x0000_i1034" DrawAspect="Content" ObjectID="_1468075734" r:id="rId18">
                    <o:LockedField>false</o:LockedField>
                  </o:OLEObject>
                </w:object>
              </w:r>
            </w:ins>
            <w:ins w:id="3203" w:author="xuefei" w:date="2020-02-14T14:31:02Z"/>
            <w:ins w:id="3204" w:author="xuefei" w:date="2020-02-14T14:31:02Z">
              <w:r>
                <w:rPr>
                  <w:rFonts w:hint="eastAsia"/>
                </w:rPr>
                <w:t xml:space="preserve">= 2, </w:t>
              </w:r>
            </w:ins>
            <w:ins w:id="3205" w:author="xuefei" w:date="2020-02-14T14:31:02Z"/>
            <w:ins w:id="3206" w:author="xuefei" w:date="2020-02-14T14:31:02Z"/>
            <w:ins w:id="3207" w:author="xuefei" w:date="2020-02-14T14:31:02Z"/>
            <w:ins w:id="3208" w:author="xuefei" w:date="2020-02-14T14:31:02Z">
              <w:r>
                <w:rPr/>
                <w:object>
                  <v:shape id="_x0000_i1035" o:spt="75" type="#_x0000_t75" style="height:14.4pt;width:7.7pt;" o:ole="t" filled="f" o:preferrelative="t" stroked="f" coordsize="21600,21600">
                    <v:path/>
                    <v:fill on="f" focussize="0,0"/>
                    <v:stroke on="f" joinstyle="miter"/>
                    <v:imagedata r:id="rId9" o:title=""/>
                    <o:lock v:ext="edit" aspectratio="t"/>
                    <w10:wrap type="none"/>
                    <w10:anchorlock/>
                  </v:shape>
                  <o:OLEObject Type="Embed" ProgID="Equation.3" ShapeID="_x0000_i1035" DrawAspect="Content" ObjectID="_1468075735" r:id="rId19">
                    <o:LockedField>false</o:LockedField>
                  </o:OLEObject>
                </w:object>
              </w:r>
            </w:ins>
            <w:ins w:id="3210" w:author="xuefei" w:date="2020-02-14T14:31:02Z"/>
            <w:ins w:id="3211" w:author="xuefei" w:date="2020-02-14T14:31:02Z">
              <w:r>
                <w:rPr>
                  <w:rFonts w:hint="eastAsia"/>
                </w:rPr>
                <w:t xml:space="preserve">= 11 as per </w:t>
              </w:r>
            </w:ins>
            <w:ins w:id="3212" w:author="xuefei" w:date="2020-02-14T14:31:02Z">
              <w:r>
                <w:rPr/>
                <w:t>t</w:t>
              </w:r>
            </w:ins>
            <w:ins w:id="3213" w:author="xuefei" w:date="2020-02-14T14:31:02Z">
              <w:r>
                <w:rPr>
                  <w:rFonts w:hint="eastAsia"/>
                </w:rPr>
                <w:t xml:space="preserve">able </w:t>
              </w:r>
            </w:ins>
            <w:ins w:id="3214" w:author="xuefei" w:date="2020-02-14T14:31:02Z">
              <w:r>
                <w:rPr/>
                <w:t>6.4.1.1.3-3</w:t>
              </w:r>
            </w:ins>
            <w:ins w:id="3215" w:author="xuefei" w:date="2020-02-14T14:31:02Z">
              <w:r>
                <w:rPr>
                  <w:rFonts w:hint="eastAsia"/>
                </w:rPr>
                <w:t xml:space="preserve"> of TS 38.211</w:t>
              </w:r>
            </w:ins>
            <w:ins w:id="3216" w:author="xuefei" w:date="2020-02-14T14:31:02Z">
              <w:r>
                <w:rPr/>
                <w:t> </w:t>
              </w:r>
            </w:ins>
            <w:ins w:id="3217" w:author="xuefei" w:date="2020-02-14T14:31:02Z">
              <w:r>
                <w:rPr>
                  <w:rFonts w:hint="eastAsia"/>
                </w:rPr>
                <w:t>[5].</w:t>
              </w:r>
            </w:ins>
          </w:p>
          <w:p>
            <w:pPr>
              <w:pStyle w:val="90"/>
              <w:rPr>
                <w:ins w:id="3218" w:author="xuefei" w:date="2020-02-14T14:31:02Z"/>
              </w:rPr>
            </w:pPr>
            <w:ins w:id="3219" w:author="xuefei" w:date="2020-02-14T14:31:02Z">
              <w:r>
                <w:rPr>
                  <w:rFonts w:hint="eastAsia"/>
                </w:rPr>
                <w:t>NOTE 2:</w:t>
              </w:r>
            </w:ins>
            <w:ins w:id="3220" w:author="xuefei" w:date="2020-02-14T14:31:02Z">
              <w:r>
                <w:rPr>
                  <w:rFonts w:hint="eastAsia"/>
                </w:rPr>
                <w:tab/>
              </w:r>
            </w:ins>
            <w:ins w:id="3221" w:author="xuefei" w:date="2020-02-14T14:31:02Z">
              <w:r>
                <w:rPr>
                  <w:rFonts w:hint="eastAsia"/>
                </w:rPr>
                <w:t xml:space="preserve">MCS index </w:t>
              </w:r>
            </w:ins>
            <w:ins w:id="3222" w:author="xuefei" w:date="2020-02-14T14:31:02Z">
              <w:r>
                <w:rPr>
                  <w:rFonts w:hint="eastAsia"/>
                  <w:lang w:val="en-US" w:eastAsia="zh-CN"/>
                </w:rPr>
                <w:t>16</w:t>
              </w:r>
            </w:ins>
            <w:ins w:id="3223" w:author="xuefei" w:date="2020-02-14T14:31:02Z">
              <w:r>
                <w:rPr>
                  <w:rFonts w:hint="eastAsia"/>
                </w:rPr>
                <w:t xml:space="preserve"> and t</w:t>
              </w:r>
            </w:ins>
            <w:ins w:id="3224" w:author="xuefei" w:date="2020-02-14T14:31:02Z">
              <w:r>
                <w:rPr/>
                <w:t xml:space="preserve">arget coding rate = </w:t>
              </w:r>
            </w:ins>
            <w:ins w:id="3225" w:author="xuefei" w:date="2020-02-14T14:31:02Z">
              <w:r>
                <w:rPr>
                  <w:rFonts w:hint="eastAsia"/>
                  <w:lang w:val="en-US" w:eastAsia="zh-CN"/>
                </w:rPr>
                <w:t>658</w:t>
              </w:r>
            </w:ins>
            <w:ins w:id="3226" w:author="xuefei" w:date="2020-02-14T14:31:02Z">
              <w:r>
                <w:rPr/>
                <w:t>/1024</w:t>
              </w:r>
            </w:ins>
            <w:ins w:id="3227" w:author="xuefei" w:date="2020-02-14T14:31:02Z">
              <w:r>
                <w:rPr>
                  <w:rFonts w:hint="eastAsia"/>
                </w:rPr>
                <w:t xml:space="preserve"> are adopted to </w:t>
              </w:r>
            </w:ins>
            <w:ins w:id="3228" w:author="xuefei" w:date="2020-02-14T14:31:02Z">
              <w:r>
                <w:rPr/>
                <w:t>calculate</w:t>
              </w:r>
            </w:ins>
            <w:ins w:id="3229" w:author="xuefei" w:date="2020-02-14T14:31:02Z">
              <w:r>
                <w:rPr>
                  <w:rFonts w:hint="eastAsia"/>
                </w:rPr>
                <w:t xml:space="preserve"> payload size for receiver sensitivity and </w:t>
              </w:r>
            </w:ins>
            <w:ins w:id="3230" w:author="xuefei" w:date="2020-02-14T14:31:02Z">
              <w:r>
                <w:rPr/>
                <w:t>in-channel selectivity</w:t>
              </w:r>
            </w:ins>
          </w:p>
          <w:p>
            <w:pPr>
              <w:pStyle w:val="90"/>
              <w:rPr>
                <w:ins w:id="3231" w:author="xuefei" w:date="2020-02-14T14:31:02Z"/>
                <w:rFonts w:hint="eastAsia"/>
                <w:lang w:eastAsia="zh-CN"/>
              </w:rPr>
            </w:pPr>
            <w:ins w:id="3232" w:author="xuefei" w:date="2020-02-14T14:31:02Z">
              <w:r>
                <w:rPr>
                  <w:rFonts w:hint="eastAsia"/>
                </w:rPr>
                <w:t xml:space="preserve">NOTE </w:t>
              </w:r>
            </w:ins>
            <w:ins w:id="3233" w:author="xuefei" w:date="2020-02-14T14:31:02Z">
              <w:r>
                <w:rPr>
                  <w:rFonts w:hint="eastAsia"/>
                  <w:lang w:eastAsia="zh-CN"/>
                </w:rPr>
                <w:t>3</w:t>
              </w:r>
            </w:ins>
            <w:ins w:id="3234" w:author="xuefei" w:date="2020-02-14T14:31:02Z">
              <w:r>
                <w:rPr>
                  <w:rFonts w:hint="eastAsia"/>
                </w:rPr>
                <w:t>:</w:t>
              </w:r>
            </w:ins>
            <w:ins w:id="3235" w:author="xuefei" w:date="2020-02-14T14:31:02Z">
              <w:r>
                <w:rPr>
                  <w:rFonts w:hint="eastAsia"/>
                </w:rPr>
                <w:tab/>
              </w:r>
            </w:ins>
            <w:ins w:id="3236" w:author="xuefei" w:date="2020-02-14T14:31:02Z">
              <w:r>
                <w:rPr>
                  <w:rFonts w:cs="Arial"/>
                </w:rPr>
                <w:t>Code block size including CRC (bits)</w:t>
              </w:r>
            </w:ins>
            <w:ins w:id="3237" w:author="xuefei" w:date="2020-02-14T14:31:02Z">
              <w:r>
                <w:rPr>
                  <w:rFonts w:hint="eastAsia" w:cs="Arial"/>
                  <w:lang w:eastAsia="zh-CN"/>
                </w:rPr>
                <w:t xml:space="preserve"> equals to </w:t>
              </w:r>
            </w:ins>
            <w:ins w:id="3238" w:author="xuefei" w:date="2020-02-14T14:31:02Z"/>
            <w:ins w:id="3239" w:author="xuefei" w:date="2020-02-14T14:31:02Z"/>
            <w:ins w:id="3240" w:author="xuefei" w:date="2020-02-14T14:31:02Z"/>
            <w:ins w:id="3241" w:author="xuefei" w:date="2020-02-14T14:31:02Z">
              <w:r>
                <w:rPr>
                  <w:position w:val="-4"/>
                </w:rPr>
                <w:object>
                  <v:shape id="_x0000_i1036" o:spt="75" type="#_x0000_t75" style="height:12.5pt;width:17.3pt;" o:ole="t" filled="f" o:preferrelative="t" stroked="f" coordsize="21600,21600">
                    <v:path/>
                    <v:fill on="f" focussize="0,0"/>
                    <v:stroke on="f" joinstyle="miter"/>
                    <v:imagedata r:id="rId11" o:title=""/>
                    <o:lock v:ext="edit" aspectratio="t"/>
                    <w10:wrap type="none"/>
                    <w10:anchorlock/>
                  </v:shape>
                  <o:OLEObject Type="Embed" ProgID="Equation.DSMT4" ShapeID="_x0000_i1036" DrawAspect="Content" ObjectID="_1468075736" r:id="rId20">
                    <o:LockedField>false</o:LockedField>
                  </o:OLEObject>
                </w:object>
              </w:r>
            </w:ins>
            <w:ins w:id="3243" w:author="xuefei" w:date="2020-02-14T14:31:02Z"/>
            <w:ins w:id="3244" w:author="xuefei" w:date="2020-02-14T14:31:02Z">
              <w:r>
                <w:rPr>
                  <w:rFonts w:hint="eastAsia"/>
                  <w:lang w:eastAsia="zh-CN"/>
                </w:rPr>
                <w:t xml:space="preserve"> in sub-clause </w:t>
              </w:r>
            </w:ins>
            <w:ins w:id="3245" w:author="xuefei" w:date="2020-02-14T14:31:02Z">
              <w:r>
                <w:rPr>
                  <w:lang w:eastAsia="zh-CN"/>
                </w:rPr>
                <w:t>5.2.2</w:t>
              </w:r>
            </w:ins>
            <w:ins w:id="3246" w:author="xuefei" w:date="2020-02-14T14:31:02Z">
              <w:r>
                <w:rPr>
                  <w:rFonts w:hint="eastAsia"/>
                  <w:lang w:eastAsia="zh-CN"/>
                </w:rPr>
                <w:t xml:space="preserve"> of TS 38.212 [15].</w:t>
              </w:r>
            </w:ins>
          </w:p>
          <w:p>
            <w:pPr>
              <w:pStyle w:val="90"/>
              <w:rPr>
                <w:ins w:id="3247" w:author="xuefei" w:date="2020-02-14T14:31:02Z"/>
                <w:rFonts w:hint="eastAsia" w:eastAsia="Malgun Gothic"/>
                <w:color w:val="auto"/>
                <w:lang w:val="en-US" w:eastAsia="zh-CN"/>
              </w:rPr>
            </w:pPr>
            <w:ins w:id="3248" w:author="xuefei" w:date="2020-02-14T14:31:02Z">
              <w:r>
                <w:rPr>
                  <w:rFonts w:hint="eastAsia"/>
                  <w:color w:val="auto"/>
                </w:rPr>
                <w:t xml:space="preserve">NOTE </w:t>
              </w:r>
            </w:ins>
            <w:ins w:id="3249" w:author="xuefei" w:date="2020-02-14T14:31:02Z">
              <w:r>
                <w:rPr>
                  <w:rFonts w:hint="eastAsia"/>
                  <w:color w:val="auto"/>
                  <w:lang w:val="en-US" w:eastAsia="zh-CN"/>
                </w:rPr>
                <w:t>4</w:t>
              </w:r>
            </w:ins>
            <w:ins w:id="3250" w:author="xuefei" w:date="2020-02-14T14:31:02Z">
              <w:r>
                <w:rPr>
                  <w:rFonts w:hint="eastAsia"/>
                  <w:color w:val="auto"/>
                </w:rPr>
                <w:t>:</w:t>
              </w:r>
            </w:ins>
            <w:ins w:id="3251" w:author="xuefei" w:date="2020-02-14T14:31:02Z">
              <w:r>
                <w:rPr>
                  <w:rFonts w:hint="eastAsia"/>
                  <w:color w:val="auto"/>
                </w:rPr>
                <w:tab/>
              </w:r>
            </w:ins>
            <w:ins w:id="3252" w:author="xuefei" w:date="2020-02-14T14:31:02Z">
              <w:r>
                <w:rPr>
                  <w:color w:val="auto"/>
                </w:rPr>
                <w:t>For reference channel A</w:t>
              </w:r>
            </w:ins>
            <w:ins w:id="3253" w:author="xuefei" w:date="2020-02-14T14:31:02Z">
              <w:r>
                <w:rPr>
                  <w:rFonts w:hint="eastAsia" w:eastAsia="宋体"/>
                  <w:color w:val="auto"/>
                  <w:lang w:val="en-US" w:eastAsia="zh-CN"/>
                </w:rPr>
                <w:t>2</w:t>
              </w:r>
            </w:ins>
            <w:ins w:id="3254" w:author="xuefei" w:date="2020-02-14T14:31:02Z">
              <w:r>
                <w:rPr>
                  <w:color w:val="auto"/>
                </w:rPr>
                <w:t>-</w:t>
              </w:r>
            </w:ins>
            <w:ins w:id="3255" w:author="xuefei" w:date="2020-02-14T14:31:02Z">
              <w:r>
                <w:rPr>
                  <w:rFonts w:hint="eastAsia" w:eastAsia="宋体"/>
                  <w:color w:val="auto"/>
                  <w:lang w:val="en-US" w:eastAsia="zh-CN"/>
                </w:rPr>
                <w:t>7</w:t>
              </w:r>
            </w:ins>
            <w:ins w:id="3256" w:author="xuefei" w:date="2020-02-14T14:31:02Z">
              <w:r>
                <w:rPr>
                  <w:color w:val="auto"/>
                </w:rPr>
                <w:t xml:space="preserve">, the allocated RB’s are uniformly spaced over the channel bandwidth at RB index </w:t>
              </w:r>
            </w:ins>
            <w:ins w:id="3257" w:author="xuefei" w:date="2020-02-14T14:31:02Z">
              <w:r>
                <w:rPr>
                  <w:rFonts w:hint="eastAsia" w:ascii="Arial" w:hAnsi="Arial"/>
                  <w:color w:val="auto"/>
                  <w:lang w:val="en-US" w:eastAsia="zh-CN"/>
                </w:rPr>
                <w:t>N,N+5,N+10,..N+45</w:t>
              </w:r>
            </w:ins>
            <w:ins w:id="3258" w:author="xuefei" w:date="2020-02-14T14:31:02Z">
              <w:r>
                <w:rPr>
                  <w:rFonts w:ascii="Arial" w:hAnsi="Arial"/>
                  <w:color w:val="auto"/>
                </w:rPr>
                <w:t xml:space="preserve"> where</w:t>
              </w:r>
            </w:ins>
            <w:ins w:id="3259" w:author="xuefei" w:date="2020-02-14T14:31:02Z">
              <w:r>
                <w:rPr>
                  <w:rFonts w:hint="eastAsia" w:ascii="Arial" w:hAnsi="Arial"/>
                  <w:color w:val="auto"/>
                  <w:lang w:val="en-US" w:eastAsia="zh-CN"/>
                </w:rPr>
                <w:t xml:space="preserve"> N={0,1,2,3,4,5,6}</w:t>
              </w:r>
            </w:ins>
            <w:ins w:id="3260" w:author="xuefei" w:date="2020-02-14T14:31:02Z">
              <w:r>
                <w:rPr>
                  <w:rFonts w:ascii="Arial" w:hAnsi="Arial"/>
                  <w:color w:val="auto"/>
                </w:rPr>
                <w:t>.</w:t>
              </w:r>
            </w:ins>
            <w:ins w:id="3261" w:author="xuefei" w:date="2020-02-14T14:31:02Z">
              <w:r>
                <w:rPr>
                  <w:rFonts w:hint="eastAsia" w:ascii="Arial" w:hAnsi="Arial"/>
                  <w:color w:val="auto"/>
                  <w:lang w:val="en-US" w:eastAsia="zh-CN"/>
                </w:rPr>
                <w:t xml:space="preserve">  </w:t>
              </w:r>
            </w:ins>
          </w:p>
          <w:p>
            <w:pPr>
              <w:pStyle w:val="90"/>
              <w:rPr>
                <w:ins w:id="3262" w:author="xuefei" w:date="2020-02-14T14:31:02Z"/>
                <w:rFonts w:hint="eastAsia" w:ascii="Arial" w:hAnsi="Arial"/>
                <w:color w:val="auto"/>
                <w:lang w:val="en-US" w:eastAsia="zh-CN"/>
              </w:rPr>
            </w:pPr>
            <w:ins w:id="3263" w:author="xuefei" w:date="2020-02-14T14:31:02Z">
              <w:r>
                <w:rPr>
                  <w:rFonts w:hint="eastAsia"/>
                  <w:color w:val="auto"/>
                </w:rPr>
                <w:t xml:space="preserve">NOTE </w:t>
              </w:r>
            </w:ins>
            <w:ins w:id="3264" w:author="xuefei" w:date="2020-02-14T14:31:02Z">
              <w:r>
                <w:rPr>
                  <w:rFonts w:hint="eastAsia"/>
                  <w:color w:val="auto"/>
                  <w:lang w:val="en-US" w:eastAsia="zh-CN"/>
                </w:rPr>
                <w:t>5</w:t>
              </w:r>
            </w:ins>
            <w:ins w:id="3265" w:author="xuefei" w:date="2020-02-14T14:31:02Z">
              <w:r>
                <w:rPr>
                  <w:rFonts w:hint="eastAsia"/>
                  <w:color w:val="auto"/>
                </w:rPr>
                <w:t>:</w:t>
              </w:r>
            </w:ins>
            <w:ins w:id="3266" w:author="xuefei" w:date="2020-02-14T14:31:02Z">
              <w:r>
                <w:rPr>
                  <w:rFonts w:hint="eastAsia"/>
                  <w:color w:val="auto"/>
                </w:rPr>
                <w:tab/>
              </w:r>
            </w:ins>
            <w:ins w:id="3267" w:author="xuefei" w:date="2020-02-14T14:31:02Z">
              <w:r>
                <w:rPr>
                  <w:rFonts w:hint="eastAsia" w:ascii="Arial" w:hAnsi="Arial"/>
                  <w:color w:val="auto"/>
                  <w:lang w:val="en-US" w:eastAsia="zh-CN"/>
                </w:rPr>
                <w:t>For reference channel A2-8, the allocated RB’s are uniformly spaced over the channel bandwidth at RB index N,N,N+2,..., N+18 where N={0,1,2,3,4,5}.</w:t>
              </w:r>
            </w:ins>
          </w:p>
          <w:p>
            <w:pPr>
              <w:pStyle w:val="90"/>
              <w:rPr>
                <w:ins w:id="3268" w:author="xuefei" w:date="2020-02-14T14:31:02Z"/>
                <w:rFonts w:hint="eastAsia" w:ascii="Arial" w:hAnsi="Arial"/>
                <w:color w:val="auto"/>
                <w:lang w:val="en-US" w:eastAsia="zh-CN"/>
              </w:rPr>
            </w:pPr>
            <w:ins w:id="3269" w:author="xuefei" w:date="2020-02-14T14:31:02Z">
              <w:r>
                <w:rPr>
                  <w:rFonts w:hint="eastAsia" w:ascii="Arial" w:hAnsi="Arial"/>
                  <w:color w:val="auto"/>
                  <w:lang w:val="en-US" w:eastAsia="zh-CN"/>
                </w:rPr>
                <w:t>NOTE 6:</w:t>
              </w:r>
            </w:ins>
            <w:ins w:id="3270" w:author="xuefei" w:date="2020-02-14T14:31:02Z">
              <w:r>
                <w:rPr>
                  <w:rFonts w:hint="eastAsia" w:ascii="Arial" w:hAnsi="Arial"/>
                  <w:color w:val="auto"/>
                  <w:lang w:val="en-US" w:eastAsia="zh-CN"/>
                </w:rPr>
                <w:tab/>
              </w:r>
            </w:ins>
            <w:ins w:id="3271" w:author="xuefei" w:date="2020-02-14T14:31:02Z">
              <w:r>
                <w:rPr>
                  <w:rFonts w:hint="eastAsia" w:ascii="Arial" w:hAnsi="Arial"/>
                  <w:color w:val="auto"/>
                  <w:lang w:val="en-US" w:eastAsia="zh-CN"/>
                </w:rPr>
                <w:t>For reference channel A2-9, the allocated RB’s are uniformly spaced over the channel bandwidth at RB index N, N+1, N+2,...,N+10 where N={0}.</w:t>
              </w:r>
            </w:ins>
          </w:p>
          <w:p>
            <w:pPr>
              <w:pStyle w:val="90"/>
              <w:rPr>
                <w:ins w:id="3272" w:author="xuefei" w:date="2020-02-14T14:31:02Z"/>
                <w:rFonts w:hint="eastAsia"/>
                <w:color w:val="auto"/>
                <w:lang w:val="en-US" w:eastAsia="zh-CN"/>
              </w:rPr>
            </w:pPr>
            <w:ins w:id="3273" w:author="xuefei" w:date="2020-02-14T14:31:02Z">
              <w:r>
                <w:rPr>
                  <w:rFonts w:hint="eastAsia"/>
                  <w:color w:val="auto"/>
                </w:rPr>
                <w:t xml:space="preserve">NOTE </w:t>
              </w:r>
            </w:ins>
            <w:ins w:id="3274" w:author="xuefei" w:date="2020-02-14T14:31:02Z">
              <w:r>
                <w:rPr>
                  <w:rFonts w:hint="eastAsia"/>
                  <w:color w:val="auto"/>
                  <w:lang w:val="en-US" w:eastAsia="zh-CN"/>
                </w:rPr>
                <w:t>7</w:t>
              </w:r>
            </w:ins>
            <w:ins w:id="3275" w:author="xuefei" w:date="2020-02-14T14:31:02Z">
              <w:r>
                <w:rPr>
                  <w:rFonts w:hint="eastAsia"/>
                  <w:color w:val="auto"/>
                </w:rPr>
                <w:t>:</w:t>
              </w:r>
            </w:ins>
            <w:ins w:id="3276" w:author="xuefei" w:date="2020-02-14T14:31:02Z">
              <w:r>
                <w:rPr>
                  <w:rFonts w:hint="eastAsia"/>
                  <w:color w:val="auto"/>
                </w:rPr>
                <w:tab/>
              </w:r>
            </w:ins>
            <w:ins w:id="3277" w:author="xuefei" w:date="2020-02-14T14:31:02Z">
              <w:r>
                <w:rPr>
                  <w:color w:val="auto"/>
                </w:rPr>
                <w:t>F</w:t>
              </w:r>
            </w:ins>
            <w:ins w:id="3278" w:author="xuefei" w:date="2020-02-14T14:31:02Z">
              <w:r>
                <w:rPr>
                  <w:rFonts w:hint="eastAsia" w:ascii="Arial" w:hAnsi="Arial"/>
                  <w:color w:val="auto"/>
                  <w:lang w:val="en-US" w:eastAsia="zh-CN"/>
                </w:rPr>
                <w:t>or reference channel A2-10, the allocated RB’s are uniformly spaced over the channel bandwidth at RB index  N,N+10,N+20,..N+90 where N={0,1,2,3,...,15}</w:t>
              </w:r>
            </w:ins>
            <w:ins w:id="3279" w:author="xuefei" w:date="2020-02-14T14:31:02Z">
              <w:r>
                <w:rPr>
                  <w:rFonts w:hint="eastAsia" w:ascii="Times New Roman" w:hAnsi="Times New Roman" w:eastAsia="宋体" w:cs="Times New Roman"/>
                  <w:color w:val="auto"/>
                  <w:lang w:val="en-US" w:eastAsia="zh-CN"/>
                </w:rPr>
                <w:t>.</w:t>
              </w:r>
            </w:ins>
          </w:p>
          <w:p>
            <w:pPr>
              <w:pStyle w:val="90"/>
              <w:rPr>
                <w:ins w:id="3280" w:author="xuefei" w:date="2020-02-14T14:31:02Z"/>
                <w:rFonts w:hint="eastAsia" w:eastAsia="Malgun Gothic"/>
                <w:color w:val="auto"/>
                <w:lang w:val="en-US" w:eastAsia="zh-CN"/>
              </w:rPr>
            </w:pPr>
            <w:ins w:id="3281" w:author="xuefei" w:date="2020-02-14T14:31:02Z">
              <w:r>
                <w:rPr>
                  <w:rFonts w:hint="eastAsia"/>
                  <w:color w:val="auto"/>
                </w:rPr>
                <w:t xml:space="preserve">NOTE </w:t>
              </w:r>
            </w:ins>
            <w:ins w:id="3282" w:author="xuefei" w:date="2020-02-14T14:31:02Z">
              <w:r>
                <w:rPr>
                  <w:rFonts w:hint="eastAsia"/>
                  <w:color w:val="auto"/>
                  <w:lang w:val="en-US" w:eastAsia="zh-CN"/>
                </w:rPr>
                <w:t>8</w:t>
              </w:r>
            </w:ins>
            <w:ins w:id="3283" w:author="xuefei" w:date="2020-02-14T14:31:02Z">
              <w:r>
                <w:rPr>
                  <w:rFonts w:hint="eastAsia"/>
                  <w:color w:val="auto"/>
                </w:rPr>
                <w:t>:</w:t>
              </w:r>
            </w:ins>
            <w:ins w:id="3284" w:author="xuefei" w:date="2020-02-14T14:31:02Z">
              <w:r>
                <w:rPr>
                  <w:rFonts w:hint="eastAsia"/>
                  <w:color w:val="auto"/>
                </w:rPr>
                <w:tab/>
              </w:r>
            </w:ins>
            <w:ins w:id="3285" w:author="xuefei" w:date="2020-02-14T14:31:02Z">
              <w:r>
                <w:rPr>
                  <w:color w:val="auto"/>
                </w:rPr>
                <w:t>F</w:t>
              </w:r>
            </w:ins>
            <w:ins w:id="3286" w:author="xuefei" w:date="2020-02-14T14:31:02Z">
              <w:r>
                <w:rPr>
                  <w:rFonts w:hint="eastAsia" w:ascii="Arial" w:hAnsi="Arial"/>
                  <w:color w:val="auto"/>
                  <w:lang w:val="en-US" w:eastAsia="zh-CN"/>
                </w:rPr>
                <w:t>or reference channel A2-11, the allocated RB’s are uniformly spaced over the channel bandwidth at RB index N,N+5,N+10,..,N+45 where N={0,1,2,3,4,5}.</w:t>
              </w:r>
            </w:ins>
          </w:p>
          <w:p>
            <w:pPr>
              <w:pStyle w:val="90"/>
              <w:rPr>
                <w:ins w:id="3287" w:author="xuefei" w:date="2020-02-14T14:31:02Z"/>
                <w:rFonts w:hint="eastAsia"/>
                <w:color w:val="auto"/>
                <w:lang w:val="en-US" w:eastAsia="zh-CN"/>
              </w:rPr>
            </w:pPr>
            <w:ins w:id="3288" w:author="xuefei" w:date="2020-02-14T14:31:02Z">
              <w:r>
                <w:rPr>
                  <w:rFonts w:hint="eastAsia"/>
                  <w:color w:val="auto"/>
                </w:rPr>
                <w:t xml:space="preserve">NOTE </w:t>
              </w:r>
            </w:ins>
            <w:ins w:id="3289" w:author="xuefei" w:date="2020-02-14T14:31:02Z">
              <w:r>
                <w:rPr>
                  <w:rFonts w:hint="eastAsia" w:eastAsia="宋体"/>
                  <w:color w:val="auto"/>
                  <w:lang w:val="en-US" w:eastAsia="zh-CN"/>
                </w:rPr>
                <w:t>9</w:t>
              </w:r>
            </w:ins>
            <w:ins w:id="3290" w:author="xuefei" w:date="2020-02-14T14:31:02Z">
              <w:r>
                <w:rPr>
                  <w:rFonts w:hint="eastAsia"/>
                  <w:color w:val="auto"/>
                </w:rPr>
                <w:t>:</w:t>
              </w:r>
            </w:ins>
            <w:ins w:id="3291" w:author="xuefei" w:date="2020-02-14T14:31:02Z">
              <w:r>
                <w:rPr>
                  <w:rFonts w:hint="eastAsia"/>
                  <w:color w:val="auto"/>
                </w:rPr>
                <w:tab/>
              </w:r>
            </w:ins>
            <w:ins w:id="3292" w:author="xuefei" w:date="2020-02-14T14:31:02Z">
              <w:r>
                <w:rPr>
                  <w:rFonts w:hint="eastAsia" w:ascii="Arial" w:hAnsi="Arial"/>
                  <w:color w:val="auto"/>
                  <w:lang w:val="en-US" w:eastAsia="zh-CN"/>
                </w:rPr>
                <w:t>For reference channel A2-12, the allocated RB’s are uniformly spaced over the channel bandwidth at RB index N,N+2,..., N+18 where N={0,1,2,..,6}.</w:t>
              </w:r>
            </w:ins>
          </w:p>
          <w:p>
            <w:pPr>
              <w:pStyle w:val="90"/>
              <w:rPr>
                <w:ins w:id="3293" w:author="xuefei" w:date="2020-02-14T14:31:02Z"/>
                <w:rFonts w:hint="eastAsia" w:eastAsia="宋体"/>
                <w:color w:val="00B0F0"/>
                <w:lang w:val="en-US" w:eastAsia="zh-CN"/>
              </w:rPr>
            </w:pPr>
            <w:ins w:id="3294" w:author="xuefei" w:date="2020-02-14T14:31:02Z">
              <w:r>
                <w:rPr>
                  <w:rFonts w:hint="eastAsia"/>
                  <w:color w:val="auto"/>
                </w:rPr>
                <w:t xml:space="preserve">NOTE </w:t>
              </w:r>
            </w:ins>
            <w:ins w:id="3295" w:author="xuefei" w:date="2020-02-14T14:31:02Z">
              <w:r>
                <w:rPr>
                  <w:rFonts w:hint="eastAsia" w:eastAsia="宋体"/>
                  <w:color w:val="auto"/>
                  <w:lang w:val="en-US" w:eastAsia="zh-CN"/>
                </w:rPr>
                <w:t>10</w:t>
              </w:r>
            </w:ins>
            <w:ins w:id="3296" w:author="xuefei" w:date="2020-02-14T14:31:02Z">
              <w:r>
                <w:rPr>
                  <w:rFonts w:hint="eastAsia"/>
                  <w:color w:val="auto"/>
                </w:rPr>
                <w:t>:</w:t>
              </w:r>
            </w:ins>
            <w:ins w:id="3297" w:author="xuefei" w:date="2020-02-14T14:31:02Z">
              <w:r>
                <w:rPr>
                  <w:rFonts w:hint="eastAsia"/>
                  <w:color w:val="auto"/>
                </w:rPr>
                <w:tab/>
              </w:r>
            </w:ins>
            <w:ins w:id="3298" w:author="xuefei" w:date="2020-02-14T14:31:02Z">
              <w:r>
                <w:rPr>
                  <w:color w:val="auto"/>
                </w:rPr>
                <w:t>For reference channel A</w:t>
              </w:r>
            </w:ins>
            <w:ins w:id="3299" w:author="xuefei" w:date="2020-02-14T14:31:02Z">
              <w:r>
                <w:rPr>
                  <w:rFonts w:hint="eastAsia" w:eastAsia="宋体"/>
                  <w:color w:val="auto"/>
                  <w:lang w:val="en-US" w:eastAsia="zh-CN"/>
                </w:rPr>
                <w:t>2</w:t>
              </w:r>
            </w:ins>
            <w:ins w:id="3300" w:author="xuefei" w:date="2020-02-14T14:31:02Z">
              <w:r>
                <w:rPr>
                  <w:color w:val="auto"/>
                </w:rPr>
                <w:t>-</w:t>
              </w:r>
            </w:ins>
            <w:ins w:id="3301" w:author="xuefei" w:date="2020-02-14T14:31:02Z">
              <w:r>
                <w:rPr>
                  <w:rFonts w:hint="eastAsia"/>
                  <w:color w:val="auto"/>
                  <w:lang w:val="en-US" w:eastAsia="zh-CN"/>
                </w:rPr>
                <w:t>13</w:t>
              </w:r>
            </w:ins>
            <w:ins w:id="3302" w:author="xuefei" w:date="2020-02-14T14:31:02Z">
              <w:r>
                <w:rPr>
                  <w:color w:val="auto"/>
                </w:rPr>
                <w:t xml:space="preserve">, the allocated RB’s are uniformly spaced over the channel bandwidth at RB index </w:t>
              </w:r>
            </w:ins>
            <w:ins w:id="3303" w:author="xuefei" w:date="2020-02-14T14:31:02Z">
              <w:r>
                <w:rPr>
                  <w:rFonts w:hint="eastAsia" w:eastAsia="宋体"/>
                  <w:color w:val="auto"/>
                  <w:lang w:val="en-US" w:eastAsia="zh-CN"/>
                </w:rPr>
                <w:t xml:space="preserve"> </w:t>
              </w:r>
            </w:ins>
            <w:ins w:id="3304" w:author="xuefei" w:date="2020-02-14T14:31:02Z">
              <w:r>
                <w:rPr>
                  <w:rFonts w:hint="eastAsia" w:ascii="Arial" w:hAnsi="Arial"/>
                  <w:color w:val="00B0F0"/>
                  <w:lang w:val="en-US" w:eastAsia="zh-CN"/>
                </w:rPr>
                <w:t>N,N+10,N+20,...,N+190 where N={0,1,2,3,4,...,25}.</w:t>
              </w:r>
            </w:ins>
          </w:p>
          <w:p>
            <w:pPr>
              <w:pStyle w:val="90"/>
              <w:rPr>
                <w:ins w:id="3305" w:author="xuefei" w:date="2020-02-14T14:31:02Z"/>
                <w:rFonts w:hint="eastAsia"/>
                <w:color w:val="auto"/>
                <w:lang w:val="en-US" w:eastAsia="zh-CN"/>
              </w:rPr>
            </w:pPr>
            <w:ins w:id="3306" w:author="xuefei" w:date="2020-02-14T14:31:02Z">
              <w:r>
                <w:rPr>
                  <w:rFonts w:hint="eastAsia"/>
                  <w:color w:val="auto"/>
                </w:rPr>
                <w:t xml:space="preserve">NOTE </w:t>
              </w:r>
            </w:ins>
            <w:ins w:id="3307" w:author="xuefei" w:date="2020-02-14T14:31:02Z">
              <w:r>
                <w:rPr>
                  <w:rFonts w:hint="eastAsia" w:eastAsia="宋体"/>
                  <w:color w:val="auto"/>
                  <w:lang w:val="en-US" w:eastAsia="zh-CN"/>
                </w:rPr>
                <w:t>11</w:t>
              </w:r>
            </w:ins>
            <w:ins w:id="3308" w:author="xuefei" w:date="2020-02-14T14:31:02Z">
              <w:r>
                <w:rPr>
                  <w:rFonts w:hint="eastAsia"/>
                  <w:color w:val="auto"/>
                </w:rPr>
                <w:t>:</w:t>
              </w:r>
            </w:ins>
            <w:ins w:id="3309" w:author="xuefei" w:date="2020-02-14T14:31:02Z">
              <w:r>
                <w:rPr>
                  <w:rFonts w:hint="eastAsia"/>
                  <w:color w:val="auto"/>
                </w:rPr>
                <w:tab/>
              </w:r>
            </w:ins>
            <w:ins w:id="3310" w:author="xuefei" w:date="2020-02-14T14:31:02Z">
              <w:r>
                <w:rPr>
                  <w:color w:val="auto"/>
                </w:rPr>
                <w:t>For reference channel A</w:t>
              </w:r>
            </w:ins>
            <w:ins w:id="3311" w:author="xuefei" w:date="2020-02-14T14:31:02Z">
              <w:r>
                <w:rPr>
                  <w:rFonts w:hint="eastAsia" w:eastAsia="宋体"/>
                  <w:color w:val="auto"/>
                  <w:lang w:val="en-US" w:eastAsia="zh-CN"/>
                </w:rPr>
                <w:t>2</w:t>
              </w:r>
            </w:ins>
            <w:ins w:id="3312" w:author="xuefei" w:date="2020-02-14T14:31:02Z">
              <w:r>
                <w:rPr>
                  <w:color w:val="auto"/>
                </w:rPr>
                <w:t>-</w:t>
              </w:r>
            </w:ins>
            <w:ins w:id="3313" w:author="xuefei" w:date="2020-02-14T14:31:02Z">
              <w:r>
                <w:rPr>
                  <w:rFonts w:hint="eastAsia"/>
                  <w:color w:val="auto"/>
                  <w:lang w:val="en-US" w:eastAsia="zh-CN"/>
                </w:rPr>
                <w:t>14</w:t>
              </w:r>
            </w:ins>
            <w:ins w:id="3314" w:author="xuefei" w:date="2020-02-14T14:31:02Z">
              <w:r>
                <w:rPr>
                  <w:color w:val="auto"/>
                </w:rPr>
                <w:t xml:space="preserve">, the allocated RB’s are uniformly spaced over the channel bandwidth at RB index </w:t>
              </w:r>
            </w:ins>
            <w:ins w:id="3315" w:author="xuefei" w:date="2020-02-14T14:31:02Z">
              <w:r>
                <w:rPr>
                  <w:rFonts w:hint="eastAsia" w:ascii="Times New Roman" w:hAnsi="Times New Roman" w:eastAsia="宋体" w:cs="Times New Roman"/>
                  <w:color w:val="auto"/>
                  <w:lang w:val="en-US" w:eastAsia="zh-CN"/>
                </w:rPr>
                <w:t xml:space="preserve">N, </w:t>
              </w:r>
            </w:ins>
            <w:ins w:id="3316" w:author="xuefei" w:date="2020-02-14T14:31:02Z">
              <w:r>
                <w:rPr>
                  <w:rFonts w:hint="eastAsia" w:ascii="Arial" w:hAnsi="Arial"/>
                  <w:color w:val="auto"/>
                  <w:lang w:val="en-US" w:eastAsia="zh-CN"/>
                </w:rPr>
                <w:t>N+10, ...,N+90 where N={0,1,2,3,4,...,15}.</w:t>
              </w:r>
            </w:ins>
          </w:p>
          <w:p>
            <w:pPr>
              <w:pStyle w:val="90"/>
              <w:rPr>
                <w:ins w:id="3317" w:author="xuefei" w:date="2020-02-14T14:31:02Z"/>
                <w:rFonts w:hint="eastAsia"/>
                <w:lang w:eastAsia="zh-CN"/>
              </w:rPr>
            </w:pPr>
            <w:ins w:id="3318" w:author="xuefei" w:date="2020-02-14T14:31:02Z">
              <w:r>
                <w:rPr>
                  <w:rFonts w:hint="eastAsia"/>
                  <w:color w:val="auto"/>
                </w:rPr>
                <w:t xml:space="preserve">NOTE </w:t>
              </w:r>
            </w:ins>
            <w:ins w:id="3319" w:author="xuefei" w:date="2020-02-14T14:31:02Z">
              <w:r>
                <w:rPr>
                  <w:rFonts w:hint="eastAsia"/>
                  <w:color w:val="auto"/>
                  <w:lang w:val="en-US" w:eastAsia="zh-CN"/>
                </w:rPr>
                <w:t>12</w:t>
              </w:r>
            </w:ins>
            <w:ins w:id="3320" w:author="xuefei" w:date="2020-02-14T14:31:02Z">
              <w:r>
                <w:rPr>
                  <w:rFonts w:hint="eastAsia"/>
                  <w:color w:val="auto"/>
                </w:rPr>
                <w:t>:</w:t>
              </w:r>
            </w:ins>
            <w:ins w:id="3321" w:author="xuefei" w:date="2020-02-14T14:31:02Z">
              <w:r>
                <w:rPr>
                  <w:rFonts w:hint="eastAsia"/>
                  <w:color w:val="auto"/>
                </w:rPr>
                <w:tab/>
              </w:r>
            </w:ins>
            <w:ins w:id="3322" w:author="xuefei" w:date="2020-02-14T14:31:02Z">
              <w:r>
                <w:rPr>
                  <w:color w:val="auto"/>
                </w:rPr>
                <w:t>For reference channel A</w:t>
              </w:r>
            </w:ins>
            <w:ins w:id="3323" w:author="xuefei" w:date="2020-02-14T14:31:02Z">
              <w:r>
                <w:rPr>
                  <w:rFonts w:hint="eastAsia" w:eastAsia="宋体"/>
                  <w:color w:val="auto"/>
                  <w:lang w:val="en-US" w:eastAsia="zh-CN"/>
                </w:rPr>
                <w:t>2</w:t>
              </w:r>
            </w:ins>
            <w:ins w:id="3324" w:author="xuefei" w:date="2020-02-14T14:31:02Z">
              <w:r>
                <w:rPr>
                  <w:color w:val="auto"/>
                </w:rPr>
                <w:t>-</w:t>
              </w:r>
            </w:ins>
            <w:ins w:id="3325" w:author="xuefei" w:date="2020-02-14T14:31:02Z">
              <w:r>
                <w:rPr>
                  <w:rFonts w:hint="eastAsia" w:eastAsia="宋体"/>
                  <w:color w:val="auto"/>
                  <w:lang w:val="en-US" w:eastAsia="zh-CN"/>
                </w:rPr>
                <w:t>15</w:t>
              </w:r>
            </w:ins>
            <w:ins w:id="3326" w:author="xuefei" w:date="2020-02-14T14:31:02Z">
              <w:r>
                <w:rPr>
                  <w:color w:val="auto"/>
                </w:rPr>
                <w:t xml:space="preserve">, the allocated RB’s are uniformly spaced over the channel bandwidth at RB index </w:t>
              </w:r>
            </w:ins>
            <w:ins w:id="3327" w:author="xuefei" w:date="2020-02-14T14:31:02Z">
              <w:r>
                <w:rPr>
                  <w:rFonts w:hint="eastAsia" w:eastAsia="宋体"/>
                  <w:color w:val="auto"/>
                  <w:lang w:val="en-US" w:eastAsia="zh-CN"/>
                </w:rPr>
                <w:t xml:space="preserve"> </w:t>
              </w:r>
            </w:ins>
            <w:ins w:id="3328" w:author="xuefei" w:date="2020-02-14T14:31:02Z">
              <w:r>
                <w:rPr>
                  <w:rFonts w:hint="eastAsia" w:ascii="Arial" w:hAnsi="Arial"/>
                  <w:color w:val="auto"/>
                  <w:lang w:val="en-US" w:eastAsia="zh-CN"/>
                </w:rPr>
                <w:t>N,N+5,N+10,..N+45 where N={0,1,2,3,4,5}</w:t>
              </w:r>
            </w:ins>
          </w:p>
        </w:tc>
      </w:tr>
    </w:tbl>
    <w:p>
      <w:pPr>
        <w:rPr>
          <w:ins w:id="3329" w:author="xuefei" w:date="2020-02-14T14:34:46Z"/>
          <w:lang w:eastAsia="zh-CN"/>
        </w:rPr>
      </w:pPr>
    </w:p>
    <w:p>
      <w:pPr>
        <w:pStyle w:val="74"/>
        <w:rPr>
          <w:ins w:id="3330" w:author="xuefei" w:date="2020-02-14T14:35:09Z"/>
        </w:rPr>
      </w:pPr>
      <w:ins w:id="3331" w:author="xuefei" w:date="2020-02-14T14:35:09Z">
        <w:r>
          <w:rPr/>
          <w:t>Table A.2-1</w:t>
        </w:r>
      </w:ins>
      <w:ins w:id="3332" w:author="xuefei" w:date="2020-02-14T14:35:09Z">
        <w:r>
          <w:rPr>
            <w:rFonts w:hint="eastAsia" w:eastAsia="宋体"/>
            <w:lang w:val="en-US" w:eastAsia="zh-CN"/>
          </w:rPr>
          <w:t>a</w:t>
        </w:r>
      </w:ins>
      <w:ins w:id="3333" w:author="xuefei" w:date="2020-02-14T14:35:09Z">
        <w:r>
          <w:rPr/>
          <w:t>: FRC parameters for FR1</w:t>
        </w:r>
      </w:ins>
      <w:ins w:id="3334" w:author="xuefei" w:date="2020-02-14T14:35:09Z">
        <w:r>
          <w:rPr>
            <w:rFonts w:hint="eastAsia" w:eastAsia="宋体"/>
            <w:lang w:val="en-US" w:eastAsia="zh-CN"/>
          </w:rPr>
          <w:t xml:space="preserve"> n46 </w:t>
        </w:r>
      </w:ins>
      <w:ins w:id="3335" w:author="xuefei" w:date="2020-02-14T14:35:09Z">
        <w:r>
          <w:rPr/>
          <w:t xml:space="preserve"> dynamic range </w:t>
        </w:r>
      </w:ins>
    </w:p>
    <w:tbl>
      <w:tblPr>
        <w:tblStyle w:val="59"/>
        <w:tblW w:w="1024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9"/>
        <w:gridCol w:w="902"/>
        <w:gridCol w:w="902"/>
        <w:gridCol w:w="901"/>
        <w:gridCol w:w="901"/>
        <w:gridCol w:w="901"/>
        <w:gridCol w:w="901"/>
        <w:gridCol w:w="901"/>
        <w:gridCol w:w="901"/>
        <w:gridCol w:w="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3336" w:author="xuefei" w:date="2020-02-14T14:35:58Z"/>
        </w:trPr>
        <w:tc>
          <w:tcPr>
            <w:tcW w:w="2129" w:type="dxa"/>
            <w:vAlign w:val="top"/>
          </w:tcPr>
          <w:p>
            <w:pPr>
              <w:pStyle w:val="67"/>
              <w:rPr>
                <w:ins w:id="3337" w:author="xuefei" w:date="2020-02-14T14:35:58Z"/>
                <w:rFonts w:cs="Arial"/>
              </w:rPr>
            </w:pPr>
            <w:ins w:id="3338" w:author="xuefei" w:date="2020-02-14T14:35:58Z">
              <w:bookmarkStart w:id="137" w:name="OLE_LINK24" w:colFirst="3" w:colLast="4"/>
              <w:r>
                <w:rPr>
                  <w:rFonts w:cs="Arial"/>
                </w:rPr>
                <w:t>Reference channel</w:t>
              </w:r>
            </w:ins>
          </w:p>
        </w:tc>
        <w:tc>
          <w:tcPr>
            <w:tcW w:w="902" w:type="dxa"/>
            <w:vAlign w:val="top"/>
          </w:tcPr>
          <w:p>
            <w:pPr>
              <w:pStyle w:val="67"/>
              <w:rPr>
                <w:ins w:id="3339" w:author="xuefei" w:date="2020-02-14T14:35:58Z"/>
                <w:rFonts w:cs="Arial"/>
                <w:lang w:val="en-US"/>
              </w:rPr>
            </w:pPr>
            <w:ins w:id="3340" w:author="xuefei" w:date="2020-02-14T14:35:58Z">
              <w:r>
                <w:rPr>
                  <w:rFonts w:cs="Arial"/>
                  <w:lang w:eastAsia="zh-CN"/>
                </w:rPr>
                <w:t>G-FR1-A</w:t>
              </w:r>
            </w:ins>
            <w:ins w:id="3341" w:author="xuefei" w:date="2020-02-14T14:35:58Z">
              <w:r>
                <w:rPr>
                  <w:rFonts w:hint="eastAsia" w:cs="Arial"/>
                  <w:lang w:val="en-US" w:eastAsia="zh-CN"/>
                </w:rPr>
                <w:t>2</w:t>
              </w:r>
            </w:ins>
            <w:ins w:id="3342" w:author="xuefei" w:date="2020-02-14T14:35:58Z">
              <w:r>
                <w:rPr>
                  <w:rFonts w:cs="Arial"/>
                  <w:lang w:eastAsia="zh-CN"/>
                </w:rPr>
                <w:t>-1</w:t>
              </w:r>
            </w:ins>
            <w:ins w:id="3343" w:author="xuefei" w:date="2020-02-14T14:35:58Z">
              <w:r>
                <w:rPr>
                  <w:rFonts w:hint="eastAsia" w:cs="Arial"/>
                  <w:lang w:val="en-US" w:eastAsia="zh-CN"/>
                </w:rPr>
                <w:t>6</w:t>
              </w:r>
            </w:ins>
          </w:p>
        </w:tc>
        <w:tc>
          <w:tcPr>
            <w:tcW w:w="902" w:type="dxa"/>
            <w:vAlign w:val="top"/>
          </w:tcPr>
          <w:p>
            <w:pPr>
              <w:pStyle w:val="67"/>
              <w:rPr>
                <w:ins w:id="3344" w:author="xuefei" w:date="2020-02-14T14:35:58Z"/>
                <w:rFonts w:cs="Arial"/>
                <w:lang w:val="en-US"/>
              </w:rPr>
            </w:pPr>
            <w:ins w:id="3345" w:author="xuefei" w:date="2020-02-14T14:35:58Z">
              <w:r>
                <w:rPr>
                  <w:rFonts w:cs="Arial"/>
                  <w:lang w:eastAsia="zh-CN"/>
                </w:rPr>
                <w:t>G-FR1-A</w:t>
              </w:r>
            </w:ins>
            <w:ins w:id="3346" w:author="xuefei" w:date="2020-02-14T14:35:58Z">
              <w:r>
                <w:rPr>
                  <w:rFonts w:hint="eastAsia" w:cs="Arial"/>
                  <w:lang w:val="en-US" w:eastAsia="zh-CN"/>
                </w:rPr>
                <w:t>2</w:t>
              </w:r>
            </w:ins>
            <w:ins w:id="3347" w:author="xuefei" w:date="2020-02-14T14:35:58Z">
              <w:r>
                <w:rPr>
                  <w:rFonts w:cs="Arial"/>
                  <w:lang w:eastAsia="zh-CN"/>
                </w:rPr>
                <w:t>-</w:t>
              </w:r>
            </w:ins>
            <w:ins w:id="3348" w:author="xuefei" w:date="2020-02-14T14:35:58Z">
              <w:r>
                <w:rPr>
                  <w:rFonts w:hint="eastAsia" w:cs="Arial"/>
                  <w:lang w:val="en-US" w:eastAsia="zh-CN"/>
                </w:rPr>
                <w:t>17</w:t>
              </w:r>
            </w:ins>
          </w:p>
        </w:tc>
        <w:tc>
          <w:tcPr>
            <w:tcW w:w="901" w:type="dxa"/>
            <w:vAlign w:val="top"/>
          </w:tcPr>
          <w:p>
            <w:pPr>
              <w:pStyle w:val="67"/>
              <w:rPr>
                <w:ins w:id="3349" w:author="xuefei" w:date="2020-02-14T14:35:58Z"/>
                <w:rFonts w:cs="Arial"/>
                <w:lang w:val="en-US"/>
              </w:rPr>
            </w:pPr>
            <w:ins w:id="3350" w:author="xuefei" w:date="2020-02-14T14:35:58Z">
              <w:r>
                <w:rPr>
                  <w:rFonts w:cs="Arial"/>
                  <w:lang w:eastAsia="zh-CN"/>
                </w:rPr>
                <w:t>G-FR1-A</w:t>
              </w:r>
            </w:ins>
            <w:ins w:id="3351" w:author="xuefei" w:date="2020-02-14T14:35:58Z">
              <w:r>
                <w:rPr>
                  <w:rFonts w:hint="eastAsia" w:cs="Arial"/>
                  <w:lang w:val="en-US" w:eastAsia="zh-CN"/>
                </w:rPr>
                <w:t>2</w:t>
              </w:r>
            </w:ins>
            <w:ins w:id="3352" w:author="xuefei" w:date="2020-02-14T14:35:58Z">
              <w:r>
                <w:rPr>
                  <w:rFonts w:cs="Arial"/>
                  <w:lang w:eastAsia="zh-CN"/>
                </w:rPr>
                <w:t>-1</w:t>
              </w:r>
            </w:ins>
            <w:ins w:id="3353" w:author="xuefei" w:date="2020-02-14T14:35:58Z">
              <w:r>
                <w:rPr>
                  <w:rFonts w:hint="eastAsia" w:cs="Arial"/>
                  <w:lang w:val="en-US" w:eastAsia="zh-CN"/>
                </w:rPr>
                <w:t>8</w:t>
              </w:r>
            </w:ins>
          </w:p>
        </w:tc>
        <w:tc>
          <w:tcPr>
            <w:tcW w:w="901" w:type="dxa"/>
            <w:vAlign w:val="top"/>
          </w:tcPr>
          <w:p>
            <w:pPr>
              <w:pStyle w:val="67"/>
              <w:rPr>
                <w:ins w:id="3354" w:author="xuefei" w:date="2020-02-14T14:35:58Z"/>
                <w:rFonts w:cs="Arial"/>
                <w:lang w:val="en-US"/>
              </w:rPr>
            </w:pPr>
            <w:ins w:id="3355" w:author="xuefei" w:date="2020-02-14T14:35:58Z">
              <w:r>
                <w:rPr>
                  <w:rFonts w:cs="Arial"/>
                  <w:lang w:eastAsia="zh-CN"/>
                </w:rPr>
                <w:t>G-FR1-A</w:t>
              </w:r>
            </w:ins>
            <w:ins w:id="3356" w:author="xuefei" w:date="2020-02-14T14:35:58Z">
              <w:r>
                <w:rPr>
                  <w:rFonts w:hint="eastAsia" w:cs="Arial"/>
                  <w:lang w:val="en-US" w:eastAsia="zh-CN"/>
                </w:rPr>
                <w:t>2</w:t>
              </w:r>
            </w:ins>
            <w:ins w:id="3357" w:author="xuefei" w:date="2020-02-14T14:35:58Z">
              <w:r>
                <w:rPr>
                  <w:rFonts w:cs="Arial"/>
                  <w:lang w:eastAsia="zh-CN"/>
                </w:rPr>
                <w:t>-</w:t>
              </w:r>
            </w:ins>
            <w:ins w:id="3358" w:author="xuefei" w:date="2020-02-14T14:35:58Z">
              <w:r>
                <w:rPr>
                  <w:rFonts w:hint="eastAsia" w:cs="Arial"/>
                  <w:lang w:val="en-US" w:eastAsia="zh-CN"/>
                </w:rPr>
                <w:t>19</w:t>
              </w:r>
            </w:ins>
          </w:p>
        </w:tc>
        <w:tc>
          <w:tcPr>
            <w:tcW w:w="901" w:type="dxa"/>
            <w:vAlign w:val="top"/>
          </w:tcPr>
          <w:p>
            <w:pPr>
              <w:pStyle w:val="67"/>
              <w:rPr>
                <w:ins w:id="3359" w:author="xuefei" w:date="2020-02-14T14:35:58Z"/>
                <w:rFonts w:cs="Arial"/>
                <w:lang w:val="en-US"/>
              </w:rPr>
            </w:pPr>
          </w:p>
        </w:tc>
        <w:tc>
          <w:tcPr>
            <w:tcW w:w="901" w:type="dxa"/>
            <w:vAlign w:val="top"/>
          </w:tcPr>
          <w:p>
            <w:pPr>
              <w:pStyle w:val="67"/>
              <w:rPr>
                <w:ins w:id="3360" w:author="xuefei" w:date="2020-02-14T14:35:58Z"/>
                <w:rFonts w:cs="Arial"/>
                <w:lang w:val="en-US"/>
              </w:rPr>
            </w:pPr>
          </w:p>
        </w:tc>
        <w:tc>
          <w:tcPr>
            <w:tcW w:w="901" w:type="dxa"/>
            <w:vAlign w:val="top"/>
          </w:tcPr>
          <w:p>
            <w:pPr>
              <w:pStyle w:val="67"/>
              <w:rPr>
                <w:ins w:id="3361" w:author="xuefei" w:date="2020-02-14T14:35:58Z"/>
                <w:rFonts w:cs="Arial"/>
                <w:lang w:val="en-US" w:eastAsia="zh-CN"/>
              </w:rPr>
            </w:pPr>
          </w:p>
        </w:tc>
        <w:tc>
          <w:tcPr>
            <w:tcW w:w="901" w:type="dxa"/>
            <w:vAlign w:val="top"/>
          </w:tcPr>
          <w:p>
            <w:pPr>
              <w:pStyle w:val="67"/>
              <w:rPr>
                <w:ins w:id="3362" w:author="xuefei" w:date="2020-02-14T14:35:58Z"/>
                <w:rFonts w:cs="Arial"/>
                <w:lang w:val="en-US" w:eastAsia="zh-CN"/>
              </w:rPr>
            </w:pPr>
          </w:p>
        </w:tc>
        <w:tc>
          <w:tcPr>
            <w:tcW w:w="901" w:type="dxa"/>
            <w:vAlign w:val="top"/>
          </w:tcPr>
          <w:p>
            <w:pPr>
              <w:pStyle w:val="67"/>
              <w:rPr>
                <w:ins w:id="3363" w:author="xuefei" w:date="2020-02-14T14:35:58Z"/>
                <w:rFonts w:cs="Arial"/>
                <w:lang w:val="en-US" w:eastAsia="zh-CN"/>
              </w:rPr>
            </w:pPr>
          </w:p>
        </w:tc>
      </w:tr>
      <w:bookmarkEnd w:id="13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3364" w:author="xuefei" w:date="2020-02-14T14:35:58Z"/>
        </w:trPr>
        <w:tc>
          <w:tcPr>
            <w:tcW w:w="2129" w:type="dxa"/>
            <w:vAlign w:val="top"/>
          </w:tcPr>
          <w:p>
            <w:pPr>
              <w:pStyle w:val="67"/>
              <w:rPr>
                <w:ins w:id="3365" w:author="xuefei" w:date="2020-02-14T14:35:58Z"/>
                <w:rFonts w:cs="Arial"/>
              </w:rPr>
            </w:pPr>
          </w:p>
        </w:tc>
        <w:tc>
          <w:tcPr>
            <w:tcW w:w="902" w:type="dxa"/>
            <w:vAlign w:val="top"/>
          </w:tcPr>
          <w:p>
            <w:pPr>
              <w:pStyle w:val="67"/>
              <w:rPr>
                <w:ins w:id="3366" w:author="xuefei" w:date="2020-02-14T14:35:58Z"/>
                <w:rFonts w:cs="Arial"/>
                <w:lang w:eastAsia="zh-CN"/>
              </w:rPr>
            </w:pPr>
            <w:ins w:id="3367" w:author="xuefei" w:date="2020-02-14T14:35:58Z">
              <w:r>
                <w:rPr>
                  <w:rFonts w:hint="eastAsia" w:cs="Arial"/>
                  <w:lang w:val="en-US" w:eastAsia="zh-CN"/>
                </w:rPr>
                <w:t>60MHz</w:t>
              </w:r>
            </w:ins>
          </w:p>
        </w:tc>
        <w:tc>
          <w:tcPr>
            <w:tcW w:w="902" w:type="dxa"/>
            <w:vAlign w:val="top"/>
          </w:tcPr>
          <w:p>
            <w:pPr>
              <w:pStyle w:val="67"/>
              <w:rPr>
                <w:ins w:id="3368" w:author="xuefei" w:date="2020-02-14T14:35:58Z"/>
                <w:rFonts w:cs="Arial"/>
                <w:lang w:eastAsia="zh-CN"/>
              </w:rPr>
            </w:pPr>
            <w:ins w:id="3369" w:author="xuefei" w:date="2020-02-14T14:35:58Z">
              <w:r>
                <w:rPr>
                  <w:rFonts w:hint="eastAsia" w:cs="Arial"/>
                  <w:lang w:val="en-US" w:eastAsia="zh-CN"/>
                </w:rPr>
                <w:t>60MHz</w:t>
              </w:r>
            </w:ins>
          </w:p>
        </w:tc>
        <w:tc>
          <w:tcPr>
            <w:tcW w:w="901" w:type="dxa"/>
            <w:vAlign w:val="top"/>
          </w:tcPr>
          <w:p>
            <w:pPr>
              <w:pStyle w:val="67"/>
              <w:rPr>
                <w:ins w:id="3370" w:author="xuefei" w:date="2020-02-14T14:35:58Z"/>
                <w:rFonts w:cs="Arial"/>
                <w:lang w:val="en-US"/>
              </w:rPr>
            </w:pPr>
            <w:ins w:id="3371" w:author="xuefei" w:date="2020-02-14T14:35:58Z">
              <w:r>
                <w:rPr>
                  <w:rFonts w:hint="eastAsia" w:cs="Arial"/>
                  <w:lang w:val="en-US" w:eastAsia="zh-CN"/>
                </w:rPr>
                <w:t>80MHz</w:t>
              </w:r>
            </w:ins>
          </w:p>
        </w:tc>
        <w:tc>
          <w:tcPr>
            <w:tcW w:w="901" w:type="dxa"/>
            <w:vAlign w:val="top"/>
          </w:tcPr>
          <w:p>
            <w:pPr>
              <w:pStyle w:val="67"/>
              <w:rPr>
                <w:ins w:id="3372" w:author="xuefei" w:date="2020-02-14T14:35:58Z"/>
                <w:rFonts w:cs="Arial"/>
                <w:lang w:val="en-US"/>
              </w:rPr>
            </w:pPr>
            <w:ins w:id="3373" w:author="xuefei" w:date="2020-02-14T14:35:58Z">
              <w:r>
                <w:rPr>
                  <w:rFonts w:hint="eastAsia" w:cs="Arial"/>
                  <w:lang w:val="en-US" w:eastAsia="zh-CN"/>
                </w:rPr>
                <w:t>80MHz</w:t>
              </w:r>
            </w:ins>
          </w:p>
        </w:tc>
        <w:tc>
          <w:tcPr>
            <w:tcW w:w="901" w:type="dxa"/>
            <w:vAlign w:val="top"/>
          </w:tcPr>
          <w:p>
            <w:pPr>
              <w:pStyle w:val="67"/>
              <w:rPr>
                <w:ins w:id="3374" w:author="xuefei" w:date="2020-02-14T14:35:58Z"/>
                <w:rFonts w:cs="Arial"/>
                <w:lang w:val="en-US"/>
              </w:rPr>
            </w:pPr>
          </w:p>
        </w:tc>
        <w:tc>
          <w:tcPr>
            <w:tcW w:w="901" w:type="dxa"/>
            <w:vAlign w:val="top"/>
          </w:tcPr>
          <w:p>
            <w:pPr>
              <w:pStyle w:val="67"/>
              <w:rPr>
                <w:ins w:id="3375" w:author="xuefei" w:date="2020-02-14T14:35:58Z"/>
                <w:rFonts w:cs="Arial"/>
                <w:lang w:val="en-US"/>
              </w:rPr>
            </w:pPr>
          </w:p>
        </w:tc>
        <w:tc>
          <w:tcPr>
            <w:tcW w:w="901" w:type="dxa"/>
            <w:vAlign w:val="top"/>
          </w:tcPr>
          <w:p>
            <w:pPr>
              <w:pStyle w:val="67"/>
              <w:rPr>
                <w:ins w:id="3376" w:author="xuefei" w:date="2020-02-14T14:35:58Z"/>
                <w:rFonts w:cs="Arial"/>
                <w:lang w:val="en-US" w:eastAsia="zh-CN"/>
              </w:rPr>
            </w:pPr>
          </w:p>
        </w:tc>
        <w:tc>
          <w:tcPr>
            <w:tcW w:w="901" w:type="dxa"/>
            <w:vAlign w:val="top"/>
          </w:tcPr>
          <w:p>
            <w:pPr>
              <w:pStyle w:val="67"/>
              <w:rPr>
                <w:ins w:id="3377" w:author="xuefei" w:date="2020-02-14T14:35:58Z"/>
                <w:rFonts w:cs="Arial"/>
                <w:lang w:val="en-US" w:eastAsia="zh-CN"/>
              </w:rPr>
            </w:pPr>
          </w:p>
        </w:tc>
        <w:tc>
          <w:tcPr>
            <w:tcW w:w="901" w:type="dxa"/>
            <w:vAlign w:val="top"/>
          </w:tcPr>
          <w:p>
            <w:pPr>
              <w:pStyle w:val="67"/>
              <w:rPr>
                <w:ins w:id="3378" w:author="xuefei" w:date="2020-02-14T14:35:58Z"/>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3379" w:author="xuefei" w:date="2020-02-14T14:35:58Z"/>
        </w:trPr>
        <w:tc>
          <w:tcPr>
            <w:tcW w:w="2129" w:type="dxa"/>
            <w:vAlign w:val="top"/>
          </w:tcPr>
          <w:p>
            <w:pPr>
              <w:pStyle w:val="69"/>
              <w:rPr>
                <w:ins w:id="3380" w:author="xuefei" w:date="2020-02-14T14:35:58Z"/>
                <w:rFonts w:cs="Arial"/>
                <w:lang w:eastAsia="zh-CN"/>
              </w:rPr>
            </w:pPr>
            <w:ins w:id="3381" w:author="xuefei" w:date="2020-02-14T14:35:58Z">
              <w:r>
                <w:rPr>
                  <w:rFonts w:cs="Arial"/>
                  <w:lang w:eastAsia="zh-CN"/>
                </w:rPr>
                <w:t>Subcarrier spacing (kHz)</w:t>
              </w:r>
            </w:ins>
          </w:p>
        </w:tc>
        <w:tc>
          <w:tcPr>
            <w:tcW w:w="902" w:type="dxa"/>
            <w:vAlign w:val="top"/>
          </w:tcPr>
          <w:p>
            <w:pPr>
              <w:pStyle w:val="68"/>
              <w:rPr>
                <w:ins w:id="3382" w:author="xuefei" w:date="2020-02-14T14:35:58Z"/>
                <w:rFonts w:cs="Arial"/>
                <w:color w:val="auto"/>
                <w:lang w:val="en-US" w:eastAsia="zh-CN"/>
              </w:rPr>
            </w:pPr>
            <w:ins w:id="3383" w:author="xuefei" w:date="2020-02-14T14:35:58Z">
              <w:r>
                <w:rPr>
                  <w:rFonts w:hint="eastAsia" w:cs="Arial"/>
                  <w:color w:val="auto"/>
                  <w:lang w:val="en-US" w:eastAsia="zh-CN"/>
                </w:rPr>
                <w:t>30</w:t>
              </w:r>
            </w:ins>
          </w:p>
        </w:tc>
        <w:tc>
          <w:tcPr>
            <w:tcW w:w="902" w:type="dxa"/>
            <w:vAlign w:val="top"/>
          </w:tcPr>
          <w:p>
            <w:pPr>
              <w:pStyle w:val="68"/>
              <w:rPr>
                <w:ins w:id="3384" w:author="xuefei" w:date="2020-02-14T14:35:58Z"/>
                <w:rFonts w:cs="Arial"/>
                <w:color w:val="auto"/>
                <w:lang w:eastAsia="zh-CN"/>
              </w:rPr>
            </w:pPr>
            <w:ins w:id="3385" w:author="xuefei" w:date="2020-02-14T14:35:58Z">
              <w:r>
                <w:rPr>
                  <w:rFonts w:hint="eastAsia" w:cs="Arial"/>
                  <w:color w:val="auto"/>
                  <w:lang w:val="en-US" w:eastAsia="zh-CN"/>
                </w:rPr>
                <w:t>6</w:t>
              </w:r>
            </w:ins>
            <w:ins w:id="3386" w:author="xuefei" w:date="2020-02-14T14:35:58Z">
              <w:r>
                <w:rPr>
                  <w:rFonts w:cs="Arial"/>
                  <w:color w:val="auto"/>
                  <w:lang w:eastAsia="zh-CN"/>
                </w:rPr>
                <w:t>0</w:t>
              </w:r>
            </w:ins>
          </w:p>
        </w:tc>
        <w:tc>
          <w:tcPr>
            <w:tcW w:w="901" w:type="dxa"/>
            <w:vAlign w:val="top"/>
          </w:tcPr>
          <w:p>
            <w:pPr>
              <w:pStyle w:val="68"/>
              <w:rPr>
                <w:ins w:id="3387" w:author="xuefei" w:date="2020-02-14T14:35:58Z"/>
                <w:rFonts w:cs="Arial"/>
                <w:lang w:eastAsia="zh-CN"/>
              </w:rPr>
            </w:pPr>
            <w:ins w:id="3388" w:author="xuefei" w:date="2020-02-14T14:35:58Z">
              <w:r>
                <w:rPr>
                  <w:rFonts w:hint="eastAsia" w:cs="Arial"/>
                  <w:color w:val="auto"/>
                  <w:lang w:val="en-US" w:eastAsia="zh-CN"/>
                </w:rPr>
                <w:t>30</w:t>
              </w:r>
            </w:ins>
          </w:p>
        </w:tc>
        <w:tc>
          <w:tcPr>
            <w:tcW w:w="901" w:type="dxa"/>
            <w:vAlign w:val="top"/>
          </w:tcPr>
          <w:p>
            <w:pPr>
              <w:pStyle w:val="68"/>
              <w:rPr>
                <w:ins w:id="3389" w:author="xuefei" w:date="2020-02-14T14:35:58Z"/>
                <w:rFonts w:cs="Arial"/>
                <w:lang w:eastAsia="zh-CN"/>
              </w:rPr>
            </w:pPr>
            <w:ins w:id="3390" w:author="xuefei" w:date="2020-02-14T14:35:58Z">
              <w:r>
                <w:rPr>
                  <w:rFonts w:hint="eastAsia" w:cs="Arial"/>
                  <w:color w:val="auto"/>
                  <w:lang w:val="en-US" w:eastAsia="zh-CN"/>
                </w:rPr>
                <w:t>6</w:t>
              </w:r>
            </w:ins>
            <w:ins w:id="3391" w:author="xuefei" w:date="2020-02-14T14:35:58Z">
              <w:r>
                <w:rPr>
                  <w:rFonts w:cs="Arial"/>
                  <w:color w:val="auto"/>
                  <w:lang w:eastAsia="zh-CN"/>
                </w:rPr>
                <w:t>0</w:t>
              </w:r>
            </w:ins>
          </w:p>
        </w:tc>
        <w:tc>
          <w:tcPr>
            <w:tcW w:w="901" w:type="dxa"/>
            <w:vAlign w:val="top"/>
          </w:tcPr>
          <w:p>
            <w:pPr>
              <w:pStyle w:val="68"/>
              <w:rPr>
                <w:ins w:id="3392" w:author="xuefei" w:date="2020-02-14T14:35:58Z"/>
                <w:rFonts w:cs="Arial"/>
                <w:lang w:eastAsia="zh-CN"/>
              </w:rPr>
            </w:pPr>
          </w:p>
        </w:tc>
        <w:tc>
          <w:tcPr>
            <w:tcW w:w="901" w:type="dxa"/>
            <w:vAlign w:val="top"/>
          </w:tcPr>
          <w:p>
            <w:pPr>
              <w:pStyle w:val="68"/>
              <w:rPr>
                <w:ins w:id="3393" w:author="xuefei" w:date="2020-02-14T14:35:58Z"/>
                <w:rFonts w:cs="Arial"/>
                <w:lang w:eastAsia="zh-CN"/>
              </w:rPr>
            </w:pPr>
          </w:p>
        </w:tc>
        <w:tc>
          <w:tcPr>
            <w:tcW w:w="901" w:type="dxa"/>
            <w:vAlign w:val="top"/>
          </w:tcPr>
          <w:p>
            <w:pPr>
              <w:pStyle w:val="68"/>
              <w:rPr>
                <w:ins w:id="3394" w:author="xuefei" w:date="2020-02-14T14:35:58Z"/>
                <w:rFonts w:cs="Arial"/>
                <w:lang w:eastAsia="zh-CN"/>
              </w:rPr>
            </w:pPr>
          </w:p>
        </w:tc>
        <w:tc>
          <w:tcPr>
            <w:tcW w:w="901" w:type="dxa"/>
            <w:vAlign w:val="top"/>
          </w:tcPr>
          <w:p>
            <w:pPr>
              <w:pStyle w:val="68"/>
              <w:rPr>
                <w:ins w:id="3395" w:author="xuefei" w:date="2020-02-14T14:35:58Z"/>
                <w:rFonts w:cs="Arial"/>
                <w:lang w:eastAsia="zh-CN"/>
              </w:rPr>
            </w:pPr>
          </w:p>
        </w:tc>
        <w:tc>
          <w:tcPr>
            <w:tcW w:w="901" w:type="dxa"/>
            <w:vAlign w:val="top"/>
          </w:tcPr>
          <w:p>
            <w:pPr>
              <w:pStyle w:val="68"/>
              <w:rPr>
                <w:ins w:id="3396" w:author="xuefei" w:date="2020-02-14T14:35:58Z"/>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3397" w:author="xuefei" w:date="2020-02-14T14:35:58Z"/>
        </w:trPr>
        <w:tc>
          <w:tcPr>
            <w:tcW w:w="2129" w:type="dxa"/>
            <w:vAlign w:val="top"/>
          </w:tcPr>
          <w:p>
            <w:pPr>
              <w:pStyle w:val="69"/>
              <w:rPr>
                <w:ins w:id="3398" w:author="xuefei" w:date="2020-02-14T14:35:58Z"/>
                <w:rFonts w:cs="Arial"/>
              </w:rPr>
            </w:pPr>
            <w:ins w:id="3399" w:author="xuefei" w:date="2020-02-14T14:35:58Z">
              <w:r>
                <w:rPr>
                  <w:rFonts w:cs="Arial"/>
                </w:rPr>
                <w:t>Allocated resource blocks</w:t>
              </w:r>
            </w:ins>
          </w:p>
        </w:tc>
        <w:tc>
          <w:tcPr>
            <w:tcW w:w="902" w:type="dxa"/>
            <w:vAlign w:val="top"/>
          </w:tcPr>
          <w:p>
            <w:pPr>
              <w:pStyle w:val="68"/>
              <w:rPr>
                <w:ins w:id="3400" w:author="xuefei" w:date="2020-02-14T14:35:58Z"/>
                <w:rFonts w:cs="Arial"/>
                <w:color w:val="auto"/>
                <w:lang w:val="en-US" w:eastAsia="zh-CN"/>
              </w:rPr>
            </w:pPr>
            <w:ins w:id="3401" w:author="xuefei" w:date="2020-02-14T14:35:58Z">
              <w:r>
                <w:rPr>
                  <w:rFonts w:hint="eastAsia" w:cs="Arial"/>
                  <w:color w:val="auto"/>
                  <w:lang w:val="en-US" w:eastAsia="zh-CN"/>
                </w:rPr>
                <w:t>20</w:t>
              </w:r>
            </w:ins>
          </w:p>
        </w:tc>
        <w:tc>
          <w:tcPr>
            <w:tcW w:w="902" w:type="dxa"/>
            <w:vAlign w:val="top"/>
          </w:tcPr>
          <w:p>
            <w:pPr>
              <w:pStyle w:val="68"/>
              <w:rPr>
                <w:ins w:id="3402" w:author="xuefei" w:date="2020-02-14T14:35:58Z"/>
                <w:rFonts w:cs="Arial"/>
                <w:color w:val="auto"/>
                <w:lang w:val="en-US" w:eastAsia="zh-CN"/>
              </w:rPr>
            </w:pPr>
            <w:ins w:id="3403" w:author="xuefei" w:date="2020-02-14T14:35:58Z">
              <w:r>
                <w:rPr>
                  <w:rFonts w:hint="eastAsia" w:cs="Arial"/>
                  <w:color w:val="auto"/>
                  <w:lang w:val="en-US" w:eastAsia="zh-CN"/>
                </w:rPr>
                <w:t>10</w:t>
              </w:r>
            </w:ins>
          </w:p>
        </w:tc>
        <w:tc>
          <w:tcPr>
            <w:tcW w:w="901" w:type="dxa"/>
            <w:vAlign w:val="top"/>
          </w:tcPr>
          <w:p>
            <w:pPr>
              <w:pStyle w:val="68"/>
              <w:rPr>
                <w:ins w:id="3404" w:author="xuefei" w:date="2020-02-14T14:35:58Z"/>
                <w:rFonts w:cs="Arial"/>
                <w:color w:val="0000FF"/>
                <w:lang w:val="en-US" w:eastAsia="zh-CN"/>
              </w:rPr>
            </w:pPr>
            <w:ins w:id="3405" w:author="xuefei" w:date="2020-02-14T14:35:58Z">
              <w:r>
                <w:rPr>
                  <w:rFonts w:hint="eastAsia" w:cs="Arial"/>
                  <w:color w:val="auto"/>
                  <w:lang w:val="en-US" w:eastAsia="zh-CN"/>
                </w:rPr>
                <w:t>20</w:t>
              </w:r>
            </w:ins>
          </w:p>
        </w:tc>
        <w:tc>
          <w:tcPr>
            <w:tcW w:w="901" w:type="dxa"/>
            <w:vAlign w:val="top"/>
          </w:tcPr>
          <w:p>
            <w:pPr>
              <w:pStyle w:val="68"/>
              <w:rPr>
                <w:ins w:id="3406" w:author="xuefei" w:date="2020-02-14T14:35:58Z"/>
                <w:rFonts w:cs="Arial"/>
                <w:color w:val="0000FF"/>
                <w:lang w:val="en-US" w:eastAsia="zh-CN"/>
              </w:rPr>
            </w:pPr>
            <w:ins w:id="3407" w:author="xuefei" w:date="2020-02-14T14:35:58Z">
              <w:r>
                <w:rPr>
                  <w:rFonts w:hint="eastAsia" w:cs="Arial"/>
                  <w:color w:val="auto"/>
                  <w:lang w:val="en-US" w:eastAsia="zh-CN"/>
                </w:rPr>
                <w:t>10</w:t>
              </w:r>
            </w:ins>
          </w:p>
        </w:tc>
        <w:tc>
          <w:tcPr>
            <w:tcW w:w="901" w:type="dxa"/>
            <w:vAlign w:val="top"/>
          </w:tcPr>
          <w:p>
            <w:pPr>
              <w:pStyle w:val="68"/>
              <w:rPr>
                <w:ins w:id="3408" w:author="xuefei" w:date="2020-02-14T14:35:58Z"/>
                <w:rFonts w:cs="Arial"/>
                <w:lang w:val="en-US" w:eastAsia="zh-CN"/>
              </w:rPr>
            </w:pPr>
          </w:p>
        </w:tc>
        <w:tc>
          <w:tcPr>
            <w:tcW w:w="901" w:type="dxa"/>
            <w:vAlign w:val="top"/>
          </w:tcPr>
          <w:p>
            <w:pPr>
              <w:pStyle w:val="68"/>
              <w:rPr>
                <w:ins w:id="3409" w:author="xuefei" w:date="2020-02-14T14:35:58Z"/>
                <w:rFonts w:cs="Arial"/>
                <w:lang w:val="en-US" w:eastAsia="zh-CN"/>
              </w:rPr>
            </w:pPr>
          </w:p>
        </w:tc>
        <w:tc>
          <w:tcPr>
            <w:tcW w:w="901" w:type="dxa"/>
            <w:vAlign w:val="top"/>
          </w:tcPr>
          <w:p>
            <w:pPr>
              <w:pStyle w:val="68"/>
              <w:rPr>
                <w:ins w:id="3410" w:author="xuefei" w:date="2020-02-14T14:35:58Z"/>
                <w:rFonts w:cs="Arial"/>
                <w:lang w:val="en-US" w:eastAsia="zh-CN"/>
              </w:rPr>
            </w:pPr>
          </w:p>
        </w:tc>
        <w:tc>
          <w:tcPr>
            <w:tcW w:w="901" w:type="dxa"/>
            <w:vAlign w:val="top"/>
          </w:tcPr>
          <w:p>
            <w:pPr>
              <w:pStyle w:val="68"/>
              <w:rPr>
                <w:ins w:id="3411" w:author="xuefei" w:date="2020-02-14T14:35:58Z"/>
                <w:rFonts w:cs="Arial"/>
                <w:lang w:val="en-US" w:eastAsia="zh-CN"/>
              </w:rPr>
            </w:pPr>
          </w:p>
        </w:tc>
        <w:tc>
          <w:tcPr>
            <w:tcW w:w="901" w:type="dxa"/>
            <w:vAlign w:val="top"/>
          </w:tcPr>
          <w:p>
            <w:pPr>
              <w:pStyle w:val="68"/>
              <w:rPr>
                <w:ins w:id="3412" w:author="xuefei" w:date="2020-02-14T14:35:58Z"/>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3413" w:author="xuefei" w:date="2020-02-14T14:35:58Z"/>
        </w:trPr>
        <w:tc>
          <w:tcPr>
            <w:tcW w:w="2129" w:type="dxa"/>
            <w:vAlign w:val="top"/>
          </w:tcPr>
          <w:p>
            <w:pPr>
              <w:pStyle w:val="69"/>
              <w:rPr>
                <w:ins w:id="3414" w:author="xuefei" w:date="2020-02-14T14:35:58Z"/>
                <w:rFonts w:cs="Arial"/>
                <w:lang w:eastAsia="zh-CN"/>
              </w:rPr>
            </w:pPr>
            <w:ins w:id="3415" w:author="xuefei" w:date="2020-02-14T14:35:58Z">
              <w:r>
                <w:rPr>
                  <w:rFonts w:cs="Arial"/>
                  <w:lang w:eastAsia="zh-CN"/>
                </w:rPr>
                <w:t>CP</w:t>
              </w:r>
            </w:ins>
            <w:ins w:id="3416" w:author="xuefei" w:date="2020-02-14T14:35:58Z">
              <w:r>
                <w:rPr>
                  <w:rFonts w:cs="Arial"/>
                </w:rPr>
                <w:t xml:space="preserve">-OFDM Symbols per </w:t>
              </w:r>
            </w:ins>
            <w:ins w:id="3417" w:author="xuefei" w:date="2020-02-14T14:35:58Z">
              <w:r>
                <w:rPr>
                  <w:rFonts w:cs="Arial"/>
                  <w:lang w:eastAsia="zh-CN"/>
                </w:rPr>
                <w:t xml:space="preserve">slot </w:t>
              </w:r>
            </w:ins>
            <w:ins w:id="3418" w:author="xuefei" w:date="2020-02-14T14:35:58Z">
              <w:r>
                <w:rPr>
                  <w:rFonts w:hint="eastAsia" w:cs="Arial"/>
                  <w:lang w:eastAsia="zh-CN"/>
                </w:rPr>
                <w:t>(Note 1)</w:t>
              </w:r>
            </w:ins>
          </w:p>
        </w:tc>
        <w:tc>
          <w:tcPr>
            <w:tcW w:w="902" w:type="dxa"/>
            <w:vAlign w:val="top"/>
          </w:tcPr>
          <w:p>
            <w:pPr>
              <w:pStyle w:val="68"/>
              <w:rPr>
                <w:ins w:id="3419" w:author="xuefei" w:date="2020-02-14T14:35:58Z"/>
                <w:rFonts w:cs="Arial"/>
                <w:color w:val="auto"/>
                <w:lang w:eastAsia="zh-CN"/>
              </w:rPr>
            </w:pPr>
            <w:ins w:id="3420" w:author="xuefei" w:date="2020-02-14T14:35:58Z">
              <w:r>
                <w:rPr>
                  <w:rFonts w:cs="Arial"/>
                  <w:color w:val="auto"/>
                  <w:lang w:eastAsia="zh-CN"/>
                </w:rPr>
                <w:t>12</w:t>
              </w:r>
            </w:ins>
          </w:p>
        </w:tc>
        <w:tc>
          <w:tcPr>
            <w:tcW w:w="902" w:type="dxa"/>
            <w:vAlign w:val="top"/>
          </w:tcPr>
          <w:p>
            <w:pPr>
              <w:pStyle w:val="68"/>
              <w:rPr>
                <w:ins w:id="3421" w:author="xuefei" w:date="2020-02-14T14:35:58Z"/>
                <w:rFonts w:cs="Arial"/>
                <w:color w:val="auto"/>
                <w:lang w:eastAsia="zh-CN"/>
              </w:rPr>
            </w:pPr>
            <w:ins w:id="3422" w:author="xuefei" w:date="2020-02-14T14:35:58Z">
              <w:r>
                <w:rPr>
                  <w:rFonts w:cs="Arial"/>
                  <w:color w:val="auto"/>
                  <w:lang w:eastAsia="zh-CN"/>
                </w:rPr>
                <w:t>12</w:t>
              </w:r>
            </w:ins>
          </w:p>
        </w:tc>
        <w:tc>
          <w:tcPr>
            <w:tcW w:w="901" w:type="dxa"/>
            <w:vAlign w:val="top"/>
          </w:tcPr>
          <w:p>
            <w:pPr>
              <w:pStyle w:val="68"/>
              <w:rPr>
                <w:ins w:id="3423" w:author="xuefei" w:date="2020-02-14T14:35:58Z"/>
                <w:rFonts w:cs="Arial"/>
                <w:lang w:eastAsia="zh-CN"/>
              </w:rPr>
            </w:pPr>
            <w:ins w:id="3424" w:author="xuefei" w:date="2020-02-14T14:35:58Z">
              <w:r>
                <w:rPr>
                  <w:rFonts w:cs="Arial"/>
                  <w:color w:val="auto"/>
                  <w:lang w:eastAsia="zh-CN"/>
                </w:rPr>
                <w:t>12</w:t>
              </w:r>
            </w:ins>
          </w:p>
        </w:tc>
        <w:tc>
          <w:tcPr>
            <w:tcW w:w="901" w:type="dxa"/>
            <w:vAlign w:val="top"/>
          </w:tcPr>
          <w:p>
            <w:pPr>
              <w:pStyle w:val="68"/>
              <w:rPr>
                <w:ins w:id="3425" w:author="xuefei" w:date="2020-02-14T14:35:58Z"/>
                <w:rFonts w:cs="Arial"/>
                <w:lang w:eastAsia="zh-CN"/>
              </w:rPr>
            </w:pPr>
            <w:ins w:id="3426" w:author="xuefei" w:date="2020-02-14T14:35:58Z">
              <w:r>
                <w:rPr>
                  <w:rFonts w:cs="Arial"/>
                  <w:color w:val="auto"/>
                  <w:lang w:eastAsia="zh-CN"/>
                </w:rPr>
                <w:t>12</w:t>
              </w:r>
            </w:ins>
          </w:p>
        </w:tc>
        <w:tc>
          <w:tcPr>
            <w:tcW w:w="901" w:type="dxa"/>
            <w:vAlign w:val="top"/>
          </w:tcPr>
          <w:p>
            <w:pPr>
              <w:pStyle w:val="68"/>
              <w:rPr>
                <w:ins w:id="3427" w:author="xuefei" w:date="2020-02-14T14:35:58Z"/>
                <w:rFonts w:cs="Arial"/>
                <w:lang w:eastAsia="zh-CN"/>
              </w:rPr>
            </w:pPr>
          </w:p>
        </w:tc>
        <w:tc>
          <w:tcPr>
            <w:tcW w:w="901" w:type="dxa"/>
            <w:vAlign w:val="top"/>
          </w:tcPr>
          <w:p>
            <w:pPr>
              <w:pStyle w:val="68"/>
              <w:rPr>
                <w:ins w:id="3428" w:author="xuefei" w:date="2020-02-14T14:35:58Z"/>
                <w:rFonts w:cs="Arial"/>
                <w:lang w:eastAsia="zh-CN"/>
              </w:rPr>
            </w:pPr>
          </w:p>
        </w:tc>
        <w:tc>
          <w:tcPr>
            <w:tcW w:w="901" w:type="dxa"/>
            <w:vAlign w:val="top"/>
          </w:tcPr>
          <w:p>
            <w:pPr>
              <w:pStyle w:val="68"/>
              <w:rPr>
                <w:ins w:id="3429" w:author="xuefei" w:date="2020-02-14T14:35:58Z"/>
                <w:rFonts w:cs="Arial"/>
                <w:lang w:eastAsia="zh-CN"/>
              </w:rPr>
            </w:pPr>
          </w:p>
        </w:tc>
        <w:tc>
          <w:tcPr>
            <w:tcW w:w="901" w:type="dxa"/>
            <w:vAlign w:val="top"/>
          </w:tcPr>
          <w:p>
            <w:pPr>
              <w:pStyle w:val="68"/>
              <w:rPr>
                <w:ins w:id="3430" w:author="xuefei" w:date="2020-02-14T14:35:58Z"/>
                <w:rFonts w:cs="Arial"/>
                <w:lang w:eastAsia="zh-CN"/>
              </w:rPr>
            </w:pPr>
          </w:p>
        </w:tc>
        <w:tc>
          <w:tcPr>
            <w:tcW w:w="901" w:type="dxa"/>
            <w:vAlign w:val="top"/>
          </w:tcPr>
          <w:p>
            <w:pPr>
              <w:pStyle w:val="68"/>
              <w:rPr>
                <w:ins w:id="3431" w:author="xuefei" w:date="2020-02-14T14:35:58Z"/>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3432" w:author="xuefei" w:date="2020-02-14T14:35:58Z"/>
        </w:trPr>
        <w:tc>
          <w:tcPr>
            <w:tcW w:w="2129" w:type="dxa"/>
            <w:vAlign w:val="top"/>
          </w:tcPr>
          <w:p>
            <w:pPr>
              <w:pStyle w:val="69"/>
              <w:rPr>
                <w:ins w:id="3433" w:author="xuefei" w:date="2020-02-14T14:35:58Z"/>
                <w:rFonts w:cs="Arial"/>
              </w:rPr>
            </w:pPr>
            <w:ins w:id="3434" w:author="xuefei" w:date="2020-02-14T14:35:58Z">
              <w:r>
                <w:rPr>
                  <w:rFonts w:cs="Arial"/>
                </w:rPr>
                <w:t>Modulation</w:t>
              </w:r>
            </w:ins>
          </w:p>
        </w:tc>
        <w:tc>
          <w:tcPr>
            <w:tcW w:w="902" w:type="dxa"/>
            <w:vAlign w:val="top"/>
          </w:tcPr>
          <w:p>
            <w:pPr>
              <w:pStyle w:val="68"/>
              <w:rPr>
                <w:ins w:id="3435" w:author="xuefei" w:date="2020-02-14T14:35:58Z"/>
                <w:rFonts w:cs="Arial"/>
                <w:color w:val="auto"/>
                <w:highlight w:val="none"/>
              </w:rPr>
            </w:pPr>
            <w:ins w:id="3436" w:author="xuefei" w:date="2020-02-14T14:35:58Z">
              <w:r>
                <w:rPr>
                  <w:rFonts w:hint="eastAsia" w:eastAsia="宋体" w:cs="Arial"/>
                  <w:color w:val="auto"/>
                  <w:highlight w:val="none"/>
                  <w:lang w:val="en-US" w:eastAsia="zh-CN"/>
                </w:rPr>
                <w:t>16QAM</w:t>
              </w:r>
            </w:ins>
          </w:p>
        </w:tc>
        <w:tc>
          <w:tcPr>
            <w:tcW w:w="902" w:type="dxa"/>
            <w:vAlign w:val="top"/>
          </w:tcPr>
          <w:p>
            <w:pPr>
              <w:pStyle w:val="68"/>
              <w:rPr>
                <w:ins w:id="3437" w:author="xuefei" w:date="2020-02-14T14:35:58Z"/>
                <w:rFonts w:cs="Arial"/>
                <w:color w:val="auto"/>
                <w:highlight w:val="none"/>
              </w:rPr>
            </w:pPr>
            <w:ins w:id="3438" w:author="xuefei" w:date="2020-02-14T14:35:58Z">
              <w:r>
                <w:rPr>
                  <w:rFonts w:hint="eastAsia" w:eastAsia="宋体" w:cs="Arial"/>
                  <w:color w:val="auto"/>
                  <w:highlight w:val="none"/>
                  <w:lang w:val="en-US" w:eastAsia="zh-CN"/>
                </w:rPr>
                <w:t>16QAM</w:t>
              </w:r>
            </w:ins>
          </w:p>
        </w:tc>
        <w:tc>
          <w:tcPr>
            <w:tcW w:w="901" w:type="dxa"/>
            <w:vAlign w:val="top"/>
          </w:tcPr>
          <w:p>
            <w:pPr>
              <w:pStyle w:val="68"/>
              <w:rPr>
                <w:ins w:id="3439" w:author="xuefei" w:date="2020-02-14T14:35:58Z"/>
                <w:rFonts w:cs="Arial"/>
                <w:highlight w:val="none"/>
              </w:rPr>
            </w:pPr>
            <w:ins w:id="3440" w:author="xuefei" w:date="2020-02-14T14:35:58Z">
              <w:r>
                <w:rPr>
                  <w:rFonts w:hint="eastAsia" w:eastAsia="宋体" w:cs="Arial"/>
                  <w:color w:val="auto"/>
                  <w:highlight w:val="none"/>
                  <w:lang w:val="en-US" w:eastAsia="zh-CN"/>
                </w:rPr>
                <w:t>16QAM</w:t>
              </w:r>
            </w:ins>
          </w:p>
        </w:tc>
        <w:tc>
          <w:tcPr>
            <w:tcW w:w="901" w:type="dxa"/>
            <w:vAlign w:val="top"/>
          </w:tcPr>
          <w:p>
            <w:pPr>
              <w:pStyle w:val="68"/>
              <w:rPr>
                <w:ins w:id="3441" w:author="xuefei" w:date="2020-02-14T14:35:58Z"/>
                <w:rFonts w:cs="Arial"/>
              </w:rPr>
            </w:pPr>
            <w:ins w:id="3442" w:author="xuefei" w:date="2020-02-14T14:35:58Z">
              <w:r>
                <w:rPr>
                  <w:rFonts w:hint="eastAsia" w:eastAsia="宋体" w:cs="Arial"/>
                  <w:color w:val="auto"/>
                  <w:highlight w:val="none"/>
                  <w:lang w:val="en-US" w:eastAsia="zh-CN"/>
                </w:rPr>
                <w:t>16QAM</w:t>
              </w:r>
            </w:ins>
          </w:p>
        </w:tc>
        <w:tc>
          <w:tcPr>
            <w:tcW w:w="901" w:type="dxa"/>
            <w:vAlign w:val="top"/>
          </w:tcPr>
          <w:p>
            <w:pPr>
              <w:pStyle w:val="68"/>
              <w:rPr>
                <w:ins w:id="3443" w:author="xuefei" w:date="2020-02-14T14:35:58Z"/>
                <w:rFonts w:cs="Arial"/>
              </w:rPr>
            </w:pPr>
          </w:p>
        </w:tc>
        <w:tc>
          <w:tcPr>
            <w:tcW w:w="901" w:type="dxa"/>
            <w:vAlign w:val="top"/>
          </w:tcPr>
          <w:p>
            <w:pPr>
              <w:pStyle w:val="68"/>
              <w:rPr>
                <w:ins w:id="3444" w:author="xuefei" w:date="2020-02-14T14:35:58Z"/>
                <w:rFonts w:cs="Arial"/>
              </w:rPr>
            </w:pPr>
          </w:p>
        </w:tc>
        <w:tc>
          <w:tcPr>
            <w:tcW w:w="901" w:type="dxa"/>
            <w:vAlign w:val="top"/>
          </w:tcPr>
          <w:p>
            <w:pPr>
              <w:pStyle w:val="68"/>
              <w:rPr>
                <w:ins w:id="3445" w:author="xuefei" w:date="2020-02-14T14:35:58Z"/>
                <w:rFonts w:cs="Arial"/>
              </w:rPr>
            </w:pPr>
          </w:p>
        </w:tc>
        <w:tc>
          <w:tcPr>
            <w:tcW w:w="901" w:type="dxa"/>
            <w:vAlign w:val="top"/>
          </w:tcPr>
          <w:p>
            <w:pPr>
              <w:pStyle w:val="68"/>
              <w:rPr>
                <w:ins w:id="3446" w:author="xuefei" w:date="2020-02-14T14:35:58Z"/>
                <w:rFonts w:cs="Arial"/>
                <w:kern w:val="2"/>
              </w:rPr>
            </w:pPr>
          </w:p>
        </w:tc>
        <w:tc>
          <w:tcPr>
            <w:tcW w:w="901" w:type="dxa"/>
            <w:vAlign w:val="top"/>
          </w:tcPr>
          <w:p>
            <w:pPr>
              <w:pStyle w:val="68"/>
              <w:rPr>
                <w:ins w:id="3447" w:author="xuefei" w:date="2020-02-14T14:35:58Z"/>
                <w:rFonts w:cs="Arial"/>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3448" w:author="xuefei" w:date="2020-02-14T14:35:58Z"/>
        </w:trPr>
        <w:tc>
          <w:tcPr>
            <w:tcW w:w="2129" w:type="dxa"/>
            <w:vAlign w:val="top"/>
          </w:tcPr>
          <w:p>
            <w:pPr>
              <w:pStyle w:val="69"/>
              <w:rPr>
                <w:ins w:id="3449" w:author="xuefei" w:date="2020-02-14T14:35:58Z"/>
                <w:rFonts w:cs="Arial"/>
              </w:rPr>
            </w:pPr>
            <w:ins w:id="3450" w:author="xuefei" w:date="2020-02-14T14:35:58Z">
              <w:r>
                <w:rPr>
                  <w:rFonts w:cs="Arial"/>
                </w:rPr>
                <w:t>Code rate</w:t>
              </w:r>
            </w:ins>
            <w:ins w:id="3451" w:author="xuefei" w:date="2020-02-14T14:35:58Z">
              <w:r>
                <w:rPr>
                  <w:rFonts w:hint="eastAsia" w:cs="Arial"/>
                  <w:lang w:eastAsia="zh-CN"/>
                </w:rPr>
                <w:t xml:space="preserve"> (N</w:t>
              </w:r>
            </w:ins>
            <w:ins w:id="3452" w:author="xuefei" w:date="2020-02-14T14:35:58Z">
              <w:r>
                <w:rPr>
                  <w:rFonts w:cs="Arial"/>
                  <w:lang w:eastAsia="zh-CN"/>
                </w:rPr>
                <w:t>o</w:t>
              </w:r>
            </w:ins>
            <w:ins w:id="3453" w:author="xuefei" w:date="2020-02-14T14:35:58Z">
              <w:r>
                <w:rPr>
                  <w:rFonts w:hint="eastAsia" w:cs="Arial"/>
                  <w:lang w:eastAsia="zh-CN"/>
                </w:rPr>
                <w:t>te 2)</w:t>
              </w:r>
            </w:ins>
          </w:p>
        </w:tc>
        <w:tc>
          <w:tcPr>
            <w:tcW w:w="902" w:type="dxa"/>
            <w:vAlign w:val="top"/>
          </w:tcPr>
          <w:p>
            <w:pPr>
              <w:pStyle w:val="68"/>
              <w:rPr>
                <w:ins w:id="3454" w:author="xuefei" w:date="2020-02-14T14:35:58Z"/>
                <w:rFonts w:cs="Arial"/>
                <w:color w:val="auto"/>
                <w:lang w:eastAsia="zh-CN"/>
              </w:rPr>
            </w:pPr>
            <w:ins w:id="3455" w:author="xuefei" w:date="2020-02-14T14:35:58Z">
              <w:r>
                <w:rPr>
                  <w:rFonts w:hint="eastAsia" w:eastAsia="宋体" w:cs="Arial"/>
                  <w:color w:val="auto"/>
                  <w:lang w:val="en-US" w:eastAsia="zh-CN"/>
                </w:rPr>
                <w:t>2</w:t>
              </w:r>
            </w:ins>
            <w:ins w:id="3456" w:author="xuefei" w:date="2020-02-14T14:35:58Z">
              <w:r>
                <w:rPr>
                  <w:rFonts w:cs="Arial"/>
                  <w:color w:val="auto"/>
                </w:rPr>
                <w:t>/3</w:t>
              </w:r>
            </w:ins>
          </w:p>
        </w:tc>
        <w:tc>
          <w:tcPr>
            <w:tcW w:w="902" w:type="dxa"/>
            <w:vAlign w:val="top"/>
          </w:tcPr>
          <w:p>
            <w:pPr>
              <w:pStyle w:val="68"/>
              <w:rPr>
                <w:ins w:id="3457" w:author="xuefei" w:date="2020-02-14T14:35:58Z"/>
                <w:rFonts w:cs="Arial"/>
                <w:color w:val="auto"/>
              </w:rPr>
            </w:pPr>
            <w:ins w:id="3458" w:author="xuefei" w:date="2020-02-14T14:35:58Z">
              <w:r>
                <w:rPr>
                  <w:rFonts w:hint="eastAsia" w:eastAsia="宋体" w:cs="Arial"/>
                  <w:color w:val="auto"/>
                  <w:lang w:val="en-US" w:eastAsia="zh-CN"/>
                </w:rPr>
                <w:t>2</w:t>
              </w:r>
            </w:ins>
            <w:ins w:id="3459" w:author="xuefei" w:date="2020-02-14T14:35:58Z">
              <w:r>
                <w:rPr>
                  <w:rFonts w:cs="Arial"/>
                  <w:color w:val="auto"/>
                </w:rPr>
                <w:t>/3</w:t>
              </w:r>
            </w:ins>
          </w:p>
        </w:tc>
        <w:tc>
          <w:tcPr>
            <w:tcW w:w="901" w:type="dxa"/>
            <w:vAlign w:val="top"/>
          </w:tcPr>
          <w:p>
            <w:pPr>
              <w:pStyle w:val="68"/>
              <w:rPr>
                <w:ins w:id="3460" w:author="xuefei" w:date="2020-02-14T14:35:58Z"/>
                <w:rFonts w:cs="Arial"/>
              </w:rPr>
            </w:pPr>
            <w:ins w:id="3461" w:author="xuefei" w:date="2020-02-14T14:35:58Z">
              <w:r>
                <w:rPr>
                  <w:rFonts w:hint="eastAsia" w:eastAsia="宋体" w:cs="Arial"/>
                  <w:color w:val="auto"/>
                  <w:lang w:val="en-US" w:eastAsia="zh-CN"/>
                </w:rPr>
                <w:t>2</w:t>
              </w:r>
            </w:ins>
            <w:ins w:id="3462" w:author="xuefei" w:date="2020-02-14T14:35:58Z">
              <w:r>
                <w:rPr>
                  <w:rFonts w:cs="Arial"/>
                  <w:color w:val="auto"/>
                </w:rPr>
                <w:t>/3</w:t>
              </w:r>
            </w:ins>
          </w:p>
        </w:tc>
        <w:tc>
          <w:tcPr>
            <w:tcW w:w="901" w:type="dxa"/>
            <w:vAlign w:val="top"/>
          </w:tcPr>
          <w:p>
            <w:pPr>
              <w:pStyle w:val="68"/>
              <w:rPr>
                <w:ins w:id="3463" w:author="xuefei" w:date="2020-02-14T14:35:58Z"/>
                <w:rFonts w:cs="Arial"/>
              </w:rPr>
            </w:pPr>
            <w:ins w:id="3464" w:author="xuefei" w:date="2020-02-14T14:35:58Z">
              <w:r>
                <w:rPr>
                  <w:rFonts w:hint="eastAsia" w:eastAsia="宋体" w:cs="Arial"/>
                  <w:color w:val="auto"/>
                  <w:lang w:val="en-US" w:eastAsia="zh-CN"/>
                </w:rPr>
                <w:t>2</w:t>
              </w:r>
            </w:ins>
            <w:ins w:id="3465" w:author="xuefei" w:date="2020-02-14T14:35:58Z">
              <w:r>
                <w:rPr>
                  <w:rFonts w:cs="Arial"/>
                  <w:color w:val="auto"/>
                </w:rPr>
                <w:t>/3</w:t>
              </w:r>
            </w:ins>
          </w:p>
        </w:tc>
        <w:tc>
          <w:tcPr>
            <w:tcW w:w="901" w:type="dxa"/>
            <w:vAlign w:val="top"/>
          </w:tcPr>
          <w:p>
            <w:pPr>
              <w:pStyle w:val="68"/>
              <w:rPr>
                <w:ins w:id="3466" w:author="xuefei" w:date="2020-02-14T14:35:58Z"/>
                <w:rFonts w:cs="Arial"/>
              </w:rPr>
            </w:pPr>
          </w:p>
        </w:tc>
        <w:tc>
          <w:tcPr>
            <w:tcW w:w="901" w:type="dxa"/>
            <w:vAlign w:val="top"/>
          </w:tcPr>
          <w:p>
            <w:pPr>
              <w:pStyle w:val="68"/>
              <w:rPr>
                <w:ins w:id="3467" w:author="xuefei" w:date="2020-02-14T14:35:58Z"/>
                <w:rFonts w:cs="Arial"/>
              </w:rPr>
            </w:pPr>
          </w:p>
        </w:tc>
        <w:tc>
          <w:tcPr>
            <w:tcW w:w="901" w:type="dxa"/>
            <w:vAlign w:val="top"/>
          </w:tcPr>
          <w:p>
            <w:pPr>
              <w:pStyle w:val="68"/>
              <w:rPr>
                <w:ins w:id="3468" w:author="xuefei" w:date="2020-02-14T14:35:58Z"/>
                <w:rFonts w:cs="Arial"/>
              </w:rPr>
            </w:pPr>
          </w:p>
        </w:tc>
        <w:tc>
          <w:tcPr>
            <w:tcW w:w="901" w:type="dxa"/>
            <w:vAlign w:val="top"/>
          </w:tcPr>
          <w:p>
            <w:pPr>
              <w:pStyle w:val="68"/>
              <w:rPr>
                <w:ins w:id="3469" w:author="xuefei" w:date="2020-02-14T14:35:58Z"/>
                <w:rFonts w:cs="Arial"/>
                <w:kern w:val="2"/>
              </w:rPr>
            </w:pPr>
          </w:p>
        </w:tc>
        <w:tc>
          <w:tcPr>
            <w:tcW w:w="901" w:type="dxa"/>
            <w:vAlign w:val="top"/>
          </w:tcPr>
          <w:p>
            <w:pPr>
              <w:pStyle w:val="68"/>
              <w:rPr>
                <w:ins w:id="3470" w:author="xuefei" w:date="2020-02-14T14:35:58Z"/>
                <w:rFonts w:cs="Arial"/>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3471" w:author="xuefei" w:date="2020-02-14T14:35:58Z"/>
        </w:trPr>
        <w:tc>
          <w:tcPr>
            <w:tcW w:w="2129" w:type="dxa"/>
            <w:vAlign w:val="top"/>
          </w:tcPr>
          <w:p>
            <w:pPr>
              <w:pStyle w:val="69"/>
              <w:rPr>
                <w:ins w:id="3472" w:author="xuefei" w:date="2020-02-14T14:35:58Z"/>
                <w:rFonts w:cs="Arial"/>
              </w:rPr>
            </w:pPr>
            <w:ins w:id="3473" w:author="xuefei" w:date="2020-02-14T14:35:58Z">
              <w:r>
                <w:rPr>
                  <w:rFonts w:cs="Arial"/>
                </w:rPr>
                <w:t>Payload size (bits)</w:t>
              </w:r>
            </w:ins>
          </w:p>
        </w:tc>
        <w:tc>
          <w:tcPr>
            <w:tcW w:w="902" w:type="dxa"/>
            <w:vAlign w:val="top"/>
          </w:tcPr>
          <w:p>
            <w:pPr>
              <w:pStyle w:val="68"/>
              <w:rPr>
                <w:ins w:id="3474" w:author="xuefei" w:date="2020-02-14T14:35:58Z"/>
                <w:rFonts w:cs="Arial"/>
                <w:color w:val="auto"/>
                <w:lang w:eastAsia="zh-CN"/>
              </w:rPr>
            </w:pPr>
            <w:ins w:id="3475" w:author="xuefei" w:date="2020-02-14T14:35:58Z">
              <w:r>
                <w:rPr>
                  <w:rFonts w:hint="eastAsia" w:cs="Arial"/>
                  <w:color w:val="auto"/>
                  <w:lang w:val="en-US" w:eastAsia="zh-CN"/>
                </w:rPr>
                <w:t>7424</w:t>
              </w:r>
            </w:ins>
          </w:p>
        </w:tc>
        <w:tc>
          <w:tcPr>
            <w:tcW w:w="902" w:type="dxa"/>
            <w:vAlign w:val="top"/>
          </w:tcPr>
          <w:p>
            <w:pPr>
              <w:pStyle w:val="68"/>
              <w:rPr>
                <w:ins w:id="3476" w:author="xuefei" w:date="2020-02-14T14:35:58Z"/>
                <w:rFonts w:cs="Arial"/>
                <w:color w:val="auto"/>
                <w:lang w:eastAsia="zh-CN"/>
              </w:rPr>
            </w:pPr>
            <w:ins w:id="3477" w:author="xuefei" w:date="2020-02-14T14:35:58Z">
              <w:r>
                <w:rPr>
                  <w:rFonts w:hint="eastAsia" w:cs="Arial"/>
                  <w:color w:val="auto"/>
                  <w:lang w:val="en-US" w:eastAsia="zh-CN"/>
                </w:rPr>
                <w:t>3752</w:t>
              </w:r>
            </w:ins>
          </w:p>
        </w:tc>
        <w:tc>
          <w:tcPr>
            <w:tcW w:w="901" w:type="dxa"/>
            <w:vAlign w:val="top"/>
          </w:tcPr>
          <w:p>
            <w:pPr>
              <w:pStyle w:val="68"/>
              <w:rPr>
                <w:ins w:id="3478" w:author="xuefei" w:date="2020-02-14T14:35:58Z"/>
                <w:rFonts w:cs="Arial"/>
                <w:lang w:eastAsia="zh-CN"/>
              </w:rPr>
            </w:pPr>
            <w:ins w:id="3479" w:author="xuefei" w:date="2020-02-14T14:35:58Z">
              <w:r>
                <w:rPr>
                  <w:rFonts w:hint="eastAsia" w:cs="Arial"/>
                  <w:color w:val="auto"/>
                  <w:lang w:val="en-US" w:eastAsia="zh-CN"/>
                </w:rPr>
                <w:t>7424</w:t>
              </w:r>
            </w:ins>
          </w:p>
        </w:tc>
        <w:tc>
          <w:tcPr>
            <w:tcW w:w="901" w:type="dxa"/>
            <w:vAlign w:val="top"/>
          </w:tcPr>
          <w:p>
            <w:pPr>
              <w:pStyle w:val="68"/>
              <w:rPr>
                <w:ins w:id="3480" w:author="xuefei" w:date="2020-02-14T14:35:58Z"/>
                <w:rFonts w:cs="Arial"/>
                <w:lang w:eastAsia="zh-CN"/>
              </w:rPr>
            </w:pPr>
            <w:ins w:id="3481" w:author="xuefei" w:date="2020-02-14T14:35:58Z">
              <w:r>
                <w:rPr>
                  <w:rFonts w:hint="eastAsia" w:cs="Arial"/>
                  <w:color w:val="auto"/>
                  <w:lang w:val="en-US" w:eastAsia="zh-CN"/>
                </w:rPr>
                <w:t>3752</w:t>
              </w:r>
            </w:ins>
          </w:p>
        </w:tc>
        <w:tc>
          <w:tcPr>
            <w:tcW w:w="901" w:type="dxa"/>
            <w:vAlign w:val="top"/>
          </w:tcPr>
          <w:p>
            <w:pPr>
              <w:pStyle w:val="68"/>
              <w:rPr>
                <w:ins w:id="3482" w:author="xuefei" w:date="2020-02-14T14:35:58Z"/>
                <w:rFonts w:cs="Arial"/>
                <w:lang w:eastAsia="zh-CN"/>
              </w:rPr>
            </w:pPr>
          </w:p>
        </w:tc>
        <w:tc>
          <w:tcPr>
            <w:tcW w:w="901" w:type="dxa"/>
            <w:vAlign w:val="top"/>
          </w:tcPr>
          <w:p>
            <w:pPr>
              <w:pStyle w:val="68"/>
              <w:rPr>
                <w:ins w:id="3483" w:author="xuefei" w:date="2020-02-14T14:35:58Z"/>
                <w:rFonts w:cs="Arial"/>
                <w:lang w:eastAsia="zh-CN"/>
              </w:rPr>
            </w:pPr>
          </w:p>
        </w:tc>
        <w:tc>
          <w:tcPr>
            <w:tcW w:w="901" w:type="dxa"/>
            <w:vAlign w:val="top"/>
          </w:tcPr>
          <w:p>
            <w:pPr>
              <w:pStyle w:val="68"/>
              <w:rPr>
                <w:ins w:id="3484" w:author="xuefei" w:date="2020-02-14T14:35:58Z"/>
                <w:rFonts w:cs="Arial"/>
                <w:lang w:eastAsia="zh-CN"/>
              </w:rPr>
            </w:pPr>
          </w:p>
        </w:tc>
        <w:tc>
          <w:tcPr>
            <w:tcW w:w="901" w:type="dxa"/>
            <w:vAlign w:val="top"/>
          </w:tcPr>
          <w:p>
            <w:pPr>
              <w:pStyle w:val="68"/>
              <w:rPr>
                <w:ins w:id="3485" w:author="xuefei" w:date="2020-02-14T14:35:58Z"/>
                <w:rFonts w:cs="Arial"/>
                <w:lang w:eastAsia="zh-CN"/>
              </w:rPr>
            </w:pPr>
          </w:p>
        </w:tc>
        <w:tc>
          <w:tcPr>
            <w:tcW w:w="901" w:type="dxa"/>
            <w:vAlign w:val="top"/>
          </w:tcPr>
          <w:p>
            <w:pPr>
              <w:pStyle w:val="68"/>
              <w:rPr>
                <w:ins w:id="3486" w:author="xuefei" w:date="2020-02-14T14:35:58Z"/>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3487" w:author="xuefei" w:date="2020-02-14T14:35:58Z"/>
        </w:trPr>
        <w:tc>
          <w:tcPr>
            <w:tcW w:w="2129" w:type="dxa"/>
            <w:vAlign w:val="top"/>
          </w:tcPr>
          <w:p>
            <w:pPr>
              <w:pStyle w:val="69"/>
              <w:rPr>
                <w:ins w:id="3488" w:author="xuefei" w:date="2020-02-14T14:35:58Z"/>
                <w:rFonts w:cs="Arial"/>
                <w:szCs w:val="22"/>
              </w:rPr>
            </w:pPr>
            <w:ins w:id="3489" w:author="xuefei" w:date="2020-02-14T14:35:58Z">
              <w:r>
                <w:rPr>
                  <w:rFonts w:cs="Arial"/>
                  <w:szCs w:val="22"/>
                </w:rPr>
                <w:t>Transport block CRC (bits)</w:t>
              </w:r>
            </w:ins>
          </w:p>
        </w:tc>
        <w:tc>
          <w:tcPr>
            <w:tcW w:w="902" w:type="dxa"/>
            <w:vAlign w:val="top"/>
          </w:tcPr>
          <w:p>
            <w:pPr>
              <w:pStyle w:val="68"/>
              <w:rPr>
                <w:ins w:id="3490" w:author="xuefei" w:date="2020-02-14T14:35:58Z"/>
                <w:rFonts w:cs="Arial"/>
                <w:color w:val="auto"/>
                <w:lang w:eastAsia="zh-CN"/>
              </w:rPr>
            </w:pPr>
            <w:ins w:id="3491" w:author="xuefei" w:date="2020-02-14T14:35:58Z">
              <w:r>
                <w:rPr>
                  <w:rFonts w:hint="eastAsia" w:cs="Arial"/>
                  <w:color w:val="auto"/>
                  <w:lang w:val="en-US" w:eastAsia="zh-CN"/>
                </w:rPr>
                <w:t>24</w:t>
              </w:r>
            </w:ins>
          </w:p>
        </w:tc>
        <w:tc>
          <w:tcPr>
            <w:tcW w:w="902" w:type="dxa"/>
            <w:vAlign w:val="top"/>
          </w:tcPr>
          <w:p>
            <w:pPr>
              <w:pStyle w:val="68"/>
              <w:rPr>
                <w:ins w:id="3492" w:author="xuefei" w:date="2020-02-14T14:35:58Z"/>
                <w:rFonts w:cs="Arial"/>
                <w:color w:val="auto"/>
                <w:lang w:eastAsia="zh-CN"/>
              </w:rPr>
            </w:pPr>
            <w:ins w:id="3493" w:author="xuefei" w:date="2020-02-14T14:35:58Z">
              <w:r>
                <w:rPr>
                  <w:rFonts w:hint="eastAsia" w:cs="Arial"/>
                  <w:color w:val="auto"/>
                  <w:lang w:val="en-US" w:eastAsia="zh-CN"/>
                </w:rPr>
                <w:t>16</w:t>
              </w:r>
            </w:ins>
          </w:p>
        </w:tc>
        <w:tc>
          <w:tcPr>
            <w:tcW w:w="901" w:type="dxa"/>
            <w:vAlign w:val="top"/>
          </w:tcPr>
          <w:p>
            <w:pPr>
              <w:pStyle w:val="68"/>
              <w:rPr>
                <w:ins w:id="3494" w:author="xuefei" w:date="2020-02-14T14:35:58Z"/>
                <w:rFonts w:cs="Arial"/>
                <w:lang w:eastAsia="zh-CN"/>
              </w:rPr>
            </w:pPr>
            <w:ins w:id="3495" w:author="xuefei" w:date="2020-02-14T14:35:58Z">
              <w:r>
                <w:rPr>
                  <w:rFonts w:hint="eastAsia" w:cs="Arial"/>
                  <w:color w:val="auto"/>
                  <w:lang w:val="en-US" w:eastAsia="zh-CN"/>
                </w:rPr>
                <w:t>24</w:t>
              </w:r>
            </w:ins>
          </w:p>
        </w:tc>
        <w:tc>
          <w:tcPr>
            <w:tcW w:w="901" w:type="dxa"/>
            <w:vAlign w:val="top"/>
          </w:tcPr>
          <w:p>
            <w:pPr>
              <w:pStyle w:val="68"/>
              <w:rPr>
                <w:ins w:id="3496" w:author="xuefei" w:date="2020-02-14T14:35:58Z"/>
                <w:rFonts w:cs="Arial"/>
                <w:lang w:eastAsia="zh-CN"/>
              </w:rPr>
            </w:pPr>
            <w:ins w:id="3497" w:author="xuefei" w:date="2020-02-14T14:35:58Z">
              <w:r>
                <w:rPr>
                  <w:rFonts w:hint="eastAsia" w:cs="Arial"/>
                  <w:color w:val="auto"/>
                  <w:lang w:val="en-US" w:eastAsia="zh-CN"/>
                </w:rPr>
                <w:t>16</w:t>
              </w:r>
            </w:ins>
          </w:p>
        </w:tc>
        <w:tc>
          <w:tcPr>
            <w:tcW w:w="901" w:type="dxa"/>
            <w:vAlign w:val="top"/>
          </w:tcPr>
          <w:p>
            <w:pPr>
              <w:pStyle w:val="68"/>
              <w:rPr>
                <w:ins w:id="3498" w:author="xuefei" w:date="2020-02-14T14:35:58Z"/>
                <w:rFonts w:cs="Arial"/>
                <w:lang w:eastAsia="zh-CN"/>
              </w:rPr>
            </w:pPr>
          </w:p>
        </w:tc>
        <w:tc>
          <w:tcPr>
            <w:tcW w:w="901" w:type="dxa"/>
            <w:vAlign w:val="top"/>
          </w:tcPr>
          <w:p>
            <w:pPr>
              <w:pStyle w:val="68"/>
              <w:rPr>
                <w:ins w:id="3499" w:author="xuefei" w:date="2020-02-14T14:35:58Z"/>
                <w:rFonts w:cs="Arial"/>
                <w:lang w:eastAsia="zh-CN"/>
              </w:rPr>
            </w:pPr>
          </w:p>
        </w:tc>
        <w:tc>
          <w:tcPr>
            <w:tcW w:w="901" w:type="dxa"/>
            <w:vAlign w:val="top"/>
          </w:tcPr>
          <w:p>
            <w:pPr>
              <w:pStyle w:val="68"/>
              <w:rPr>
                <w:ins w:id="3500" w:author="xuefei" w:date="2020-02-14T14:35:58Z"/>
                <w:rFonts w:cs="Arial"/>
                <w:lang w:eastAsia="zh-CN"/>
              </w:rPr>
            </w:pPr>
          </w:p>
        </w:tc>
        <w:tc>
          <w:tcPr>
            <w:tcW w:w="901" w:type="dxa"/>
            <w:vAlign w:val="top"/>
          </w:tcPr>
          <w:p>
            <w:pPr>
              <w:pStyle w:val="68"/>
              <w:rPr>
                <w:ins w:id="3501" w:author="xuefei" w:date="2020-02-14T14:35:58Z"/>
                <w:rFonts w:cs="Arial"/>
                <w:lang w:eastAsia="zh-CN"/>
              </w:rPr>
            </w:pPr>
          </w:p>
        </w:tc>
        <w:tc>
          <w:tcPr>
            <w:tcW w:w="901" w:type="dxa"/>
            <w:vAlign w:val="top"/>
          </w:tcPr>
          <w:p>
            <w:pPr>
              <w:pStyle w:val="68"/>
              <w:rPr>
                <w:ins w:id="3502" w:author="xuefei" w:date="2020-02-14T14:35:58Z"/>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3503" w:author="xuefei" w:date="2020-02-14T14:35:58Z"/>
        </w:trPr>
        <w:tc>
          <w:tcPr>
            <w:tcW w:w="2129" w:type="dxa"/>
            <w:vAlign w:val="top"/>
          </w:tcPr>
          <w:p>
            <w:pPr>
              <w:pStyle w:val="69"/>
              <w:rPr>
                <w:ins w:id="3504" w:author="xuefei" w:date="2020-02-14T14:35:58Z"/>
                <w:rFonts w:cs="Arial"/>
              </w:rPr>
            </w:pPr>
            <w:ins w:id="3505" w:author="xuefei" w:date="2020-02-14T14:35:58Z">
              <w:r>
                <w:rPr>
                  <w:rFonts w:cs="Arial"/>
                </w:rPr>
                <w:t>Code block CRC size (bits)</w:t>
              </w:r>
            </w:ins>
          </w:p>
        </w:tc>
        <w:tc>
          <w:tcPr>
            <w:tcW w:w="902" w:type="dxa"/>
            <w:vAlign w:val="top"/>
          </w:tcPr>
          <w:p>
            <w:pPr>
              <w:pStyle w:val="68"/>
              <w:rPr>
                <w:ins w:id="3506" w:author="xuefei" w:date="2020-02-14T14:35:58Z"/>
                <w:rFonts w:cs="Arial"/>
                <w:color w:val="auto"/>
                <w:lang w:eastAsia="zh-CN"/>
              </w:rPr>
            </w:pPr>
            <w:ins w:id="3507" w:author="xuefei" w:date="2020-02-14T14:35:58Z">
              <w:r>
                <w:rPr>
                  <w:rFonts w:hint="eastAsia" w:cs="Arial"/>
                  <w:color w:val="auto"/>
                  <w:lang w:eastAsia="zh-CN"/>
                </w:rPr>
                <w:t>-</w:t>
              </w:r>
            </w:ins>
          </w:p>
        </w:tc>
        <w:tc>
          <w:tcPr>
            <w:tcW w:w="902" w:type="dxa"/>
            <w:vAlign w:val="top"/>
          </w:tcPr>
          <w:p>
            <w:pPr>
              <w:pStyle w:val="68"/>
              <w:rPr>
                <w:ins w:id="3508" w:author="xuefei" w:date="2020-02-14T14:35:58Z"/>
                <w:rFonts w:cs="Arial"/>
                <w:color w:val="auto"/>
                <w:lang w:eastAsia="zh-CN"/>
              </w:rPr>
            </w:pPr>
            <w:ins w:id="3509" w:author="xuefei" w:date="2020-02-14T14:35:58Z">
              <w:r>
                <w:rPr>
                  <w:rFonts w:hint="eastAsia" w:cs="Arial"/>
                  <w:color w:val="auto"/>
                  <w:lang w:eastAsia="zh-CN"/>
                </w:rPr>
                <w:t>-</w:t>
              </w:r>
            </w:ins>
          </w:p>
        </w:tc>
        <w:tc>
          <w:tcPr>
            <w:tcW w:w="901" w:type="dxa"/>
            <w:vAlign w:val="top"/>
          </w:tcPr>
          <w:p>
            <w:pPr>
              <w:pStyle w:val="68"/>
              <w:rPr>
                <w:ins w:id="3510" w:author="xuefei" w:date="2020-02-14T14:35:58Z"/>
                <w:rFonts w:cs="Arial"/>
                <w:lang w:eastAsia="zh-CN"/>
              </w:rPr>
            </w:pPr>
            <w:ins w:id="3511" w:author="xuefei" w:date="2020-02-14T14:35:58Z">
              <w:r>
                <w:rPr>
                  <w:rFonts w:hint="eastAsia" w:cs="Arial"/>
                  <w:color w:val="auto"/>
                  <w:lang w:eastAsia="zh-CN"/>
                </w:rPr>
                <w:t>-</w:t>
              </w:r>
            </w:ins>
          </w:p>
        </w:tc>
        <w:tc>
          <w:tcPr>
            <w:tcW w:w="901" w:type="dxa"/>
            <w:vAlign w:val="top"/>
          </w:tcPr>
          <w:p>
            <w:pPr>
              <w:pStyle w:val="68"/>
              <w:rPr>
                <w:ins w:id="3512" w:author="xuefei" w:date="2020-02-14T14:35:58Z"/>
                <w:rFonts w:cs="Arial"/>
                <w:lang w:eastAsia="zh-CN"/>
              </w:rPr>
            </w:pPr>
            <w:ins w:id="3513" w:author="xuefei" w:date="2020-02-14T14:35:58Z">
              <w:r>
                <w:rPr>
                  <w:rFonts w:hint="eastAsia" w:cs="Arial"/>
                  <w:color w:val="auto"/>
                  <w:lang w:eastAsia="zh-CN"/>
                </w:rPr>
                <w:t>-</w:t>
              </w:r>
            </w:ins>
          </w:p>
        </w:tc>
        <w:tc>
          <w:tcPr>
            <w:tcW w:w="901" w:type="dxa"/>
            <w:vAlign w:val="top"/>
          </w:tcPr>
          <w:p>
            <w:pPr>
              <w:pStyle w:val="68"/>
              <w:rPr>
                <w:ins w:id="3514" w:author="xuefei" w:date="2020-02-14T14:35:58Z"/>
                <w:rFonts w:cs="Arial"/>
                <w:lang w:eastAsia="zh-CN"/>
              </w:rPr>
            </w:pPr>
          </w:p>
        </w:tc>
        <w:tc>
          <w:tcPr>
            <w:tcW w:w="901" w:type="dxa"/>
            <w:vAlign w:val="top"/>
          </w:tcPr>
          <w:p>
            <w:pPr>
              <w:pStyle w:val="68"/>
              <w:rPr>
                <w:ins w:id="3515" w:author="xuefei" w:date="2020-02-14T14:35:58Z"/>
                <w:rFonts w:cs="Arial"/>
                <w:lang w:eastAsia="zh-CN"/>
              </w:rPr>
            </w:pPr>
          </w:p>
        </w:tc>
        <w:tc>
          <w:tcPr>
            <w:tcW w:w="901" w:type="dxa"/>
            <w:vAlign w:val="top"/>
          </w:tcPr>
          <w:p>
            <w:pPr>
              <w:pStyle w:val="68"/>
              <w:rPr>
                <w:ins w:id="3516" w:author="xuefei" w:date="2020-02-14T14:35:58Z"/>
                <w:rFonts w:cs="Arial"/>
                <w:lang w:eastAsia="zh-CN"/>
              </w:rPr>
            </w:pPr>
          </w:p>
        </w:tc>
        <w:tc>
          <w:tcPr>
            <w:tcW w:w="901" w:type="dxa"/>
            <w:vAlign w:val="top"/>
          </w:tcPr>
          <w:p>
            <w:pPr>
              <w:pStyle w:val="68"/>
              <w:rPr>
                <w:ins w:id="3517" w:author="xuefei" w:date="2020-02-14T14:35:58Z"/>
                <w:rFonts w:cs="Arial"/>
                <w:lang w:eastAsia="zh-CN"/>
              </w:rPr>
            </w:pPr>
          </w:p>
        </w:tc>
        <w:tc>
          <w:tcPr>
            <w:tcW w:w="901" w:type="dxa"/>
            <w:vAlign w:val="top"/>
          </w:tcPr>
          <w:p>
            <w:pPr>
              <w:pStyle w:val="68"/>
              <w:rPr>
                <w:ins w:id="3518" w:author="xuefei" w:date="2020-02-14T14:35:58Z"/>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3519" w:author="xuefei" w:date="2020-02-14T14:35:58Z"/>
        </w:trPr>
        <w:tc>
          <w:tcPr>
            <w:tcW w:w="2129" w:type="dxa"/>
            <w:vAlign w:val="top"/>
          </w:tcPr>
          <w:p>
            <w:pPr>
              <w:pStyle w:val="69"/>
              <w:rPr>
                <w:ins w:id="3520" w:author="xuefei" w:date="2020-02-14T14:35:58Z"/>
                <w:rFonts w:cs="Arial"/>
              </w:rPr>
            </w:pPr>
            <w:ins w:id="3521" w:author="xuefei" w:date="2020-02-14T14:35:58Z">
              <w:r>
                <w:rPr>
                  <w:rFonts w:cs="Arial"/>
                </w:rPr>
                <w:t>Number of code blocks - C</w:t>
              </w:r>
            </w:ins>
          </w:p>
        </w:tc>
        <w:tc>
          <w:tcPr>
            <w:tcW w:w="902" w:type="dxa"/>
            <w:vAlign w:val="top"/>
          </w:tcPr>
          <w:p>
            <w:pPr>
              <w:pStyle w:val="68"/>
              <w:rPr>
                <w:ins w:id="3522" w:author="xuefei" w:date="2020-02-14T14:35:58Z"/>
                <w:rFonts w:cs="Arial"/>
                <w:color w:val="auto"/>
                <w:lang w:eastAsia="zh-CN"/>
              </w:rPr>
            </w:pPr>
            <w:ins w:id="3523" w:author="xuefei" w:date="2020-02-14T14:35:58Z">
              <w:r>
                <w:rPr>
                  <w:rFonts w:hint="eastAsia" w:cs="Arial"/>
                  <w:color w:val="auto"/>
                  <w:lang w:val="en-US" w:eastAsia="zh-CN"/>
                </w:rPr>
                <w:t>1</w:t>
              </w:r>
            </w:ins>
          </w:p>
        </w:tc>
        <w:tc>
          <w:tcPr>
            <w:tcW w:w="902" w:type="dxa"/>
            <w:vAlign w:val="top"/>
          </w:tcPr>
          <w:p>
            <w:pPr>
              <w:pStyle w:val="68"/>
              <w:rPr>
                <w:ins w:id="3524" w:author="xuefei" w:date="2020-02-14T14:35:58Z"/>
                <w:rFonts w:cs="Arial"/>
                <w:color w:val="auto"/>
                <w:lang w:eastAsia="zh-CN"/>
              </w:rPr>
            </w:pPr>
            <w:ins w:id="3525" w:author="xuefei" w:date="2020-02-14T14:35:58Z">
              <w:r>
                <w:rPr>
                  <w:rFonts w:hint="eastAsia" w:cs="Arial"/>
                  <w:color w:val="auto"/>
                  <w:lang w:val="en-US" w:eastAsia="zh-CN"/>
                </w:rPr>
                <w:t>1</w:t>
              </w:r>
            </w:ins>
          </w:p>
        </w:tc>
        <w:tc>
          <w:tcPr>
            <w:tcW w:w="901" w:type="dxa"/>
            <w:vAlign w:val="top"/>
          </w:tcPr>
          <w:p>
            <w:pPr>
              <w:pStyle w:val="68"/>
              <w:rPr>
                <w:ins w:id="3526" w:author="xuefei" w:date="2020-02-14T14:35:58Z"/>
                <w:rFonts w:cs="Arial"/>
                <w:lang w:eastAsia="zh-CN"/>
              </w:rPr>
            </w:pPr>
            <w:ins w:id="3527" w:author="xuefei" w:date="2020-02-14T14:35:58Z">
              <w:r>
                <w:rPr>
                  <w:rFonts w:hint="eastAsia" w:cs="Arial"/>
                  <w:color w:val="auto"/>
                  <w:lang w:val="en-US" w:eastAsia="zh-CN"/>
                </w:rPr>
                <w:t>1</w:t>
              </w:r>
            </w:ins>
          </w:p>
        </w:tc>
        <w:tc>
          <w:tcPr>
            <w:tcW w:w="901" w:type="dxa"/>
            <w:vAlign w:val="top"/>
          </w:tcPr>
          <w:p>
            <w:pPr>
              <w:pStyle w:val="68"/>
              <w:rPr>
                <w:ins w:id="3528" w:author="xuefei" w:date="2020-02-14T14:35:58Z"/>
                <w:rFonts w:cs="Arial"/>
                <w:lang w:eastAsia="zh-CN"/>
              </w:rPr>
            </w:pPr>
            <w:ins w:id="3529" w:author="xuefei" w:date="2020-02-14T14:35:58Z">
              <w:r>
                <w:rPr>
                  <w:rFonts w:hint="eastAsia" w:cs="Arial"/>
                  <w:color w:val="auto"/>
                  <w:lang w:val="en-US" w:eastAsia="zh-CN"/>
                </w:rPr>
                <w:t>1</w:t>
              </w:r>
            </w:ins>
          </w:p>
        </w:tc>
        <w:tc>
          <w:tcPr>
            <w:tcW w:w="901" w:type="dxa"/>
            <w:vAlign w:val="top"/>
          </w:tcPr>
          <w:p>
            <w:pPr>
              <w:pStyle w:val="68"/>
              <w:rPr>
                <w:ins w:id="3530" w:author="xuefei" w:date="2020-02-14T14:35:58Z"/>
                <w:rFonts w:cs="Arial"/>
                <w:lang w:eastAsia="zh-CN"/>
              </w:rPr>
            </w:pPr>
          </w:p>
        </w:tc>
        <w:tc>
          <w:tcPr>
            <w:tcW w:w="901" w:type="dxa"/>
            <w:vAlign w:val="top"/>
          </w:tcPr>
          <w:p>
            <w:pPr>
              <w:pStyle w:val="68"/>
              <w:rPr>
                <w:ins w:id="3531" w:author="xuefei" w:date="2020-02-14T14:35:58Z"/>
                <w:rFonts w:cs="Arial"/>
                <w:lang w:eastAsia="zh-CN"/>
              </w:rPr>
            </w:pPr>
          </w:p>
        </w:tc>
        <w:tc>
          <w:tcPr>
            <w:tcW w:w="901" w:type="dxa"/>
            <w:vAlign w:val="top"/>
          </w:tcPr>
          <w:p>
            <w:pPr>
              <w:pStyle w:val="68"/>
              <w:rPr>
                <w:ins w:id="3532" w:author="xuefei" w:date="2020-02-14T14:35:58Z"/>
                <w:rFonts w:cs="Arial"/>
                <w:lang w:eastAsia="zh-CN"/>
              </w:rPr>
            </w:pPr>
          </w:p>
        </w:tc>
        <w:tc>
          <w:tcPr>
            <w:tcW w:w="901" w:type="dxa"/>
            <w:vAlign w:val="top"/>
          </w:tcPr>
          <w:p>
            <w:pPr>
              <w:pStyle w:val="68"/>
              <w:rPr>
                <w:ins w:id="3533" w:author="xuefei" w:date="2020-02-14T14:35:58Z"/>
                <w:rFonts w:cs="Arial"/>
                <w:lang w:eastAsia="zh-CN"/>
              </w:rPr>
            </w:pPr>
          </w:p>
        </w:tc>
        <w:tc>
          <w:tcPr>
            <w:tcW w:w="901" w:type="dxa"/>
            <w:vAlign w:val="top"/>
          </w:tcPr>
          <w:p>
            <w:pPr>
              <w:pStyle w:val="68"/>
              <w:rPr>
                <w:ins w:id="3534" w:author="xuefei" w:date="2020-02-14T14:35:58Z"/>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3535" w:author="xuefei" w:date="2020-02-14T14:35:58Z"/>
        </w:trPr>
        <w:tc>
          <w:tcPr>
            <w:tcW w:w="2129" w:type="dxa"/>
            <w:vAlign w:val="top"/>
          </w:tcPr>
          <w:p>
            <w:pPr>
              <w:pStyle w:val="69"/>
              <w:rPr>
                <w:ins w:id="3536" w:author="xuefei" w:date="2020-02-14T14:35:58Z"/>
                <w:rFonts w:cs="Arial"/>
              </w:rPr>
            </w:pPr>
            <w:ins w:id="3537" w:author="xuefei" w:date="2020-02-14T14:35:58Z">
              <w:r>
                <w:rPr>
                  <w:rFonts w:cs="Arial"/>
                </w:rPr>
                <w:t xml:space="preserve">Code block size </w:t>
              </w:r>
            </w:ins>
            <w:ins w:id="3538" w:author="xuefei" w:date="2020-02-14T14:35:58Z">
              <w:r>
                <w:rPr/>
                <w:t xml:space="preserve">including CRC </w:t>
              </w:r>
            </w:ins>
            <w:ins w:id="3539" w:author="xuefei" w:date="2020-02-14T14:35:58Z">
              <w:r>
                <w:rPr>
                  <w:rFonts w:cs="Arial"/>
                </w:rPr>
                <w:t>(bits) (Note 3)</w:t>
              </w:r>
            </w:ins>
          </w:p>
        </w:tc>
        <w:tc>
          <w:tcPr>
            <w:tcW w:w="902" w:type="dxa"/>
            <w:vAlign w:val="top"/>
          </w:tcPr>
          <w:p>
            <w:pPr>
              <w:pStyle w:val="68"/>
              <w:rPr>
                <w:ins w:id="3540" w:author="xuefei" w:date="2020-02-14T14:35:58Z"/>
                <w:rFonts w:cs="Arial"/>
                <w:color w:val="auto"/>
                <w:lang w:eastAsia="zh-CN"/>
              </w:rPr>
            </w:pPr>
            <w:ins w:id="3541" w:author="xuefei" w:date="2020-02-14T14:35:58Z">
              <w:r>
                <w:rPr>
                  <w:rFonts w:hint="eastAsia" w:cs="Arial"/>
                  <w:color w:val="auto"/>
                  <w:lang w:val="en-US" w:eastAsia="zh-CN"/>
                </w:rPr>
                <w:t>7448</w:t>
              </w:r>
            </w:ins>
          </w:p>
        </w:tc>
        <w:tc>
          <w:tcPr>
            <w:tcW w:w="902" w:type="dxa"/>
            <w:vAlign w:val="top"/>
          </w:tcPr>
          <w:p>
            <w:pPr>
              <w:pStyle w:val="68"/>
              <w:rPr>
                <w:ins w:id="3542" w:author="xuefei" w:date="2020-02-14T14:35:58Z"/>
                <w:rFonts w:cs="Arial"/>
                <w:color w:val="auto"/>
                <w:lang w:eastAsia="zh-CN"/>
              </w:rPr>
            </w:pPr>
            <w:ins w:id="3543" w:author="xuefei" w:date="2020-02-14T14:35:58Z">
              <w:r>
                <w:rPr>
                  <w:rFonts w:hint="eastAsia" w:cs="Arial"/>
                  <w:color w:val="auto"/>
                  <w:lang w:val="en-US" w:eastAsia="zh-CN"/>
                </w:rPr>
                <w:t>3768</w:t>
              </w:r>
            </w:ins>
          </w:p>
        </w:tc>
        <w:tc>
          <w:tcPr>
            <w:tcW w:w="901" w:type="dxa"/>
            <w:vAlign w:val="top"/>
          </w:tcPr>
          <w:p>
            <w:pPr>
              <w:pStyle w:val="68"/>
              <w:rPr>
                <w:ins w:id="3544" w:author="xuefei" w:date="2020-02-14T14:35:58Z"/>
                <w:rFonts w:cs="Arial"/>
                <w:lang w:eastAsia="zh-CN"/>
              </w:rPr>
            </w:pPr>
            <w:ins w:id="3545" w:author="xuefei" w:date="2020-02-14T14:35:58Z">
              <w:r>
                <w:rPr>
                  <w:rFonts w:hint="eastAsia" w:cs="Arial"/>
                  <w:color w:val="auto"/>
                  <w:lang w:val="en-US" w:eastAsia="zh-CN"/>
                </w:rPr>
                <w:t>7448</w:t>
              </w:r>
            </w:ins>
          </w:p>
        </w:tc>
        <w:tc>
          <w:tcPr>
            <w:tcW w:w="901" w:type="dxa"/>
            <w:vAlign w:val="top"/>
          </w:tcPr>
          <w:p>
            <w:pPr>
              <w:pStyle w:val="68"/>
              <w:rPr>
                <w:ins w:id="3546" w:author="xuefei" w:date="2020-02-14T14:35:58Z"/>
                <w:rFonts w:cs="Arial"/>
                <w:lang w:eastAsia="zh-CN"/>
              </w:rPr>
            </w:pPr>
            <w:ins w:id="3547" w:author="xuefei" w:date="2020-02-14T14:35:58Z">
              <w:r>
                <w:rPr>
                  <w:rFonts w:hint="eastAsia" w:cs="Arial"/>
                  <w:color w:val="auto"/>
                  <w:lang w:val="en-US" w:eastAsia="zh-CN"/>
                </w:rPr>
                <w:t>3768</w:t>
              </w:r>
            </w:ins>
          </w:p>
        </w:tc>
        <w:tc>
          <w:tcPr>
            <w:tcW w:w="901" w:type="dxa"/>
            <w:vAlign w:val="top"/>
          </w:tcPr>
          <w:p>
            <w:pPr>
              <w:pStyle w:val="68"/>
              <w:rPr>
                <w:ins w:id="3548" w:author="xuefei" w:date="2020-02-14T14:35:58Z"/>
                <w:rFonts w:cs="Arial"/>
                <w:lang w:eastAsia="zh-CN"/>
              </w:rPr>
            </w:pPr>
          </w:p>
        </w:tc>
        <w:tc>
          <w:tcPr>
            <w:tcW w:w="901" w:type="dxa"/>
            <w:vAlign w:val="top"/>
          </w:tcPr>
          <w:p>
            <w:pPr>
              <w:pStyle w:val="68"/>
              <w:rPr>
                <w:ins w:id="3549" w:author="xuefei" w:date="2020-02-14T14:35:58Z"/>
                <w:rFonts w:cs="Arial"/>
                <w:lang w:eastAsia="zh-CN"/>
              </w:rPr>
            </w:pPr>
          </w:p>
        </w:tc>
        <w:tc>
          <w:tcPr>
            <w:tcW w:w="901" w:type="dxa"/>
            <w:vAlign w:val="top"/>
          </w:tcPr>
          <w:p>
            <w:pPr>
              <w:pStyle w:val="68"/>
              <w:rPr>
                <w:ins w:id="3550" w:author="xuefei" w:date="2020-02-14T14:35:58Z"/>
                <w:rFonts w:cs="Arial"/>
                <w:lang w:eastAsia="zh-CN"/>
              </w:rPr>
            </w:pPr>
          </w:p>
        </w:tc>
        <w:tc>
          <w:tcPr>
            <w:tcW w:w="901" w:type="dxa"/>
            <w:vAlign w:val="top"/>
          </w:tcPr>
          <w:p>
            <w:pPr>
              <w:pStyle w:val="68"/>
              <w:rPr>
                <w:ins w:id="3551" w:author="xuefei" w:date="2020-02-14T14:35:58Z"/>
                <w:rFonts w:cs="Arial"/>
                <w:lang w:eastAsia="zh-CN"/>
              </w:rPr>
            </w:pPr>
          </w:p>
        </w:tc>
        <w:tc>
          <w:tcPr>
            <w:tcW w:w="901" w:type="dxa"/>
            <w:vAlign w:val="top"/>
          </w:tcPr>
          <w:p>
            <w:pPr>
              <w:pStyle w:val="68"/>
              <w:rPr>
                <w:ins w:id="3552" w:author="xuefei" w:date="2020-02-14T14:35:58Z"/>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3553" w:author="xuefei" w:date="2020-02-14T14:35:58Z"/>
        </w:trPr>
        <w:tc>
          <w:tcPr>
            <w:tcW w:w="2129" w:type="dxa"/>
            <w:vAlign w:val="top"/>
          </w:tcPr>
          <w:p>
            <w:pPr>
              <w:pStyle w:val="69"/>
              <w:rPr>
                <w:ins w:id="3554" w:author="xuefei" w:date="2020-02-14T14:35:58Z"/>
                <w:rFonts w:cs="Arial"/>
                <w:lang w:eastAsia="zh-CN"/>
              </w:rPr>
            </w:pPr>
            <w:ins w:id="3555" w:author="xuefei" w:date="2020-02-14T14:35:58Z">
              <w:r>
                <w:rPr>
                  <w:rFonts w:cs="Arial"/>
                </w:rPr>
                <w:t xml:space="preserve">Total number of bits per </w:t>
              </w:r>
            </w:ins>
            <w:ins w:id="3556" w:author="xuefei" w:date="2020-02-14T14:35:58Z">
              <w:r>
                <w:rPr>
                  <w:rFonts w:cs="Arial"/>
                  <w:lang w:eastAsia="zh-CN"/>
                </w:rPr>
                <w:t>slot</w:t>
              </w:r>
            </w:ins>
          </w:p>
        </w:tc>
        <w:tc>
          <w:tcPr>
            <w:tcW w:w="902" w:type="dxa"/>
            <w:vAlign w:val="top"/>
          </w:tcPr>
          <w:p>
            <w:pPr>
              <w:pStyle w:val="68"/>
              <w:rPr>
                <w:ins w:id="3557" w:author="xuefei" w:date="2020-02-14T14:35:58Z"/>
                <w:rFonts w:cs="Arial"/>
                <w:color w:val="auto"/>
                <w:lang w:eastAsia="zh-CN"/>
              </w:rPr>
            </w:pPr>
            <w:ins w:id="3558" w:author="xuefei" w:date="2020-02-14T14:35:58Z">
              <w:r>
                <w:rPr>
                  <w:rFonts w:hint="eastAsia" w:cs="Arial"/>
                  <w:color w:val="auto"/>
                  <w:lang w:eastAsia="zh-CN"/>
                </w:rPr>
                <w:t>11520</w:t>
              </w:r>
            </w:ins>
          </w:p>
        </w:tc>
        <w:tc>
          <w:tcPr>
            <w:tcW w:w="902" w:type="dxa"/>
            <w:vAlign w:val="top"/>
          </w:tcPr>
          <w:p>
            <w:pPr>
              <w:pStyle w:val="68"/>
              <w:rPr>
                <w:ins w:id="3559" w:author="xuefei" w:date="2020-02-14T14:35:58Z"/>
                <w:rFonts w:cs="Arial"/>
                <w:color w:val="auto"/>
                <w:lang w:eastAsia="zh-CN"/>
              </w:rPr>
            </w:pPr>
            <w:ins w:id="3560" w:author="xuefei" w:date="2020-02-14T14:35:58Z">
              <w:r>
                <w:rPr>
                  <w:rFonts w:hint="eastAsia" w:cs="Arial"/>
                  <w:color w:val="auto"/>
                  <w:lang w:val="en-US" w:eastAsia="zh-CN"/>
                </w:rPr>
                <w:t>5760</w:t>
              </w:r>
            </w:ins>
          </w:p>
        </w:tc>
        <w:tc>
          <w:tcPr>
            <w:tcW w:w="901" w:type="dxa"/>
            <w:vAlign w:val="top"/>
          </w:tcPr>
          <w:p>
            <w:pPr>
              <w:pStyle w:val="68"/>
              <w:rPr>
                <w:ins w:id="3561" w:author="xuefei" w:date="2020-02-14T14:35:58Z"/>
                <w:rFonts w:cs="Arial"/>
                <w:lang w:eastAsia="zh-CN"/>
              </w:rPr>
            </w:pPr>
            <w:ins w:id="3562" w:author="xuefei" w:date="2020-02-14T14:35:58Z">
              <w:r>
                <w:rPr>
                  <w:rFonts w:hint="eastAsia" w:cs="Arial"/>
                  <w:color w:val="auto"/>
                  <w:lang w:eastAsia="zh-CN"/>
                </w:rPr>
                <w:t>11520</w:t>
              </w:r>
            </w:ins>
          </w:p>
        </w:tc>
        <w:tc>
          <w:tcPr>
            <w:tcW w:w="901" w:type="dxa"/>
            <w:vAlign w:val="top"/>
          </w:tcPr>
          <w:p>
            <w:pPr>
              <w:pStyle w:val="68"/>
              <w:rPr>
                <w:ins w:id="3563" w:author="xuefei" w:date="2020-02-14T14:35:58Z"/>
                <w:rFonts w:cs="Arial"/>
                <w:lang w:eastAsia="zh-CN"/>
              </w:rPr>
            </w:pPr>
            <w:ins w:id="3564" w:author="xuefei" w:date="2020-02-14T14:35:58Z">
              <w:r>
                <w:rPr>
                  <w:rFonts w:hint="eastAsia" w:cs="Arial"/>
                  <w:color w:val="auto"/>
                  <w:lang w:val="en-US" w:eastAsia="zh-CN"/>
                </w:rPr>
                <w:t>5760</w:t>
              </w:r>
            </w:ins>
          </w:p>
        </w:tc>
        <w:tc>
          <w:tcPr>
            <w:tcW w:w="901" w:type="dxa"/>
            <w:vAlign w:val="top"/>
          </w:tcPr>
          <w:p>
            <w:pPr>
              <w:pStyle w:val="68"/>
              <w:rPr>
                <w:ins w:id="3565" w:author="xuefei" w:date="2020-02-14T14:35:58Z"/>
                <w:rFonts w:cs="Arial"/>
                <w:lang w:eastAsia="zh-CN"/>
              </w:rPr>
            </w:pPr>
          </w:p>
        </w:tc>
        <w:tc>
          <w:tcPr>
            <w:tcW w:w="901" w:type="dxa"/>
            <w:vAlign w:val="top"/>
          </w:tcPr>
          <w:p>
            <w:pPr>
              <w:pStyle w:val="68"/>
              <w:rPr>
                <w:ins w:id="3566" w:author="xuefei" w:date="2020-02-14T14:35:58Z"/>
                <w:rFonts w:cs="Arial"/>
                <w:lang w:eastAsia="zh-CN"/>
              </w:rPr>
            </w:pPr>
          </w:p>
        </w:tc>
        <w:tc>
          <w:tcPr>
            <w:tcW w:w="901" w:type="dxa"/>
            <w:vAlign w:val="top"/>
          </w:tcPr>
          <w:p>
            <w:pPr>
              <w:pStyle w:val="68"/>
              <w:rPr>
                <w:ins w:id="3567" w:author="xuefei" w:date="2020-02-14T14:35:58Z"/>
                <w:rFonts w:cs="Arial"/>
                <w:lang w:eastAsia="zh-CN"/>
              </w:rPr>
            </w:pPr>
          </w:p>
        </w:tc>
        <w:tc>
          <w:tcPr>
            <w:tcW w:w="901" w:type="dxa"/>
            <w:vAlign w:val="top"/>
          </w:tcPr>
          <w:p>
            <w:pPr>
              <w:pStyle w:val="68"/>
              <w:rPr>
                <w:ins w:id="3568" w:author="xuefei" w:date="2020-02-14T14:35:58Z"/>
                <w:rFonts w:cs="Arial"/>
                <w:lang w:eastAsia="zh-CN"/>
              </w:rPr>
            </w:pPr>
          </w:p>
        </w:tc>
        <w:tc>
          <w:tcPr>
            <w:tcW w:w="901" w:type="dxa"/>
            <w:vAlign w:val="top"/>
          </w:tcPr>
          <w:p>
            <w:pPr>
              <w:pStyle w:val="68"/>
              <w:rPr>
                <w:ins w:id="3569" w:author="xuefei" w:date="2020-02-14T14:35:58Z"/>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3570" w:author="xuefei" w:date="2020-02-14T14:35:58Z"/>
        </w:trPr>
        <w:tc>
          <w:tcPr>
            <w:tcW w:w="2129" w:type="dxa"/>
            <w:vAlign w:val="top"/>
          </w:tcPr>
          <w:p>
            <w:pPr>
              <w:pStyle w:val="69"/>
              <w:rPr>
                <w:ins w:id="3571" w:author="xuefei" w:date="2020-02-14T14:35:58Z"/>
                <w:rFonts w:cs="Arial"/>
                <w:lang w:eastAsia="zh-CN"/>
              </w:rPr>
            </w:pPr>
            <w:ins w:id="3572" w:author="xuefei" w:date="2020-02-14T14:35:58Z">
              <w:r>
                <w:rPr>
                  <w:rFonts w:cs="Arial"/>
                </w:rPr>
                <w:t xml:space="preserve">Total symbols per </w:t>
              </w:r>
            </w:ins>
            <w:ins w:id="3573" w:author="xuefei" w:date="2020-02-14T14:35:58Z">
              <w:r>
                <w:rPr>
                  <w:rFonts w:cs="Arial"/>
                  <w:lang w:eastAsia="zh-CN"/>
                </w:rPr>
                <w:t>slot</w:t>
              </w:r>
            </w:ins>
          </w:p>
        </w:tc>
        <w:tc>
          <w:tcPr>
            <w:tcW w:w="902" w:type="dxa"/>
            <w:vAlign w:val="top"/>
          </w:tcPr>
          <w:p>
            <w:pPr>
              <w:pStyle w:val="68"/>
              <w:rPr>
                <w:ins w:id="3574" w:author="xuefei" w:date="2020-02-14T14:35:58Z"/>
                <w:rFonts w:cs="Arial"/>
                <w:color w:val="auto"/>
                <w:lang w:val="en-US" w:eastAsia="zh-CN"/>
              </w:rPr>
            </w:pPr>
            <w:ins w:id="3575" w:author="xuefei" w:date="2020-02-14T14:35:58Z">
              <w:r>
                <w:rPr>
                  <w:rFonts w:hint="eastAsia" w:cs="Arial"/>
                  <w:color w:val="auto"/>
                  <w:lang w:eastAsia="zh-CN"/>
                </w:rPr>
                <w:t xml:space="preserve"> 2880</w:t>
              </w:r>
            </w:ins>
          </w:p>
        </w:tc>
        <w:tc>
          <w:tcPr>
            <w:tcW w:w="902" w:type="dxa"/>
            <w:vAlign w:val="top"/>
          </w:tcPr>
          <w:p>
            <w:pPr>
              <w:pStyle w:val="68"/>
              <w:rPr>
                <w:ins w:id="3576" w:author="xuefei" w:date="2020-02-14T14:35:58Z"/>
                <w:rFonts w:cs="Arial"/>
                <w:color w:val="auto"/>
                <w:lang w:eastAsia="zh-CN"/>
              </w:rPr>
            </w:pPr>
            <w:ins w:id="3577" w:author="xuefei" w:date="2020-02-14T14:35:58Z">
              <w:r>
                <w:rPr>
                  <w:rFonts w:hint="eastAsia" w:cs="Arial"/>
                  <w:color w:val="auto"/>
                  <w:lang w:val="en-US" w:eastAsia="zh-CN"/>
                </w:rPr>
                <w:t>1440</w:t>
              </w:r>
            </w:ins>
          </w:p>
        </w:tc>
        <w:tc>
          <w:tcPr>
            <w:tcW w:w="901" w:type="dxa"/>
            <w:vAlign w:val="top"/>
          </w:tcPr>
          <w:p>
            <w:pPr>
              <w:pStyle w:val="68"/>
              <w:rPr>
                <w:ins w:id="3578" w:author="xuefei" w:date="2020-02-14T14:35:58Z"/>
                <w:rFonts w:cs="Arial"/>
                <w:lang w:eastAsia="zh-CN"/>
              </w:rPr>
            </w:pPr>
            <w:ins w:id="3579" w:author="xuefei" w:date="2020-02-14T14:35:58Z">
              <w:r>
                <w:rPr>
                  <w:rFonts w:hint="eastAsia" w:cs="Arial"/>
                  <w:color w:val="auto"/>
                  <w:lang w:eastAsia="zh-CN"/>
                </w:rPr>
                <w:t xml:space="preserve"> 2880</w:t>
              </w:r>
            </w:ins>
          </w:p>
        </w:tc>
        <w:tc>
          <w:tcPr>
            <w:tcW w:w="901" w:type="dxa"/>
            <w:vAlign w:val="top"/>
          </w:tcPr>
          <w:p>
            <w:pPr>
              <w:pStyle w:val="68"/>
              <w:rPr>
                <w:ins w:id="3580" w:author="xuefei" w:date="2020-02-14T14:35:58Z"/>
                <w:rFonts w:cs="Arial"/>
                <w:lang w:eastAsia="zh-CN"/>
              </w:rPr>
            </w:pPr>
            <w:ins w:id="3581" w:author="xuefei" w:date="2020-02-14T14:35:58Z">
              <w:r>
                <w:rPr>
                  <w:rFonts w:hint="eastAsia" w:cs="Arial"/>
                  <w:color w:val="auto"/>
                  <w:lang w:val="en-US" w:eastAsia="zh-CN"/>
                </w:rPr>
                <w:t>1440</w:t>
              </w:r>
            </w:ins>
          </w:p>
        </w:tc>
        <w:tc>
          <w:tcPr>
            <w:tcW w:w="901" w:type="dxa"/>
            <w:vAlign w:val="top"/>
          </w:tcPr>
          <w:p>
            <w:pPr>
              <w:pStyle w:val="68"/>
              <w:rPr>
                <w:ins w:id="3582" w:author="xuefei" w:date="2020-02-14T14:35:58Z"/>
                <w:rFonts w:cs="Arial"/>
                <w:lang w:eastAsia="zh-CN"/>
              </w:rPr>
            </w:pPr>
          </w:p>
        </w:tc>
        <w:tc>
          <w:tcPr>
            <w:tcW w:w="901" w:type="dxa"/>
            <w:vAlign w:val="top"/>
          </w:tcPr>
          <w:p>
            <w:pPr>
              <w:pStyle w:val="68"/>
              <w:rPr>
                <w:ins w:id="3583" w:author="xuefei" w:date="2020-02-14T14:35:58Z"/>
                <w:rFonts w:cs="Arial"/>
                <w:lang w:eastAsia="zh-CN"/>
              </w:rPr>
            </w:pPr>
          </w:p>
        </w:tc>
        <w:tc>
          <w:tcPr>
            <w:tcW w:w="901" w:type="dxa"/>
            <w:vAlign w:val="top"/>
          </w:tcPr>
          <w:p>
            <w:pPr>
              <w:pStyle w:val="68"/>
              <w:rPr>
                <w:ins w:id="3584" w:author="xuefei" w:date="2020-02-14T14:35:58Z"/>
                <w:rFonts w:cs="Arial"/>
                <w:lang w:eastAsia="zh-CN"/>
              </w:rPr>
            </w:pPr>
          </w:p>
        </w:tc>
        <w:tc>
          <w:tcPr>
            <w:tcW w:w="901" w:type="dxa"/>
            <w:vAlign w:val="top"/>
          </w:tcPr>
          <w:p>
            <w:pPr>
              <w:pStyle w:val="68"/>
              <w:rPr>
                <w:ins w:id="3585" w:author="xuefei" w:date="2020-02-14T14:35:58Z"/>
                <w:rFonts w:cs="Arial"/>
                <w:lang w:eastAsia="zh-CN"/>
              </w:rPr>
            </w:pPr>
          </w:p>
        </w:tc>
        <w:tc>
          <w:tcPr>
            <w:tcW w:w="901" w:type="dxa"/>
            <w:vAlign w:val="top"/>
          </w:tcPr>
          <w:p>
            <w:pPr>
              <w:pStyle w:val="68"/>
              <w:rPr>
                <w:ins w:id="3586" w:author="xuefei" w:date="2020-02-14T14:35:58Z"/>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3587" w:author="xuefei" w:date="2020-02-14T14:35:58Z"/>
        </w:trPr>
        <w:tc>
          <w:tcPr>
            <w:tcW w:w="10240" w:type="dxa"/>
            <w:gridSpan w:val="10"/>
            <w:vAlign w:val="top"/>
          </w:tcPr>
          <w:p>
            <w:pPr>
              <w:pStyle w:val="90"/>
              <w:rPr>
                <w:ins w:id="3588" w:author="xuefei" w:date="2020-02-14T14:35:58Z"/>
              </w:rPr>
            </w:pPr>
            <w:ins w:id="3589" w:author="xuefei" w:date="2020-02-14T14:35:58Z">
              <w:r>
                <w:rPr>
                  <w:rFonts w:hint="eastAsia"/>
                </w:rPr>
                <w:t>NOTE 1:</w:t>
              </w:r>
            </w:ins>
            <w:ins w:id="3590" w:author="xuefei" w:date="2020-02-14T14:35:58Z">
              <w:r>
                <w:rPr>
                  <w:rFonts w:hint="eastAsia"/>
                </w:rPr>
                <w:tab/>
              </w:r>
            </w:ins>
            <w:ins w:id="3591" w:author="xuefei" w:date="2020-02-14T14:35:58Z">
              <w:r>
                <w:rPr>
                  <w:i/>
                </w:rPr>
                <w:t>UL-DMRS-config-type</w:t>
              </w:r>
            </w:ins>
            <w:ins w:id="3592" w:author="xuefei" w:date="2020-02-14T14:35:58Z">
              <w:r>
                <w:rPr>
                  <w:rFonts w:hint="eastAsia"/>
                </w:rPr>
                <w:t xml:space="preserve"> = 1 with </w:t>
              </w:r>
            </w:ins>
            <w:ins w:id="3593" w:author="xuefei" w:date="2020-02-14T14:35:58Z">
              <w:r>
                <w:rPr>
                  <w:i/>
                </w:rPr>
                <w:t>UL-DMRS-max-len</w:t>
              </w:r>
            </w:ins>
            <w:ins w:id="3594" w:author="xuefei" w:date="2020-02-14T14:35:58Z">
              <w:r>
                <w:rPr>
                  <w:rFonts w:hint="eastAsia"/>
                </w:rPr>
                <w:t xml:space="preserve"> = 1, </w:t>
              </w:r>
            </w:ins>
            <w:ins w:id="3595" w:author="xuefei" w:date="2020-02-14T14:35:58Z">
              <w:r>
                <w:rPr>
                  <w:i/>
                </w:rPr>
                <w:t>UL-DMRS-add-pos</w:t>
              </w:r>
            </w:ins>
            <w:ins w:id="3596" w:author="xuefei" w:date="2020-02-14T14:35:58Z">
              <w:r>
                <w:rPr>
                  <w:rFonts w:hint="eastAsia"/>
                </w:rPr>
                <w:t xml:space="preserve"> = 1 with </w:t>
              </w:r>
            </w:ins>
            <w:ins w:id="3597" w:author="xuefei" w:date="2020-02-14T14:35:58Z"/>
            <w:ins w:id="3598" w:author="xuefei" w:date="2020-02-14T14:35:58Z"/>
            <w:ins w:id="3599" w:author="xuefei" w:date="2020-02-14T14:35:58Z"/>
            <w:ins w:id="3600" w:author="xuefei" w:date="2020-02-14T14:35:58Z">
              <w:r>
                <w:rPr/>
                <w:object>
                  <v:shape id="_x0000_i1037" o:spt="75" type="#_x0000_t75" style="height:14.4pt;width:8.15pt;" o:ole="t" filled="f" o:preferrelative="t" stroked="f" coordsize="21600,21600">
                    <v:path/>
                    <v:fill on="f" focussize="0,0"/>
                    <v:stroke on="f" joinstyle="miter"/>
                    <v:imagedata r:id="rId7" o:title=""/>
                    <o:lock v:ext="edit" aspectratio="t"/>
                    <w10:wrap type="none"/>
                    <w10:anchorlock/>
                  </v:shape>
                  <o:OLEObject Type="Embed" ProgID="Equation.3" ShapeID="_x0000_i1037" DrawAspect="Content" ObjectID="_1468075737" r:id="rId21">
                    <o:LockedField>false</o:LockedField>
                  </o:OLEObject>
                </w:object>
              </w:r>
            </w:ins>
            <w:ins w:id="3602" w:author="xuefei" w:date="2020-02-14T14:35:58Z"/>
            <w:ins w:id="3603" w:author="xuefei" w:date="2020-02-14T14:35:58Z">
              <w:r>
                <w:rPr>
                  <w:rFonts w:hint="eastAsia"/>
                </w:rPr>
                <w:t xml:space="preserve">= 2, </w:t>
              </w:r>
            </w:ins>
            <w:ins w:id="3604" w:author="xuefei" w:date="2020-02-14T14:35:58Z"/>
            <w:ins w:id="3605" w:author="xuefei" w:date="2020-02-14T14:35:58Z"/>
            <w:ins w:id="3606" w:author="xuefei" w:date="2020-02-14T14:35:58Z"/>
            <w:ins w:id="3607" w:author="xuefei" w:date="2020-02-14T14:35:58Z">
              <w:r>
                <w:rPr/>
                <w:object>
                  <v:shape id="_x0000_i1038" o:spt="75" type="#_x0000_t75" style="height:14.4pt;width:7.7pt;" o:ole="t" filled="f" o:preferrelative="t" stroked="f" coordsize="21600,21600">
                    <v:path/>
                    <v:fill on="f" focussize="0,0"/>
                    <v:stroke on="f" joinstyle="miter"/>
                    <v:imagedata r:id="rId9" o:title=""/>
                    <o:lock v:ext="edit" aspectratio="t"/>
                    <w10:wrap type="none"/>
                    <w10:anchorlock/>
                  </v:shape>
                  <o:OLEObject Type="Embed" ProgID="Equation.3" ShapeID="_x0000_i1038" DrawAspect="Content" ObjectID="_1468075738" r:id="rId22">
                    <o:LockedField>false</o:LockedField>
                  </o:OLEObject>
                </w:object>
              </w:r>
            </w:ins>
            <w:ins w:id="3609" w:author="xuefei" w:date="2020-02-14T14:35:58Z"/>
            <w:ins w:id="3610" w:author="xuefei" w:date="2020-02-14T14:35:58Z">
              <w:r>
                <w:rPr>
                  <w:rFonts w:hint="eastAsia"/>
                </w:rPr>
                <w:t xml:space="preserve">= 11 as per </w:t>
              </w:r>
            </w:ins>
            <w:ins w:id="3611" w:author="xuefei" w:date="2020-02-14T14:35:58Z">
              <w:r>
                <w:rPr/>
                <w:t>t</w:t>
              </w:r>
            </w:ins>
            <w:ins w:id="3612" w:author="xuefei" w:date="2020-02-14T14:35:58Z">
              <w:r>
                <w:rPr>
                  <w:rFonts w:hint="eastAsia"/>
                </w:rPr>
                <w:t xml:space="preserve">able </w:t>
              </w:r>
            </w:ins>
            <w:ins w:id="3613" w:author="xuefei" w:date="2020-02-14T14:35:58Z">
              <w:r>
                <w:rPr/>
                <w:t>6.4.1.1.3-3</w:t>
              </w:r>
            </w:ins>
            <w:ins w:id="3614" w:author="xuefei" w:date="2020-02-14T14:35:58Z">
              <w:r>
                <w:rPr>
                  <w:rFonts w:hint="eastAsia"/>
                </w:rPr>
                <w:t xml:space="preserve"> of TS 38.211</w:t>
              </w:r>
            </w:ins>
            <w:ins w:id="3615" w:author="xuefei" w:date="2020-02-14T14:35:58Z">
              <w:r>
                <w:rPr/>
                <w:t> </w:t>
              </w:r>
            </w:ins>
            <w:ins w:id="3616" w:author="xuefei" w:date="2020-02-14T14:35:58Z">
              <w:r>
                <w:rPr>
                  <w:rFonts w:hint="eastAsia"/>
                </w:rPr>
                <w:t>[5].</w:t>
              </w:r>
            </w:ins>
          </w:p>
          <w:p>
            <w:pPr>
              <w:pStyle w:val="90"/>
              <w:rPr>
                <w:ins w:id="3617" w:author="xuefei" w:date="2020-02-14T14:35:58Z"/>
              </w:rPr>
            </w:pPr>
            <w:ins w:id="3618" w:author="xuefei" w:date="2020-02-14T14:35:58Z">
              <w:r>
                <w:rPr>
                  <w:rFonts w:hint="eastAsia"/>
                </w:rPr>
                <w:t>NOTE 2:</w:t>
              </w:r>
            </w:ins>
            <w:ins w:id="3619" w:author="xuefei" w:date="2020-02-14T14:35:58Z">
              <w:r>
                <w:rPr>
                  <w:rFonts w:hint="eastAsia"/>
                </w:rPr>
                <w:tab/>
              </w:r>
            </w:ins>
            <w:ins w:id="3620" w:author="xuefei" w:date="2020-02-14T14:35:58Z">
              <w:r>
                <w:rPr>
                  <w:rFonts w:hint="eastAsia"/>
                </w:rPr>
                <w:t xml:space="preserve">MCS index </w:t>
              </w:r>
            </w:ins>
            <w:ins w:id="3621" w:author="xuefei" w:date="2020-02-14T14:35:58Z">
              <w:r>
                <w:rPr>
                  <w:rFonts w:hint="eastAsia"/>
                  <w:lang w:val="en-US" w:eastAsia="zh-CN"/>
                </w:rPr>
                <w:t>16</w:t>
              </w:r>
            </w:ins>
            <w:ins w:id="3622" w:author="xuefei" w:date="2020-02-14T14:35:58Z">
              <w:r>
                <w:rPr>
                  <w:rFonts w:hint="eastAsia"/>
                </w:rPr>
                <w:t xml:space="preserve"> and t</w:t>
              </w:r>
            </w:ins>
            <w:ins w:id="3623" w:author="xuefei" w:date="2020-02-14T14:35:58Z">
              <w:r>
                <w:rPr/>
                <w:t xml:space="preserve">arget coding rate = </w:t>
              </w:r>
            </w:ins>
            <w:ins w:id="3624" w:author="xuefei" w:date="2020-02-14T14:35:58Z">
              <w:r>
                <w:rPr>
                  <w:rFonts w:hint="eastAsia"/>
                  <w:lang w:val="en-US" w:eastAsia="zh-CN"/>
                </w:rPr>
                <w:t>65</w:t>
              </w:r>
            </w:ins>
            <w:ins w:id="3625" w:author="xuefei" w:date="2020-02-14T14:35:58Z">
              <w:r>
                <w:rPr/>
                <w:t>8/1024</w:t>
              </w:r>
            </w:ins>
            <w:ins w:id="3626" w:author="xuefei" w:date="2020-02-14T14:35:58Z">
              <w:r>
                <w:rPr>
                  <w:rFonts w:hint="eastAsia"/>
                </w:rPr>
                <w:t xml:space="preserve"> are adopted to </w:t>
              </w:r>
            </w:ins>
            <w:ins w:id="3627" w:author="xuefei" w:date="2020-02-14T14:35:58Z">
              <w:r>
                <w:rPr/>
                <w:t>calculate</w:t>
              </w:r>
            </w:ins>
            <w:ins w:id="3628" w:author="xuefei" w:date="2020-02-14T14:35:58Z">
              <w:r>
                <w:rPr>
                  <w:rFonts w:hint="eastAsia"/>
                </w:rPr>
                <w:t xml:space="preserve"> payload size for receiver sensitivity and </w:t>
              </w:r>
            </w:ins>
            <w:ins w:id="3629" w:author="xuefei" w:date="2020-02-14T14:35:58Z">
              <w:r>
                <w:rPr/>
                <w:t>in-channel selectivity</w:t>
              </w:r>
            </w:ins>
          </w:p>
          <w:p>
            <w:pPr>
              <w:pStyle w:val="90"/>
              <w:rPr>
                <w:ins w:id="3630" w:author="xuefei" w:date="2020-02-14T14:35:58Z"/>
                <w:rFonts w:hint="eastAsia"/>
                <w:lang w:eastAsia="zh-CN"/>
              </w:rPr>
            </w:pPr>
            <w:ins w:id="3631" w:author="xuefei" w:date="2020-02-14T14:35:58Z">
              <w:r>
                <w:rPr>
                  <w:rFonts w:hint="eastAsia"/>
                </w:rPr>
                <w:t xml:space="preserve">NOTE </w:t>
              </w:r>
            </w:ins>
            <w:ins w:id="3632" w:author="xuefei" w:date="2020-02-14T14:35:58Z">
              <w:r>
                <w:rPr>
                  <w:rFonts w:hint="eastAsia"/>
                  <w:lang w:eastAsia="zh-CN"/>
                </w:rPr>
                <w:t>3</w:t>
              </w:r>
            </w:ins>
            <w:ins w:id="3633" w:author="xuefei" w:date="2020-02-14T14:35:58Z">
              <w:r>
                <w:rPr>
                  <w:rFonts w:hint="eastAsia"/>
                </w:rPr>
                <w:t>:</w:t>
              </w:r>
            </w:ins>
            <w:ins w:id="3634" w:author="xuefei" w:date="2020-02-14T14:35:58Z">
              <w:r>
                <w:rPr>
                  <w:rFonts w:hint="eastAsia"/>
                </w:rPr>
                <w:tab/>
              </w:r>
            </w:ins>
            <w:ins w:id="3635" w:author="xuefei" w:date="2020-02-14T14:35:58Z">
              <w:r>
                <w:rPr>
                  <w:rFonts w:cs="Arial"/>
                </w:rPr>
                <w:t>Code block size including CRC (bits)</w:t>
              </w:r>
            </w:ins>
            <w:ins w:id="3636" w:author="xuefei" w:date="2020-02-14T14:35:58Z">
              <w:r>
                <w:rPr>
                  <w:rFonts w:hint="eastAsia" w:cs="Arial"/>
                  <w:lang w:eastAsia="zh-CN"/>
                </w:rPr>
                <w:t xml:space="preserve"> equals to </w:t>
              </w:r>
            </w:ins>
            <w:ins w:id="3637" w:author="xuefei" w:date="2020-02-14T14:35:58Z"/>
            <w:ins w:id="3638" w:author="xuefei" w:date="2020-02-14T14:35:58Z"/>
            <w:ins w:id="3639" w:author="xuefei" w:date="2020-02-14T14:35:58Z"/>
            <w:ins w:id="3640" w:author="xuefei" w:date="2020-02-14T14:35:58Z">
              <w:r>
                <w:rPr>
                  <w:position w:val="-4"/>
                </w:rPr>
                <w:object>
                  <v:shape id="_x0000_i1039" o:spt="75" type="#_x0000_t75" style="height:12.5pt;width:17.3pt;" o:ole="t" filled="f" o:preferrelative="t" stroked="f" coordsize="21600,21600">
                    <v:path/>
                    <v:fill on="f" focussize="0,0"/>
                    <v:stroke on="f" joinstyle="miter"/>
                    <v:imagedata r:id="rId11" o:title=""/>
                    <o:lock v:ext="edit" aspectratio="t"/>
                    <w10:wrap type="none"/>
                    <w10:anchorlock/>
                  </v:shape>
                  <o:OLEObject Type="Embed" ProgID="Equation.DSMT4" ShapeID="_x0000_i1039" DrawAspect="Content" ObjectID="_1468075739" r:id="rId23">
                    <o:LockedField>false</o:LockedField>
                  </o:OLEObject>
                </w:object>
              </w:r>
            </w:ins>
            <w:ins w:id="3642" w:author="xuefei" w:date="2020-02-14T14:35:58Z"/>
            <w:ins w:id="3643" w:author="xuefei" w:date="2020-02-14T14:35:58Z">
              <w:r>
                <w:rPr>
                  <w:rFonts w:hint="eastAsia"/>
                  <w:lang w:eastAsia="zh-CN"/>
                </w:rPr>
                <w:t xml:space="preserve"> in sub-clause </w:t>
              </w:r>
            </w:ins>
            <w:ins w:id="3644" w:author="xuefei" w:date="2020-02-14T14:35:58Z">
              <w:r>
                <w:rPr>
                  <w:lang w:eastAsia="zh-CN"/>
                </w:rPr>
                <w:t>5.2.2</w:t>
              </w:r>
            </w:ins>
            <w:ins w:id="3645" w:author="xuefei" w:date="2020-02-14T14:35:58Z">
              <w:r>
                <w:rPr>
                  <w:rFonts w:hint="eastAsia"/>
                  <w:lang w:eastAsia="zh-CN"/>
                </w:rPr>
                <w:t xml:space="preserve"> of TS 38.212 [15].</w:t>
              </w:r>
            </w:ins>
          </w:p>
          <w:p>
            <w:pPr>
              <w:pStyle w:val="90"/>
              <w:rPr>
                <w:ins w:id="3646" w:author="xuefei" w:date="2020-02-14T14:35:58Z"/>
                <w:rFonts w:hint="eastAsia" w:ascii="Arial" w:hAnsi="Arial" w:cs="Arial"/>
                <w:color w:val="auto"/>
                <w:lang w:val="en-US" w:eastAsia="zh-CN"/>
              </w:rPr>
            </w:pPr>
            <w:ins w:id="3647" w:author="xuefei" w:date="2020-02-14T14:35:58Z">
              <w:r>
                <w:rPr>
                  <w:rFonts w:hint="eastAsia"/>
                  <w:color w:val="auto"/>
                </w:rPr>
                <w:t>N</w:t>
              </w:r>
            </w:ins>
            <w:ins w:id="3648" w:author="xuefei" w:date="2020-02-14T14:35:58Z">
              <w:r>
                <w:rPr>
                  <w:rFonts w:hint="eastAsia" w:ascii="Arial" w:hAnsi="Arial" w:cs="Arial"/>
                  <w:color w:val="auto"/>
                </w:rPr>
                <w:t xml:space="preserve">OTE </w:t>
              </w:r>
            </w:ins>
            <w:ins w:id="3649" w:author="xuefei" w:date="2020-02-14T14:35:58Z">
              <w:r>
                <w:rPr>
                  <w:rFonts w:hint="eastAsia" w:ascii="Arial" w:hAnsi="Arial" w:cs="Arial"/>
                  <w:color w:val="auto"/>
                  <w:lang w:val="en-US" w:eastAsia="zh-CN"/>
                </w:rPr>
                <w:t>4</w:t>
              </w:r>
            </w:ins>
            <w:ins w:id="3650" w:author="xuefei" w:date="2020-02-14T14:35:58Z">
              <w:r>
                <w:rPr>
                  <w:rFonts w:hint="eastAsia" w:ascii="Arial" w:hAnsi="Arial" w:cs="Arial"/>
                  <w:color w:val="auto"/>
                </w:rPr>
                <w:t>:</w:t>
              </w:r>
            </w:ins>
            <w:ins w:id="3651" w:author="xuefei" w:date="2020-02-14T14:35:58Z">
              <w:r>
                <w:rPr>
                  <w:rFonts w:hint="eastAsia" w:ascii="Arial" w:hAnsi="Arial" w:cs="Arial"/>
                  <w:color w:val="auto"/>
                </w:rPr>
                <w:tab/>
              </w:r>
            </w:ins>
            <w:ins w:id="3652" w:author="xuefei" w:date="2020-02-14T14:35:58Z">
              <w:r>
                <w:rPr>
                  <w:rFonts w:ascii="Arial" w:hAnsi="Arial" w:cs="Arial"/>
                  <w:color w:val="auto"/>
                </w:rPr>
                <w:t>For reference channel A</w:t>
              </w:r>
            </w:ins>
            <w:ins w:id="3653" w:author="xuefei" w:date="2020-02-14T14:35:58Z">
              <w:r>
                <w:rPr>
                  <w:rFonts w:hint="eastAsia" w:ascii="Arial" w:hAnsi="Arial" w:eastAsia="宋体" w:cs="Arial"/>
                  <w:color w:val="auto"/>
                  <w:lang w:val="en-US" w:eastAsia="zh-CN"/>
                </w:rPr>
                <w:t>2</w:t>
              </w:r>
            </w:ins>
            <w:ins w:id="3654" w:author="xuefei" w:date="2020-02-14T14:35:58Z">
              <w:r>
                <w:rPr>
                  <w:rFonts w:ascii="Arial" w:hAnsi="Arial" w:cs="Arial"/>
                  <w:color w:val="auto"/>
                </w:rPr>
                <w:t>-</w:t>
              </w:r>
            </w:ins>
            <w:ins w:id="3655" w:author="xuefei" w:date="2020-02-14T14:35:58Z">
              <w:r>
                <w:rPr>
                  <w:rFonts w:hint="eastAsia" w:ascii="Arial" w:hAnsi="Arial" w:cs="Arial"/>
                  <w:color w:val="auto"/>
                  <w:lang w:val="en-US" w:eastAsia="zh-CN"/>
                </w:rPr>
                <w:t>16</w:t>
              </w:r>
            </w:ins>
            <w:ins w:id="3656" w:author="xuefei" w:date="2020-02-14T14:35:58Z">
              <w:r>
                <w:rPr>
                  <w:rFonts w:ascii="Arial" w:hAnsi="Arial" w:cs="Arial"/>
                  <w:color w:val="auto"/>
                </w:rPr>
                <w:t xml:space="preserve">, the allocated RB’s are uniformly spaced over the channel bandwidth at RB index </w:t>
              </w:r>
            </w:ins>
            <w:ins w:id="3657" w:author="xuefei" w:date="2020-02-14T14:35:58Z">
              <w:r>
                <w:rPr>
                  <w:rFonts w:hint="eastAsia" w:ascii="Arial" w:hAnsi="Arial" w:cs="Arial"/>
                  <w:color w:val="auto"/>
                  <w:lang w:val="en-US" w:eastAsia="zh-CN"/>
                </w:rPr>
                <w:t>N,N+8,N+16,...,N+152 where N={0,1,2,...,9}.</w:t>
              </w:r>
            </w:ins>
          </w:p>
          <w:p>
            <w:pPr>
              <w:pStyle w:val="90"/>
              <w:rPr>
                <w:ins w:id="3658" w:author="xuefei" w:date="2020-02-14T14:35:58Z"/>
                <w:rFonts w:hint="eastAsia"/>
                <w:color w:val="00B0F0"/>
                <w:lang w:val="en-US" w:eastAsia="zh-CN"/>
              </w:rPr>
            </w:pPr>
            <w:ins w:id="3659" w:author="xuefei" w:date="2020-02-14T14:35:58Z">
              <w:r>
                <w:rPr>
                  <w:rFonts w:hint="eastAsia" w:ascii="Arial" w:hAnsi="Arial" w:cs="Arial"/>
                  <w:color w:val="auto"/>
                </w:rPr>
                <w:t xml:space="preserve">NOTE </w:t>
              </w:r>
            </w:ins>
            <w:ins w:id="3660" w:author="xuefei" w:date="2020-02-14T14:35:58Z">
              <w:r>
                <w:rPr>
                  <w:rFonts w:hint="eastAsia" w:ascii="Arial" w:hAnsi="Arial" w:cs="Arial"/>
                  <w:color w:val="auto"/>
                  <w:lang w:val="en-US" w:eastAsia="zh-CN"/>
                </w:rPr>
                <w:t>5</w:t>
              </w:r>
            </w:ins>
            <w:ins w:id="3661" w:author="xuefei" w:date="2020-02-14T14:35:58Z">
              <w:r>
                <w:rPr>
                  <w:rFonts w:hint="eastAsia" w:ascii="Arial" w:hAnsi="Arial" w:cs="Arial"/>
                  <w:color w:val="auto"/>
                </w:rPr>
                <w:t>:</w:t>
              </w:r>
            </w:ins>
            <w:ins w:id="3662" w:author="xuefei" w:date="2020-02-14T14:35:58Z">
              <w:r>
                <w:rPr>
                  <w:rFonts w:hint="eastAsia" w:ascii="Arial" w:hAnsi="Arial" w:cs="Arial"/>
                  <w:color w:val="auto"/>
                </w:rPr>
                <w:tab/>
              </w:r>
            </w:ins>
            <w:ins w:id="3663" w:author="xuefei" w:date="2020-02-14T14:35:58Z">
              <w:r>
                <w:rPr>
                  <w:rFonts w:ascii="Arial" w:hAnsi="Arial" w:cs="Arial"/>
                  <w:color w:val="auto"/>
                </w:rPr>
                <w:t>For reference channel A</w:t>
              </w:r>
            </w:ins>
            <w:ins w:id="3664" w:author="xuefei" w:date="2020-02-14T14:35:58Z">
              <w:r>
                <w:rPr>
                  <w:rFonts w:hint="eastAsia" w:ascii="Arial" w:hAnsi="Arial" w:eastAsia="宋体" w:cs="Arial"/>
                  <w:color w:val="auto"/>
                  <w:lang w:val="en-US" w:eastAsia="zh-CN"/>
                </w:rPr>
                <w:t>2</w:t>
              </w:r>
            </w:ins>
            <w:ins w:id="3665" w:author="xuefei" w:date="2020-02-14T14:35:58Z">
              <w:r>
                <w:rPr>
                  <w:rFonts w:ascii="Arial" w:hAnsi="Arial" w:cs="Arial"/>
                  <w:color w:val="auto"/>
                </w:rPr>
                <w:t>-</w:t>
              </w:r>
            </w:ins>
            <w:ins w:id="3666" w:author="xuefei" w:date="2020-02-14T14:35:58Z">
              <w:r>
                <w:rPr>
                  <w:rFonts w:hint="eastAsia" w:ascii="Arial" w:hAnsi="Arial" w:cs="Arial"/>
                  <w:color w:val="auto"/>
                  <w:lang w:val="en-US" w:eastAsia="zh-CN"/>
                </w:rPr>
                <w:t>17</w:t>
              </w:r>
            </w:ins>
            <w:ins w:id="3667" w:author="xuefei" w:date="2020-02-14T14:35:58Z">
              <w:r>
                <w:rPr>
                  <w:rFonts w:ascii="Arial" w:hAnsi="Arial" w:cs="Arial"/>
                  <w:color w:val="auto"/>
                </w:rPr>
                <w:t xml:space="preserve">, the allocated RB’s are uniformly spaced over the channel bandwidth at RB index </w:t>
              </w:r>
            </w:ins>
            <w:ins w:id="3668" w:author="xuefei" w:date="2020-02-14T14:35:58Z">
              <w:r>
                <w:rPr>
                  <w:rFonts w:hint="eastAsia" w:ascii="Arial" w:hAnsi="Arial" w:cs="Arial"/>
                  <w:color w:val="auto"/>
                  <w:lang w:val="en-US" w:eastAsia="zh-CN"/>
                </w:rPr>
                <w:t xml:space="preserve">N,N+8,N+16....,N+72 where N={0,1,2,...,6} </w:t>
              </w:r>
            </w:ins>
            <w:ins w:id="3669" w:author="xuefei" w:date="2020-02-14T14:35:58Z">
              <w:r>
                <w:rPr>
                  <w:rFonts w:hint="eastAsia" w:ascii="Arial" w:hAnsi="Arial" w:cs="Arial"/>
                  <w:color w:val="00B0F0"/>
                  <w:lang w:val="en-US" w:eastAsia="zh-CN"/>
                </w:rPr>
                <w:t>and 0,8,16,24,32,39,48,56,64,72 for PRB 39 testing.</w:t>
              </w:r>
            </w:ins>
          </w:p>
          <w:p>
            <w:pPr>
              <w:pStyle w:val="90"/>
              <w:rPr>
                <w:ins w:id="3670" w:author="xuefei" w:date="2020-02-14T14:35:58Z"/>
                <w:rFonts w:hint="eastAsia" w:ascii="Arial" w:hAnsi="Arial" w:cs="Arial"/>
                <w:color w:val="auto"/>
                <w:lang w:val="en-US" w:eastAsia="zh-CN"/>
              </w:rPr>
            </w:pPr>
            <w:ins w:id="3671" w:author="xuefei" w:date="2020-02-14T14:35:58Z">
              <w:r>
                <w:rPr>
                  <w:rFonts w:hint="eastAsia"/>
                  <w:color w:val="auto"/>
                </w:rPr>
                <w:t>N</w:t>
              </w:r>
            </w:ins>
            <w:ins w:id="3672" w:author="xuefei" w:date="2020-02-14T14:35:58Z">
              <w:r>
                <w:rPr>
                  <w:rFonts w:hint="eastAsia" w:ascii="Arial" w:hAnsi="Arial" w:cs="Arial"/>
                  <w:color w:val="auto"/>
                </w:rPr>
                <w:t xml:space="preserve">OTE </w:t>
              </w:r>
            </w:ins>
            <w:ins w:id="3673" w:author="xuefei" w:date="2020-02-14T14:35:58Z">
              <w:r>
                <w:rPr>
                  <w:rFonts w:hint="eastAsia" w:ascii="Arial" w:hAnsi="Arial" w:cs="Arial"/>
                  <w:color w:val="auto"/>
                  <w:lang w:val="en-US" w:eastAsia="zh-CN"/>
                </w:rPr>
                <w:t>6</w:t>
              </w:r>
            </w:ins>
            <w:ins w:id="3674" w:author="xuefei" w:date="2020-02-14T14:35:58Z">
              <w:r>
                <w:rPr>
                  <w:rFonts w:hint="eastAsia" w:ascii="Arial" w:hAnsi="Arial" w:cs="Arial"/>
                  <w:color w:val="auto"/>
                </w:rPr>
                <w:t>:</w:t>
              </w:r>
            </w:ins>
            <w:ins w:id="3675" w:author="xuefei" w:date="2020-02-14T14:35:58Z">
              <w:r>
                <w:rPr>
                  <w:rFonts w:hint="eastAsia" w:ascii="Arial" w:hAnsi="Arial" w:cs="Arial"/>
                  <w:color w:val="auto"/>
                </w:rPr>
                <w:tab/>
              </w:r>
            </w:ins>
            <w:ins w:id="3676" w:author="xuefei" w:date="2020-02-14T14:35:58Z">
              <w:r>
                <w:rPr>
                  <w:rFonts w:ascii="Arial" w:hAnsi="Arial" w:cs="Arial"/>
                  <w:color w:val="auto"/>
                </w:rPr>
                <w:t>For reference channel A</w:t>
              </w:r>
            </w:ins>
            <w:ins w:id="3677" w:author="xuefei" w:date="2020-02-14T14:35:58Z">
              <w:r>
                <w:rPr>
                  <w:rFonts w:hint="eastAsia" w:ascii="Arial" w:hAnsi="Arial" w:eastAsia="宋体" w:cs="Arial"/>
                  <w:color w:val="auto"/>
                  <w:lang w:val="en-US" w:eastAsia="zh-CN"/>
                </w:rPr>
                <w:t>2</w:t>
              </w:r>
            </w:ins>
            <w:ins w:id="3678" w:author="xuefei" w:date="2020-02-14T14:35:58Z">
              <w:r>
                <w:rPr>
                  <w:rFonts w:ascii="Arial" w:hAnsi="Arial" w:cs="Arial"/>
                  <w:color w:val="auto"/>
                </w:rPr>
                <w:t>-</w:t>
              </w:r>
            </w:ins>
            <w:ins w:id="3679" w:author="xuefei" w:date="2020-02-14T14:35:58Z">
              <w:r>
                <w:rPr>
                  <w:rFonts w:hint="eastAsia" w:ascii="Arial" w:hAnsi="Arial" w:cs="Arial"/>
                  <w:color w:val="auto"/>
                  <w:lang w:val="en-US" w:eastAsia="zh-CN"/>
                </w:rPr>
                <w:t>18</w:t>
              </w:r>
            </w:ins>
            <w:ins w:id="3680" w:author="xuefei" w:date="2020-02-14T14:35:58Z">
              <w:r>
                <w:rPr>
                  <w:rFonts w:ascii="Arial" w:hAnsi="Arial" w:cs="Arial"/>
                  <w:color w:val="auto"/>
                </w:rPr>
                <w:t xml:space="preserve">, the allocated RB’s are uniformly spaced over the channel bandwidth at RB index </w:t>
              </w:r>
            </w:ins>
            <w:ins w:id="3681" w:author="xuefei" w:date="2020-02-14T14:35:58Z">
              <w:r>
                <w:rPr>
                  <w:rFonts w:hint="eastAsia" w:ascii="Arial" w:hAnsi="Arial" w:cs="Arial"/>
                  <w:color w:val="00B0F0"/>
                  <w:lang w:val="en-US" w:eastAsia="zh-CN"/>
                </w:rPr>
                <w:t>N,N+10,N+20,...,N+190 where N={0,1,2,3,4,...,26}.</w:t>
              </w:r>
            </w:ins>
          </w:p>
          <w:p>
            <w:pPr>
              <w:pStyle w:val="90"/>
              <w:rPr>
                <w:ins w:id="3682" w:author="xuefei" w:date="2020-02-14T14:35:58Z"/>
                <w:rFonts w:hint="eastAsia"/>
                <w:lang w:eastAsia="zh-CN"/>
              </w:rPr>
            </w:pPr>
            <w:ins w:id="3683" w:author="xuefei" w:date="2020-02-14T14:35:58Z">
              <w:r>
                <w:rPr>
                  <w:rFonts w:hint="eastAsia" w:ascii="Arial" w:hAnsi="Arial" w:cs="Arial"/>
                  <w:color w:val="auto"/>
                </w:rPr>
                <w:t xml:space="preserve">NOTE </w:t>
              </w:r>
            </w:ins>
            <w:ins w:id="3684" w:author="xuefei" w:date="2020-02-14T14:35:58Z">
              <w:r>
                <w:rPr>
                  <w:rFonts w:hint="eastAsia" w:ascii="Arial" w:hAnsi="Arial" w:cs="Arial"/>
                  <w:color w:val="auto"/>
                  <w:lang w:val="en-US" w:eastAsia="zh-CN"/>
                </w:rPr>
                <w:t>7</w:t>
              </w:r>
            </w:ins>
            <w:ins w:id="3685" w:author="xuefei" w:date="2020-02-14T14:35:58Z">
              <w:r>
                <w:rPr>
                  <w:rFonts w:hint="eastAsia" w:ascii="Arial" w:hAnsi="Arial" w:cs="Arial"/>
                  <w:color w:val="auto"/>
                </w:rPr>
                <w:t>:</w:t>
              </w:r>
            </w:ins>
            <w:ins w:id="3686" w:author="xuefei" w:date="2020-02-14T14:35:58Z">
              <w:r>
                <w:rPr>
                  <w:rFonts w:hint="eastAsia" w:ascii="Arial" w:hAnsi="Arial" w:cs="Arial"/>
                  <w:color w:val="auto"/>
                </w:rPr>
                <w:tab/>
              </w:r>
            </w:ins>
            <w:ins w:id="3687" w:author="xuefei" w:date="2020-02-14T14:35:58Z">
              <w:r>
                <w:rPr>
                  <w:rFonts w:ascii="Arial" w:hAnsi="Arial" w:cs="Arial"/>
                  <w:color w:val="auto"/>
                </w:rPr>
                <w:t>For reference channel A</w:t>
              </w:r>
            </w:ins>
            <w:ins w:id="3688" w:author="xuefei" w:date="2020-02-14T14:35:58Z">
              <w:r>
                <w:rPr>
                  <w:rFonts w:hint="eastAsia" w:ascii="Arial" w:hAnsi="Arial" w:eastAsia="宋体" w:cs="Arial"/>
                  <w:color w:val="auto"/>
                  <w:lang w:val="en-US" w:eastAsia="zh-CN"/>
                </w:rPr>
                <w:t>2</w:t>
              </w:r>
            </w:ins>
            <w:ins w:id="3689" w:author="xuefei" w:date="2020-02-14T14:35:58Z">
              <w:r>
                <w:rPr>
                  <w:rFonts w:ascii="Arial" w:hAnsi="Arial" w:cs="Arial"/>
                  <w:color w:val="auto"/>
                </w:rPr>
                <w:t>-</w:t>
              </w:r>
            </w:ins>
            <w:ins w:id="3690" w:author="xuefei" w:date="2020-02-14T14:35:58Z">
              <w:r>
                <w:rPr>
                  <w:rFonts w:hint="eastAsia" w:ascii="Arial" w:hAnsi="Arial" w:cs="Arial"/>
                  <w:color w:val="auto"/>
                  <w:lang w:val="en-US" w:eastAsia="zh-CN"/>
                </w:rPr>
                <w:t>19</w:t>
              </w:r>
            </w:ins>
            <w:ins w:id="3691" w:author="xuefei" w:date="2020-02-14T14:35:58Z">
              <w:r>
                <w:rPr>
                  <w:rFonts w:ascii="Arial" w:hAnsi="Arial" w:cs="Arial"/>
                  <w:color w:val="auto"/>
                </w:rPr>
                <w:t xml:space="preserve">, the allocated RB’s are uniformly spaced over the channel bandwidth at RB index </w:t>
              </w:r>
            </w:ins>
            <w:ins w:id="3692" w:author="xuefei" w:date="2020-02-14T14:35:58Z">
              <w:r>
                <w:rPr>
                  <w:rFonts w:hint="eastAsia" w:ascii="Arial" w:hAnsi="Arial" w:cs="Arial"/>
                  <w:color w:val="auto"/>
                  <w:lang w:val="en-US" w:eastAsia="zh-CN"/>
                </w:rPr>
                <w:t>N,N+10,N+20,..N+90 where N={0,1,2,3,...,15}.</w:t>
              </w:r>
            </w:ins>
          </w:p>
        </w:tc>
      </w:tr>
    </w:tbl>
    <w:p>
      <w:pPr>
        <w:rPr>
          <w:lang w:eastAsia="zh-CN"/>
        </w:rPr>
      </w:pPr>
    </w:p>
    <w:p>
      <w:pPr>
        <w:pStyle w:val="2"/>
        <w:rPr>
          <w:lang w:eastAsia="zh-CN"/>
        </w:rPr>
      </w:pPr>
      <w:bookmarkStart w:id="138" w:name="_Toc21127807"/>
      <w:bookmarkStart w:id="139" w:name="_Toc29812016"/>
      <w:r>
        <w:t>A.</w:t>
      </w:r>
      <w:r>
        <w:rPr>
          <w:lang w:eastAsia="zh-CN"/>
        </w:rPr>
        <w:t>3</w:t>
      </w:r>
      <w:r>
        <w:tab/>
      </w:r>
      <w:r>
        <w:t>Fixed Reference Channels for performance requirements (</w:t>
      </w:r>
      <w:r>
        <w:rPr>
          <w:lang w:eastAsia="zh-CN"/>
        </w:rPr>
        <w:t>QPSK</w:t>
      </w:r>
      <w:r>
        <w:t>, R=193/</w:t>
      </w:r>
      <w:r>
        <w:rPr>
          <w:lang w:eastAsia="zh-CN"/>
        </w:rPr>
        <w:t>1024</w:t>
      </w:r>
      <w:r>
        <w:t>)</w:t>
      </w:r>
      <w:bookmarkEnd w:id="138"/>
      <w:bookmarkEnd w:id="139"/>
    </w:p>
    <w:p>
      <w:pPr>
        <w:rPr>
          <w:lang w:eastAsia="zh-CN"/>
        </w:rPr>
      </w:pPr>
      <w:r>
        <w:t>The parameters for the reference measurement channels are specified in table A.</w:t>
      </w:r>
      <w:r>
        <w:rPr>
          <w:lang w:eastAsia="zh-CN"/>
        </w:rPr>
        <w:t>3</w:t>
      </w:r>
      <w:r>
        <w:t>-2</w:t>
      </w:r>
      <w:r>
        <w:rPr>
          <w:lang w:eastAsia="zh-CN"/>
        </w:rPr>
        <w:t xml:space="preserve">, </w:t>
      </w:r>
      <w:r>
        <w:t>table A.</w:t>
      </w:r>
      <w:r>
        <w:rPr>
          <w:lang w:eastAsia="zh-CN"/>
        </w:rPr>
        <w:t>3</w:t>
      </w:r>
      <w:r>
        <w:t>-</w:t>
      </w:r>
      <w:r>
        <w:rPr>
          <w:lang w:eastAsia="zh-CN"/>
        </w:rPr>
        <w:t>4 and</w:t>
      </w:r>
      <w:r>
        <w:t xml:space="preserve"> </w:t>
      </w:r>
      <w:r>
        <w:rPr>
          <w:lang w:eastAsia="zh-CN"/>
        </w:rPr>
        <w:t xml:space="preserve">table A.3-6 </w:t>
      </w:r>
      <w:r>
        <w:t>for FR1 PUSCH performance requirements</w:t>
      </w:r>
      <w:r>
        <w:rPr>
          <w:lang w:eastAsia="zh-CN"/>
        </w:rPr>
        <w:t>:</w:t>
      </w:r>
    </w:p>
    <w:p>
      <w:pPr>
        <w:pStyle w:val="100"/>
        <w:rPr>
          <w:lang w:eastAsia="zh-CN"/>
        </w:rPr>
      </w:pPr>
      <w:r>
        <w:t>-</w:t>
      </w:r>
      <w:r>
        <w:tab/>
      </w:r>
      <w:r>
        <w:t>FRC parameters are specified in table A.</w:t>
      </w:r>
      <w:r>
        <w:rPr>
          <w:lang w:eastAsia="zh-CN"/>
        </w:rPr>
        <w:t>3</w:t>
      </w:r>
      <w:r>
        <w:t>-</w:t>
      </w:r>
      <w:r>
        <w:rPr>
          <w:lang w:eastAsia="zh-CN"/>
        </w:rPr>
        <w:t>2</w:t>
      </w:r>
      <w:r>
        <w:t xml:space="preserve"> for FR1 PUSCH </w:t>
      </w:r>
      <w:r>
        <w:rPr>
          <w:lang w:eastAsia="zh-CN"/>
        </w:rPr>
        <w:t xml:space="preserve">with transform precoding disabled, </w:t>
      </w:r>
      <w:r>
        <w:rPr>
          <w:i/>
          <w:lang w:eastAsia="zh-CN"/>
        </w:rPr>
        <w:t>Additional DM-RS position = pos1</w:t>
      </w:r>
      <w:r>
        <w:rPr>
          <w:lang w:eastAsia="zh-CN"/>
        </w:rPr>
        <w:t xml:space="preserve"> and 1 transmission layer</w:t>
      </w:r>
      <w:r>
        <w:t>.</w:t>
      </w:r>
    </w:p>
    <w:p>
      <w:pPr>
        <w:pStyle w:val="100"/>
        <w:rPr>
          <w:lang w:eastAsia="zh-CN"/>
        </w:rPr>
      </w:pPr>
      <w:r>
        <w:t>-</w:t>
      </w:r>
      <w:r>
        <w:tab/>
      </w:r>
      <w:r>
        <w:t>FRC parameters are specified in table A.</w:t>
      </w:r>
      <w:r>
        <w:rPr>
          <w:lang w:eastAsia="zh-CN"/>
        </w:rPr>
        <w:t>3</w:t>
      </w:r>
      <w:r>
        <w:t>-</w:t>
      </w:r>
      <w:r>
        <w:rPr>
          <w:lang w:eastAsia="zh-CN"/>
        </w:rPr>
        <w:t>4</w:t>
      </w:r>
      <w:r>
        <w:t xml:space="preserve"> for FR1 PUSCH </w:t>
      </w:r>
      <w:r>
        <w:rPr>
          <w:lang w:eastAsia="zh-CN"/>
        </w:rPr>
        <w:t xml:space="preserve">with transform precoding disabled, </w:t>
      </w:r>
      <w:r>
        <w:rPr>
          <w:i/>
          <w:lang w:eastAsia="zh-CN"/>
        </w:rPr>
        <w:t>Additional DM-RS position = pos1</w:t>
      </w:r>
      <w:r>
        <w:rPr>
          <w:lang w:eastAsia="zh-CN"/>
        </w:rPr>
        <w:t xml:space="preserve"> and 2 transmission layers</w:t>
      </w:r>
      <w:r>
        <w:t>.</w:t>
      </w:r>
    </w:p>
    <w:p>
      <w:pPr>
        <w:pStyle w:val="100"/>
      </w:pPr>
      <w:r>
        <w:t>-</w:t>
      </w:r>
      <w:r>
        <w:tab/>
      </w:r>
      <w:r>
        <w:rPr>
          <w:lang w:eastAsia="zh-CN"/>
        </w:rPr>
        <w:t xml:space="preserve">FRC parameters </w:t>
      </w:r>
      <w:r>
        <w:t xml:space="preserve">are specified in table A.3-6 for FR1 PUSCH with transform precoding enabled, </w:t>
      </w:r>
      <w:r>
        <w:rPr>
          <w:i/>
          <w:lang w:eastAsia="zh-CN"/>
        </w:rPr>
        <w:t>Additional DM-RS position = pos1</w:t>
      </w:r>
      <w:r>
        <w:t xml:space="preserve"> and 1 transmission layer. </w:t>
      </w:r>
    </w:p>
    <w:p>
      <w:pPr>
        <w:rPr>
          <w:lang w:eastAsia="zh-CN"/>
        </w:rPr>
      </w:pPr>
      <w:r>
        <w:t>The parameters for the reference measurement channels are specified in table A.</w:t>
      </w:r>
      <w:r>
        <w:rPr>
          <w:lang w:eastAsia="zh-CN"/>
        </w:rPr>
        <w:t>3</w:t>
      </w:r>
      <w:r>
        <w:t>-</w:t>
      </w:r>
      <w:r>
        <w:rPr>
          <w:lang w:eastAsia="zh-CN"/>
        </w:rPr>
        <w:t>7</w:t>
      </w:r>
      <w:r>
        <w:t xml:space="preserve"> </w:t>
      </w:r>
      <w:r>
        <w:rPr>
          <w:lang w:eastAsia="zh-CN"/>
        </w:rPr>
        <w:t xml:space="preserve">to table A.3-12 </w:t>
      </w:r>
      <w:r>
        <w:t>for FR</w:t>
      </w:r>
      <w:r>
        <w:rPr>
          <w:lang w:eastAsia="zh-CN"/>
        </w:rPr>
        <w:t>2</w:t>
      </w:r>
      <w:r>
        <w:t xml:space="preserve"> PUSCH performance requirements</w:t>
      </w:r>
      <w:r>
        <w:rPr>
          <w:lang w:eastAsia="zh-CN"/>
        </w:rPr>
        <w:t>:</w:t>
      </w:r>
    </w:p>
    <w:p>
      <w:pPr>
        <w:pStyle w:val="100"/>
      </w:pPr>
      <w:r>
        <w:t>-</w:t>
      </w:r>
      <w:r>
        <w:tab/>
      </w:r>
      <w:r>
        <w:rPr>
          <w:lang w:eastAsia="zh-CN"/>
        </w:rPr>
        <w:t xml:space="preserve">FRC parameters </w:t>
      </w:r>
      <w:r>
        <w:t xml:space="preserve">are specified in table A.3-7 for FR2 PUSCH with transform precoding disabled, </w:t>
      </w:r>
      <w:r>
        <w:rPr>
          <w:i/>
          <w:lang w:eastAsia="zh-CN"/>
        </w:rPr>
        <w:t>Additional DM-RS position = pos0</w:t>
      </w:r>
      <w:r>
        <w:t xml:space="preserve"> and 1 transmission layer. </w:t>
      </w:r>
    </w:p>
    <w:p>
      <w:pPr>
        <w:pStyle w:val="100"/>
      </w:pPr>
      <w:r>
        <w:t>-</w:t>
      </w:r>
      <w:r>
        <w:tab/>
      </w:r>
      <w:r>
        <w:rPr>
          <w:lang w:eastAsia="zh-CN"/>
        </w:rPr>
        <w:t xml:space="preserve">FRC parameters </w:t>
      </w:r>
      <w:r>
        <w:t xml:space="preserve">are specified in table A.3-8 for FR2 PUSCH with transform precoding disabled, </w:t>
      </w:r>
      <w:r>
        <w:rPr>
          <w:i/>
          <w:lang w:eastAsia="zh-CN"/>
        </w:rPr>
        <w:t>Additional DM-RS position = pos0</w:t>
      </w:r>
      <w:r>
        <w:t xml:space="preserve"> and 2 transmission layers. </w:t>
      </w:r>
    </w:p>
    <w:p>
      <w:pPr>
        <w:pStyle w:val="100"/>
        <w:rPr>
          <w:lang w:eastAsia="zh-CN"/>
        </w:rPr>
      </w:pPr>
      <w:r>
        <w:t>-</w:t>
      </w:r>
      <w:r>
        <w:tab/>
      </w:r>
      <w:r>
        <w:rPr>
          <w:lang w:eastAsia="zh-CN"/>
        </w:rPr>
        <w:t xml:space="preserve">FRC parameters </w:t>
      </w:r>
      <w:r>
        <w:t xml:space="preserve">are specified in table A.3-9 for FR2 PUSCH with transform precoding enabled, </w:t>
      </w:r>
      <w:r>
        <w:rPr>
          <w:i/>
          <w:lang w:eastAsia="zh-CN"/>
        </w:rPr>
        <w:t>Additional DM-RS position = pos0</w:t>
      </w:r>
      <w:r>
        <w:t xml:space="preserve"> and 1 transmission layer.</w:t>
      </w:r>
      <w:r>
        <w:rPr>
          <w:lang w:eastAsia="zh-CN"/>
        </w:rPr>
        <w:t xml:space="preserve"> </w:t>
      </w:r>
    </w:p>
    <w:p>
      <w:pPr>
        <w:pStyle w:val="100"/>
      </w:pPr>
      <w:r>
        <w:t>-</w:t>
      </w:r>
      <w:r>
        <w:tab/>
      </w:r>
      <w:r>
        <w:rPr>
          <w:lang w:eastAsia="zh-CN"/>
        </w:rPr>
        <w:t xml:space="preserve">FRC parameters </w:t>
      </w:r>
      <w:r>
        <w:t>are specified in table A.3-</w:t>
      </w:r>
      <w:r>
        <w:rPr>
          <w:lang w:eastAsia="zh-CN"/>
        </w:rPr>
        <w:t>10</w:t>
      </w:r>
      <w:r>
        <w:t xml:space="preserve"> for FR2 PUSCH with transform precoding disabled, </w:t>
      </w:r>
      <w:r>
        <w:rPr>
          <w:i/>
          <w:lang w:eastAsia="zh-CN"/>
        </w:rPr>
        <w:t>Additional DM-RS position = pos1</w:t>
      </w:r>
      <w:r>
        <w:t xml:space="preserve"> and 1 transmission layer. </w:t>
      </w:r>
    </w:p>
    <w:p>
      <w:pPr>
        <w:pStyle w:val="100"/>
      </w:pPr>
      <w:r>
        <w:t>-</w:t>
      </w:r>
      <w:r>
        <w:tab/>
      </w:r>
      <w:r>
        <w:rPr>
          <w:lang w:eastAsia="zh-CN"/>
        </w:rPr>
        <w:t xml:space="preserve">FRC parameters </w:t>
      </w:r>
      <w:r>
        <w:t>are specified in table A.3-</w:t>
      </w:r>
      <w:r>
        <w:rPr>
          <w:lang w:eastAsia="zh-CN"/>
        </w:rPr>
        <w:t>11</w:t>
      </w:r>
      <w:r>
        <w:t xml:space="preserve"> for FR2 PUSCH with transform precoding disabled, </w:t>
      </w:r>
      <w:r>
        <w:rPr>
          <w:i/>
          <w:lang w:eastAsia="zh-CN"/>
        </w:rPr>
        <w:t>Additional DM-RS position = pos1</w:t>
      </w:r>
      <w:r>
        <w:t xml:space="preserve"> and 2 transmission layers. </w:t>
      </w:r>
    </w:p>
    <w:p>
      <w:pPr>
        <w:pStyle w:val="100"/>
        <w:rPr>
          <w:lang w:eastAsia="zh-CN"/>
        </w:rPr>
      </w:pPr>
      <w:r>
        <w:t>-</w:t>
      </w:r>
      <w:r>
        <w:tab/>
      </w:r>
      <w:r>
        <w:rPr>
          <w:lang w:eastAsia="zh-CN"/>
        </w:rPr>
        <w:t xml:space="preserve">FRC parameters </w:t>
      </w:r>
      <w:r>
        <w:t>are specified in table A.3-</w:t>
      </w:r>
      <w:r>
        <w:rPr>
          <w:lang w:eastAsia="zh-CN"/>
        </w:rPr>
        <w:t>12</w:t>
      </w:r>
      <w:r>
        <w:t xml:space="preserve"> for FR2 PUSCH with transform precoding enabled, </w:t>
      </w:r>
      <w:r>
        <w:rPr>
          <w:i/>
          <w:lang w:eastAsia="zh-CN"/>
        </w:rPr>
        <w:t>Additional DM-RS position = pos1</w:t>
      </w:r>
      <w:r>
        <w:t xml:space="preserve"> and 1 transmission layer.</w:t>
      </w:r>
    </w:p>
    <w:p>
      <w:pPr>
        <w:pStyle w:val="100"/>
        <w:rPr>
          <w:lang w:eastAsia="zh-CN"/>
        </w:rPr>
      </w:pPr>
    </w:p>
    <w:p>
      <w:pPr>
        <w:pStyle w:val="74"/>
        <w:rPr>
          <w:lang w:eastAsia="zh-CN"/>
        </w:rPr>
      </w:pPr>
      <w:r>
        <w:rPr>
          <w:rFonts w:eastAsia="Malgun Gothic"/>
        </w:rPr>
        <w:t>Table A.</w:t>
      </w:r>
      <w:r>
        <w:rPr>
          <w:lang w:eastAsia="zh-CN"/>
        </w:rPr>
        <w:t>3</w:t>
      </w:r>
      <w:r>
        <w:rPr>
          <w:rFonts w:eastAsia="Malgun Gothic"/>
        </w:rPr>
        <w:t>-1: Void</w:t>
      </w:r>
    </w:p>
    <w:p>
      <w:pPr>
        <w:rPr>
          <w:lang w:eastAsia="zh-CN"/>
        </w:rPr>
      </w:pPr>
    </w:p>
    <w:p>
      <w:pPr>
        <w:pStyle w:val="74"/>
        <w:rPr>
          <w:lang w:eastAsia="zh-CN"/>
        </w:rPr>
      </w:pPr>
      <w:r>
        <w:rPr>
          <w:rFonts w:eastAsia="Malgun Gothic"/>
        </w:rPr>
        <w:t>Table A.</w:t>
      </w:r>
      <w:r>
        <w:rPr>
          <w:lang w:eastAsia="zh-CN"/>
        </w:rPr>
        <w:t>3</w:t>
      </w:r>
      <w:r>
        <w:rPr>
          <w:rFonts w:eastAsia="Malgun Gothic"/>
        </w:rPr>
        <w:t>-</w:t>
      </w:r>
      <w:r>
        <w:rPr>
          <w:lang w:eastAsia="zh-CN"/>
        </w:rPr>
        <w:t>2</w:t>
      </w:r>
      <w:r>
        <w:rPr>
          <w:rFonts w:eastAsia="Malgun Gothic"/>
        </w:rPr>
        <w:t>: FRC parameters for</w:t>
      </w:r>
      <w:r>
        <w:rPr>
          <w:lang w:eastAsia="zh-CN"/>
        </w:rPr>
        <w:t xml:space="preserve"> FR1 PUSCH </w:t>
      </w:r>
      <w:r>
        <w:rPr>
          <w:rFonts w:eastAsia="Malgun Gothic"/>
        </w:rPr>
        <w:t>performance requirements</w:t>
      </w:r>
      <w:r>
        <w:rPr>
          <w:lang w:eastAsia="zh-CN"/>
        </w:rPr>
        <w:t xml:space="preserve">, transform precoding disabled, </w:t>
      </w:r>
      <w:r>
        <w:rPr>
          <w:i/>
          <w:lang w:eastAsia="zh-CN"/>
        </w:rPr>
        <w:t>Additional DM-RS position = pos1</w:t>
      </w:r>
      <w:r>
        <w:rPr>
          <w:lang w:eastAsia="zh-CN"/>
        </w:rPr>
        <w:t xml:space="preserve"> and 1 transmission layer</w:t>
      </w:r>
      <w:r>
        <w:rPr>
          <w:rFonts w:eastAsia="Malgun Gothic"/>
        </w:rPr>
        <w:t xml:space="preserve"> (QPSK, R=193/1024)</w:t>
      </w:r>
    </w:p>
    <w:tbl>
      <w:tblPr>
        <w:tblStyle w:val="59"/>
        <w:tblW w:w="991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21"/>
        <w:gridCol w:w="1070"/>
        <w:gridCol w:w="1071"/>
        <w:gridCol w:w="1070"/>
        <w:gridCol w:w="1071"/>
        <w:gridCol w:w="1070"/>
        <w:gridCol w:w="1071"/>
        <w:gridCol w:w="10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21" w:type="dxa"/>
          </w:tcPr>
          <w:p>
            <w:pPr>
              <w:pStyle w:val="67"/>
            </w:pPr>
            <w:r>
              <w:t>Reference channel</w:t>
            </w:r>
          </w:p>
        </w:tc>
        <w:tc>
          <w:tcPr>
            <w:tcW w:w="1070" w:type="dxa"/>
          </w:tcPr>
          <w:p>
            <w:pPr>
              <w:pStyle w:val="67"/>
            </w:pPr>
            <w:r>
              <w:rPr>
                <w:lang w:eastAsia="zh-CN"/>
              </w:rPr>
              <w:t>G-FR1-A3-8</w:t>
            </w:r>
          </w:p>
        </w:tc>
        <w:tc>
          <w:tcPr>
            <w:tcW w:w="1071" w:type="dxa"/>
          </w:tcPr>
          <w:p>
            <w:pPr>
              <w:pStyle w:val="67"/>
            </w:pPr>
            <w:r>
              <w:rPr>
                <w:lang w:eastAsia="zh-CN"/>
              </w:rPr>
              <w:t>G-FR1-A3-9</w:t>
            </w:r>
          </w:p>
        </w:tc>
        <w:tc>
          <w:tcPr>
            <w:tcW w:w="1070" w:type="dxa"/>
          </w:tcPr>
          <w:p>
            <w:pPr>
              <w:pStyle w:val="67"/>
            </w:pPr>
            <w:r>
              <w:rPr>
                <w:lang w:eastAsia="zh-CN"/>
              </w:rPr>
              <w:t>G-FR1-A3-10</w:t>
            </w:r>
          </w:p>
        </w:tc>
        <w:tc>
          <w:tcPr>
            <w:tcW w:w="1071" w:type="dxa"/>
          </w:tcPr>
          <w:p>
            <w:pPr>
              <w:pStyle w:val="67"/>
            </w:pPr>
            <w:r>
              <w:rPr>
                <w:lang w:eastAsia="zh-CN"/>
              </w:rPr>
              <w:t>G-FR1-A3-11</w:t>
            </w:r>
          </w:p>
        </w:tc>
        <w:tc>
          <w:tcPr>
            <w:tcW w:w="1070" w:type="dxa"/>
          </w:tcPr>
          <w:p>
            <w:pPr>
              <w:pStyle w:val="67"/>
            </w:pPr>
            <w:r>
              <w:rPr>
                <w:lang w:eastAsia="zh-CN"/>
              </w:rPr>
              <w:t>G-FR1-A3-12</w:t>
            </w:r>
          </w:p>
        </w:tc>
        <w:tc>
          <w:tcPr>
            <w:tcW w:w="1071" w:type="dxa"/>
          </w:tcPr>
          <w:p>
            <w:pPr>
              <w:pStyle w:val="67"/>
            </w:pPr>
            <w:r>
              <w:rPr>
                <w:lang w:eastAsia="zh-CN"/>
              </w:rPr>
              <w:t>G-FR1-A3-13</w:t>
            </w:r>
          </w:p>
        </w:tc>
        <w:tc>
          <w:tcPr>
            <w:tcW w:w="1071" w:type="dxa"/>
          </w:tcPr>
          <w:p>
            <w:pPr>
              <w:pStyle w:val="67"/>
              <w:rPr>
                <w:lang w:eastAsia="zh-CN"/>
              </w:rPr>
            </w:pPr>
            <w:r>
              <w:rPr>
                <w:lang w:eastAsia="zh-CN"/>
              </w:rPr>
              <w:t>G-FR1-A3-14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21" w:type="dxa"/>
          </w:tcPr>
          <w:p>
            <w:pPr>
              <w:pStyle w:val="68"/>
              <w:rPr>
                <w:lang w:eastAsia="zh-CN"/>
              </w:rPr>
            </w:pPr>
            <w:r>
              <w:rPr>
                <w:lang w:eastAsia="zh-CN"/>
              </w:rPr>
              <w:t>Subcarrier spacing [kHz]</w:t>
            </w:r>
          </w:p>
        </w:tc>
        <w:tc>
          <w:tcPr>
            <w:tcW w:w="1070" w:type="dxa"/>
          </w:tcPr>
          <w:p>
            <w:pPr>
              <w:pStyle w:val="68"/>
              <w:rPr>
                <w:lang w:eastAsia="zh-CN"/>
              </w:rPr>
            </w:pPr>
            <w:r>
              <w:rPr>
                <w:lang w:eastAsia="zh-CN"/>
              </w:rPr>
              <w:t>15</w:t>
            </w:r>
          </w:p>
        </w:tc>
        <w:tc>
          <w:tcPr>
            <w:tcW w:w="1071" w:type="dxa"/>
          </w:tcPr>
          <w:p>
            <w:pPr>
              <w:pStyle w:val="68"/>
            </w:pPr>
            <w:r>
              <w:rPr>
                <w:lang w:eastAsia="zh-CN"/>
              </w:rPr>
              <w:t>15</w:t>
            </w:r>
          </w:p>
        </w:tc>
        <w:tc>
          <w:tcPr>
            <w:tcW w:w="1070" w:type="dxa"/>
          </w:tcPr>
          <w:p>
            <w:pPr>
              <w:pStyle w:val="68"/>
            </w:pPr>
            <w:r>
              <w:rPr>
                <w:lang w:eastAsia="zh-CN"/>
              </w:rPr>
              <w:t>15</w:t>
            </w:r>
          </w:p>
        </w:tc>
        <w:tc>
          <w:tcPr>
            <w:tcW w:w="1071" w:type="dxa"/>
          </w:tcPr>
          <w:p>
            <w:pPr>
              <w:pStyle w:val="68"/>
            </w:pPr>
            <w:r>
              <w:rPr>
                <w:lang w:eastAsia="zh-CN"/>
              </w:rPr>
              <w:t>30</w:t>
            </w:r>
          </w:p>
        </w:tc>
        <w:tc>
          <w:tcPr>
            <w:tcW w:w="1070" w:type="dxa"/>
          </w:tcPr>
          <w:p>
            <w:pPr>
              <w:pStyle w:val="68"/>
            </w:pPr>
            <w:r>
              <w:rPr>
                <w:lang w:eastAsia="zh-CN"/>
              </w:rPr>
              <w:t>30</w:t>
            </w:r>
          </w:p>
        </w:tc>
        <w:tc>
          <w:tcPr>
            <w:tcW w:w="1071" w:type="dxa"/>
          </w:tcPr>
          <w:p>
            <w:pPr>
              <w:pStyle w:val="68"/>
            </w:pPr>
            <w:r>
              <w:rPr>
                <w:lang w:eastAsia="zh-CN"/>
              </w:rPr>
              <w:t>30</w:t>
            </w:r>
          </w:p>
        </w:tc>
        <w:tc>
          <w:tcPr>
            <w:tcW w:w="1071" w:type="dxa"/>
          </w:tcPr>
          <w:p>
            <w:pPr>
              <w:pStyle w:val="68"/>
            </w:pPr>
            <w:r>
              <w:rPr>
                <w:lang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21" w:type="dxa"/>
          </w:tcPr>
          <w:p>
            <w:pPr>
              <w:pStyle w:val="68"/>
            </w:pPr>
            <w:r>
              <w:t>Allocated resource blocks</w:t>
            </w:r>
          </w:p>
        </w:tc>
        <w:tc>
          <w:tcPr>
            <w:tcW w:w="1070" w:type="dxa"/>
          </w:tcPr>
          <w:p>
            <w:pPr>
              <w:pStyle w:val="68"/>
              <w:rPr>
                <w:rFonts w:eastAsia="Yu Mincho"/>
              </w:rPr>
            </w:pPr>
            <w:r>
              <w:rPr>
                <w:rFonts w:eastAsia="Yu Mincho"/>
              </w:rPr>
              <w:t>25</w:t>
            </w:r>
          </w:p>
        </w:tc>
        <w:tc>
          <w:tcPr>
            <w:tcW w:w="1071" w:type="dxa"/>
          </w:tcPr>
          <w:p>
            <w:pPr>
              <w:pStyle w:val="68"/>
              <w:rPr>
                <w:rFonts w:eastAsia="Yu Mincho"/>
              </w:rPr>
            </w:pPr>
            <w:r>
              <w:rPr>
                <w:rFonts w:eastAsia="Yu Mincho"/>
              </w:rPr>
              <w:t>52</w:t>
            </w:r>
          </w:p>
        </w:tc>
        <w:tc>
          <w:tcPr>
            <w:tcW w:w="1070" w:type="dxa"/>
          </w:tcPr>
          <w:p>
            <w:pPr>
              <w:pStyle w:val="68"/>
              <w:rPr>
                <w:lang w:eastAsia="zh-CN"/>
              </w:rPr>
            </w:pPr>
            <w:r>
              <w:rPr>
                <w:lang w:eastAsia="zh-CN"/>
              </w:rPr>
              <w:t>106</w:t>
            </w:r>
          </w:p>
        </w:tc>
        <w:tc>
          <w:tcPr>
            <w:tcW w:w="1071" w:type="dxa"/>
          </w:tcPr>
          <w:p>
            <w:pPr>
              <w:pStyle w:val="68"/>
              <w:rPr>
                <w:rFonts w:eastAsia="Yu Mincho"/>
              </w:rPr>
            </w:pPr>
            <w:r>
              <w:rPr>
                <w:rFonts w:eastAsia="Yu Mincho"/>
              </w:rPr>
              <w:t>24</w:t>
            </w:r>
          </w:p>
        </w:tc>
        <w:tc>
          <w:tcPr>
            <w:tcW w:w="1070" w:type="dxa"/>
          </w:tcPr>
          <w:p>
            <w:pPr>
              <w:pStyle w:val="68"/>
              <w:rPr>
                <w:rFonts w:eastAsia="Yu Mincho"/>
              </w:rPr>
            </w:pPr>
            <w:r>
              <w:rPr>
                <w:rFonts w:eastAsia="Yu Mincho"/>
              </w:rPr>
              <w:t>51</w:t>
            </w:r>
          </w:p>
        </w:tc>
        <w:tc>
          <w:tcPr>
            <w:tcW w:w="1071" w:type="dxa"/>
          </w:tcPr>
          <w:p>
            <w:pPr>
              <w:pStyle w:val="68"/>
              <w:rPr>
                <w:rFonts w:eastAsia="Yu Mincho"/>
              </w:rPr>
            </w:pPr>
            <w:r>
              <w:rPr>
                <w:rFonts w:eastAsia="Yu Mincho"/>
              </w:rPr>
              <w:t>106</w:t>
            </w:r>
          </w:p>
        </w:tc>
        <w:tc>
          <w:tcPr>
            <w:tcW w:w="1071" w:type="dxa"/>
          </w:tcPr>
          <w:p>
            <w:pPr>
              <w:pStyle w:val="68"/>
              <w:rPr>
                <w:rFonts w:eastAsia="Yu Mincho"/>
              </w:rPr>
            </w:pPr>
            <w:r>
              <w:rPr>
                <w:rFonts w:eastAsia="Yu Mincho"/>
              </w:rPr>
              <w:t>273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21" w:type="dxa"/>
          </w:tcPr>
          <w:p>
            <w:pPr>
              <w:pStyle w:val="68"/>
              <w:rPr>
                <w:lang w:eastAsia="zh-CN"/>
              </w:rPr>
            </w:pPr>
            <w:r>
              <w:rPr>
                <w:lang w:eastAsia="zh-CN"/>
              </w:rPr>
              <w:t>CP</w:t>
            </w:r>
            <w:r>
              <w:t xml:space="preserve">-OFDM Symbols per </w:t>
            </w:r>
            <w:r>
              <w:rPr>
                <w:lang w:eastAsia="zh-CN"/>
              </w:rPr>
              <w:t>slot (Note 1)</w:t>
            </w:r>
          </w:p>
        </w:tc>
        <w:tc>
          <w:tcPr>
            <w:tcW w:w="1070" w:type="dxa"/>
          </w:tcPr>
          <w:p>
            <w:pPr>
              <w:pStyle w:val="68"/>
              <w:rPr>
                <w:lang w:eastAsia="zh-CN"/>
              </w:rPr>
            </w:pPr>
            <w:r>
              <w:rPr>
                <w:lang w:eastAsia="zh-CN"/>
              </w:rPr>
              <w:t>12</w:t>
            </w:r>
          </w:p>
        </w:tc>
        <w:tc>
          <w:tcPr>
            <w:tcW w:w="1071" w:type="dxa"/>
          </w:tcPr>
          <w:p>
            <w:pPr>
              <w:pStyle w:val="68"/>
            </w:pPr>
            <w:r>
              <w:rPr>
                <w:lang w:eastAsia="zh-CN"/>
              </w:rPr>
              <w:t>12</w:t>
            </w:r>
          </w:p>
        </w:tc>
        <w:tc>
          <w:tcPr>
            <w:tcW w:w="1070" w:type="dxa"/>
          </w:tcPr>
          <w:p>
            <w:pPr>
              <w:pStyle w:val="68"/>
            </w:pPr>
            <w:r>
              <w:rPr>
                <w:lang w:eastAsia="zh-CN"/>
              </w:rPr>
              <w:t>12</w:t>
            </w:r>
          </w:p>
        </w:tc>
        <w:tc>
          <w:tcPr>
            <w:tcW w:w="1071" w:type="dxa"/>
          </w:tcPr>
          <w:p>
            <w:pPr>
              <w:pStyle w:val="68"/>
            </w:pPr>
            <w:r>
              <w:rPr>
                <w:lang w:eastAsia="zh-CN"/>
              </w:rPr>
              <w:t>12</w:t>
            </w:r>
          </w:p>
        </w:tc>
        <w:tc>
          <w:tcPr>
            <w:tcW w:w="1070" w:type="dxa"/>
          </w:tcPr>
          <w:p>
            <w:pPr>
              <w:pStyle w:val="68"/>
            </w:pPr>
            <w:r>
              <w:rPr>
                <w:lang w:eastAsia="zh-CN"/>
              </w:rPr>
              <w:t>12</w:t>
            </w:r>
          </w:p>
        </w:tc>
        <w:tc>
          <w:tcPr>
            <w:tcW w:w="1071" w:type="dxa"/>
          </w:tcPr>
          <w:p>
            <w:pPr>
              <w:pStyle w:val="68"/>
            </w:pPr>
            <w:r>
              <w:rPr>
                <w:lang w:eastAsia="zh-CN"/>
              </w:rPr>
              <w:t>12</w:t>
            </w:r>
          </w:p>
        </w:tc>
        <w:tc>
          <w:tcPr>
            <w:tcW w:w="1071" w:type="dxa"/>
          </w:tcPr>
          <w:p>
            <w:pPr>
              <w:pStyle w:val="68"/>
            </w:pPr>
            <w:r>
              <w:rPr>
                <w:lang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21" w:type="dxa"/>
          </w:tcPr>
          <w:p>
            <w:pPr>
              <w:pStyle w:val="68"/>
            </w:pPr>
            <w:r>
              <w:t>Modulation</w:t>
            </w:r>
          </w:p>
        </w:tc>
        <w:tc>
          <w:tcPr>
            <w:tcW w:w="1070" w:type="dxa"/>
          </w:tcPr>
          <w:p>
            <w:pPr>
              <w:pStyle w:val="68"/>
              <w:rPr>
                <w:lang w:eastAsia="zh-CN"/>
              </w:rPr>
            </w:pPr>
            <w:r>
              <w:rPr>
                <w:lang w:eastAsia="zh-CN"/>
              </w:rPr>
              <w:t>QPSK</w:t>
            </w:r>
          </w:p>
        </w:tc>
        <w:tc>
          <w:tcPr>
            <w:tcW w:w="1071" w:type="dxa"/>
          </w:tcPr>
          <w:p>
            <w:pPr>
              <w:pStyle w:val="68"/>
              <w:rPr>
                <w:lang w:eastAsia="zh-CN"/>
              </w:rPr>
            </w:pPr>
            <w:r>
              <w:rPr>
                <w:lang w:eastAsia="zh-CN"/>
              </w:rPr>
              <w:t>QPSK</w:t>
            </w:r>
          </w:p>
        </w:tc>
        <w:tc>
          <w:tcPr>
            <w:tcW w:w="1070" w:type="dxa"/>
          </w:tcPr>
          <w:p>
            <w:pPr>
              <w:pStyle w:val="68"/>
              <w:rPr>
                <w:lang w:eastAsia="zh-CN"/>
              </w:rPr>
            </w:pPr>
            <w:r>
              <w:rPr>
                <w:lang w:eastAsia="zh-CN"/>
              </w:rPr>
              <w:t>QPSK</w:t>
            </w:r>
          </w:p>
        </w:tc>
        <w:tc>
          <w:tcPr>
            <w:tcW w:w="1071" w:type="dxa"/>
          </w:tcPr>
          <w:p>
            <w:pPr>
              <w:pStyle w:val="68"/>
              <w:rPr>
                <w:lang w:eastAsia="zh-CN"/>
              </w:rPr>
            </w:pPr>
            <w:r>
              <w:rPr>
                <w:lang w:eastAsia="zh-CN"/>
              </w:rPr>
              <w:t>QPSK</w:t>
            </w:r>
          </w:p>
        </w:tc>
        <w:tc>
          <w:tcPr>
            <w:tcW w:w="1070" w:type="dxa"/>
          </w:tcPr>
          <w:p>
            <w:pPr>
              <w:pStyle w:val="68"/>
              <w:rPr>
                <w:lang w:eastAsia="zh-CN"/>
              </w:rPr>
            </w:pPr>
            <w:r>
              <w:rPr>
                <w:lang w:eastAsia="zh-CN"/>
              </w:rPr>
              <w:t>QPSK</w:t>
            </w:r>
          </w:p>
        </w:tc>
        <w:tc>
          <w:tcPr>
            <w:tcW w:w="1071" w:type="dxa"/>
          </w:tcPr>
          <w:p>
            <w:pPr>
              <w:pStyle w:val="68"/>
              <w:rPr>
                <w:lang w:eastAsia="zh-CN"/>
              </w:rPr>
            </w:pPr>
            <w:r>
              <w:rPr>
                <w:lang w:eastAsia="zh-CN"/>
              </w:rPr>
              <w:t>QPSK</w:t>
            </w:r>
          </w:p>
        </w:tc>
        <w:tc>
          <w:tcPr>
            <w:tcW w:w="1071" w:type="dxa"/>
          </w:tcPr>
          <w:p>
            <w:pPr>
              <w:pStyle w:val="68"/>
              <w:rPr>
                <w:lang w:eastAsia="zh-CN"/>
              </w:rPr>
            </w:pPr>
            <w:r>
              <w:rPr>
                <w:lang w:eastAsia="zh-CN"/>
              </w:rPr>
              <w:t>QPSK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21" w:type="dxa"/>
          </w:tcPr>
          <w:p>
            <w:pPr>
              <w:pStyle w:val="68"/>
            </w:pPr>
            <w:r>
              <w:t>Code rate</w:t>
            </w:r>
            <w:r>
              <w:rPr>
                <w:lang w:eastAsia="zh-CN"/>
              </w:rPr>
              <w:t xml:space="preserve"> (Note 2)</w:t>
            </w:r>
          </w:p>
        </w:tc>
        <w:tc>
          <w:tcPr>
            <w:tcW w:w="1070" w:type="dxa"/>
          </w:tcPr>
          <w:p>
            <w:pPr>
              <w:pStyle w:val="68"/>
              <w:rPr>
                <w:lang w:eastAsia="zh-CN"/>
              </w:rPr>
            </w:pPr>
            <w:r>
              <w:rPr>
                <w:lang w:eastAsia="zh-CN"/>
              </w:rPr>
              <w:t>193/1024</w:t>
            </w:r>
          </w:p>
        </w:tc>
        <w:tc>
          <w:tcPr>
            <w:tcW w:w="1071" w:type="dxa"/>
          </w:tcPr>
          <w:p>
            <w:pPr>
              <w:pStyle w:val="68"/>
              <w:rPr>
                <w:lang w:eastAsia="zh-CN"/>
              </w:rPr>
            </w:pPr>
            <w:r>
              <w:rPr>
                <w:lang w:eastAsia="zh-CN"/>
              </w:rPr>
              <w:t>193/1024</w:t>
            </w:r>
          </w:p>
        </w:tc>
        <w:tc>
          <w:tcPr>
            <w:tcW w:w="1070" w:type="dxa"/>
          </w:tcPr>
          <w:p>
            <w:pPr>
              <w:pStyle w:val="68"/>
              <w:rPr>
                <w:lang w:eastAsia="zh-CN"/>
              </w:rPr>
            </w:pPr>
            <w:r>
              <w:rPr>
                <w:lang w:eastAsia="zh-CN"/>
              </w:rPr>
              <w:t>193/1024</w:t>
            </w:r>
          </w:p>
        </w:tc>
        <w:tc>
          <w:tcPr>
            <w:tcW w:w="1071" w:type="dxa"/>
          </w:tcPr>
          <w:p>
            <w:pPr>
              <w:pStyle w:val="68"/>
              <w:rPr>
                <w:lang w:eastAsia="zh-CN"/>
              </w:rPr>
            </w:pPr>
            <w:r>
              <w:rPr>
                <w:lang w:eastAsia="zh-CN"/>
              </w:rPr>
              <w:t>193/1024</w:t>
            </w:r>
          </w:p>
        </w:tc>
        <w:tc>
          <w:tcPr>
            <w:tcW w:w="1070" w:type="dxa"/>
          </w:tcPr>
          <w:p>
            <w:pPr>
              <w:pStyle w:val="68"/>
              <w:rPr>
                <w:lang w:eastAsia="zh-CN"/>
              </w:rPr>
            </w:pPr>
            <w:r>
              <w:rPr>
                <w:lang w:eastAsia="zh-CN"/>
              </w:rPr>
              <w:t>193/1024</w:t>
            </w:r>
          </w:p>
        </w:tc>
        <w:tc>
          <w:tcPr>
            <w:tcW w:w="1071" w:type="dxa"/>
          </w:tcPr>
          <w:p>
            <w:pPr>
              <w:pStyle w:val="68"/>
              <w:rPr>
                <w:lang w:eastAsia="zh-CN"/>
              </w:rPr>
            </w:pPr>
            <w:r>
              <w:rPr>
                <w:lang w:eastAsia="zh-CN"/>
              </w:rPr>
              <w:t>193/1024</w:t>
            </w:r>
          </w:p>
        </w:tc>
        <w:tc>
          <w:tcPr>
            <w:tcW w:w="1071" w:type="dxa"/>
          </w:tcPr>
          <w:p>
            <w:pPr>
              <w:pStyle w:val="68"/>
              <w:rPr>
                <w:lang w:eastAsia="zh-CN"/>
              </w:rPr>
            </w:pPr>
            <w:r>
              <w:rPr>
                <w:lang w:eastAsia="zh-CN"/>
              </w:rPr>
              <w:t>193/1024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21" w:type="dxa"/>
          </w:tcPr>
          <w:p>
            <w:pPr>
              <w:pStyle w:val="68"/>
            </w:pPr>
            <w:r>
              <w:t>Payload size (bits)</w:t>
            </w:r>
          </w:p>
        </w:tc>
        <w:tc>
          <w:tcPr>
            <w:tcW w:w="1070" w:type="dxa"/>
            <w:vAlign w:val="center"/>
          </w:tcPr>
          <w:p>
            <w:pPr>
              <w:pStyle w:val="68"/>
              <w:rPr>
                <w:lang w:eastAsia="zh-CN"/>
              </w:rPr>
            </w:pPr>
            <w:r>
              <w:rPr>
                <w:lang w:eastAsia="zh-CN"/>
              </w:rPr>
              <w:t>1352</w:t>
            </w:r>
          </w:p>
        </w:tc>
        <w:tc>
          <w:tcPr>
            <w:tcW w:w="1071" w:type="dxa"/>
            <w:vAlign w:val="center"/>
          </w:tcPr>
          <w:p>
            <w:pPr>
              <w:pStyle w:val="68"/>
              <w:rPr>
                <w:lang w:eastAsia="zh-CN"/>
              </w:rPr>
            </w:pPr>
            <w:r>
              <w:rPr>
                <w:lang w:eastAsia="zh-CN"/>
              </w:rPr>
              <w:t>2856</w:t>
            </w:r>
          </w:p>
        </w:tc>
        <w:tc>
          <w:tcPr>
            <w:tcW w:w="1070" w:type="dxa"/>
          </w:tcPr>
          <w:p>
            <w:pPr>
              <w:pStyle w:val="68"/>
              <w:rPr>
                <w:lang w:eastAsia="zh-CN"/>
              </w:rPr>
            </w:pPr>
            <w:r>
              <w:rPr>
                <w:lang w:eastAsia="zh-CN"/>
              </w:rPr>
              <w:t>5768</w:t>
            </w:r>
          </w:p>
        </w:tc>
        <w:tc>
          <w:tcPr>
            <w:tcW w:w="1071" w:type="dxa"/>
            <w:vAlign w:val="center"/>
          </w:tcPr>
          <w:p>
            <w:pPr>
              <w:pStyle w:val="68"/>
              <w:rPr>
                <w:lang w:eastAsia="zh-CN"/>
              </w:rPr>
            </w:pPr>
            <w:r>
              <w:rPr>
                <w:lang w:eastAsia="zh-CN"/>
              </w:rPr>
              <w:t>1320</w:t>
            </w:r>
          </w:p>
        </w:tc>
        <w:tc>
          <w:tcPr>
            <w:tcW w:w="1070" w:type="dxa"/>
            <w:vAlign w:val="center"/>
          </w:tcPr>
          <w:p>
            <w:pPr>
              <w:pStyle w:val="68"/>
              <w:rPr>
                <w:lang w:eastAsia="zh-CN"/>
              </w:rPr>
            </w:pPr>
            <w:r>
              <w:rPr>
                <w:lang w:eastAsia="zh-CN"/>
              </w:rPr>
              <w:t>2792</w:t>
            </w:r>
          </w:p>
        </w:tc>
        <w:tc>
          <w:tcPr>
            <w:tcW w:w="1071" w:type="dxa"/>
          </w:tcPr>
          <w:p>
            <w:pPr>
              <w:pStyle w:val="68"/>
              <w:rPr>
                <w:lang w:eastAsia="zh-CN"/>
              </w:rPr>
            </w:pPr>
            <w:r>
              <w:rPr>
                <w:lang w:eastAsia="zh-CN"/>
              </w:rPr>
              <w:t>5768</w:t>
            </w:r>
          </w:p>
        </w:tc>
        <w:tc>
          <w:tcPr>
            <w:tcW w:w="1071" w:type="dxa"/>
          </w:tcPr>
          <w:p>
            <w:pPr>
              <w:pStyle w:val="68"/>
              <w:rPr>
                <w:lang w:eastAsia="zh-CN"/>
              </w:rPr>
            </w:pPr>
            <w:r>
              <w:rPr>
                <w:lang w:eastAsia="zh-CN"/>
              </w:rPr>
              <w:t>14856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21" w:type="dxa"/>
          </w:tcPr>
          <w:p>
            <w:pPr>
              <w:pStyle w:val="68"/>
              <w:rPr>
                <w:szCs w:val="22"/>
              </w:rPr>
            </w:pPr>
            <w:r>
              <w:rPr>
                <w:szCs w:val="22"/>
              </w:rPr>
              <w:t>Transport block CRC (bits)</w:t>
            </w:r>
          </w:p>
        </w:tc>
        <w:tc>
          <w:tcPr>
            <w:tcW w:w="1070" w:type="dxa"/>
          </w:tcPr>
          <w:p>
            <w:pPr>
              <w:pStyle w:val="68"/>
              <w:rPr>
                <w:lang w:eastAsia="zh-CN"/>
              </w:rPr>
            </w:pPr>
            <w:r>
              <w:rPr>
                <w:lang w:eastAsia="zh-CN"/>
              </w:rPr>
              <w:t>16</w:t>
            </w:r>
          </w:p>
        </w:tc>
        <w:tc>
          <w:tcPr>
            <w:tcW w:w="1071" w:type="dxa"/>
          </w:tcPr>
          <w:p>
            <w:pPr>
              <w:pStyle w:val="68"/>
              <w:rPr>
                <w:lang w:eastAsia="zh-CN"/>
              </w:rPr>
            </w:pPr>
            <w:r>
              <w:rPr>
                <w:lang w:eastAsia="zh-CN"/>
              </w:rPr>
              <w:t>16</w:t>
            </w:r>
          </w:p>
        </w:tc>
        <w:tc>
          <w:tcPr>
            <w:tcW w:w="1070" w:type="dxa"/>
          </w:tcPr>
          <w:p>
            <w:pPr>
              <w:pStyle w:val="68"/>
              <w:rPr>
                <w:lang w:eastAsia="zh-CN"/>
              </w:rPr>
            </w:pPr>
            <w:r>
              <w:rPr>
                <w:lang w:eastAsia="zh-CN"/>
              </w:rPr>
              <w:t>24</w:t>
            </w:r>
          </w:p>
        </w:tc>
        <w:tc>
          <w:tcPr>
            <w:tcW w:w="1071" w:type="dxa"/>
          </w:tcPr>
          <w:p>
            <w:pPr>
              <w:pStyle w:val="68"/>
              <w:rPr>
                <w:lang w:eastAsia="zh-CN"/>
              </w:rPr>
            </w:pPr>
            <w:r>
              <w:rPr>
                <w:lang w:eastAsia="zh-CN"/>
              </w:rPr>
              <w:t>16</w:t>
            </w:r>
          </w:p>
        </w:tc>
        <w:tc>
          <w:tcPr>
            <w:tcW w:w="1070" w:type="dxa"/>
          </w:tcPr>
          <w:p>
            <w:pPr>
              <w:pStyle w:val="68"/>
              <w:rPr>
                <w:lang w:eastAsia="zh-CN"/>
              </w:rPr>
            </w:pPr>
            <w:r>
              <w:rPr>
                <w:lang w:eastAsia="zh-CN"/>
              </w:rPr>
              <w:t>16</w:t>
            </w:r>
          </w:p>
        </w:tc>
        <w:tc>
          <w:tcPr>
            <w:tcW w:w="1071" w:type="dxa"/>
          </w:tcPr>
          <w:p>
            <w:pPr>
              <w:pStyle w:val="68"/>
              <w:rPr>
                <w:lang w:eastAsia="zh-CN"/>
              </w:rPr>
            </w:pPr>
            <w:r>
              <w:rPr>
                <w:lang w:eastAsia="zh-CN"/>
              </w:rPr>
              <w:t>24</w:t>
            </w:r>
          </w:p>
        </w:tc>
        <w:tc>
          <w:tcPr>
            <w:tcW w:w="1071" w:type="dxa"/>
          </w:tcPr>
          <w:p>
            <w:pPr>
              <w:pStyle w:val="68"/>
              <w:rPr>
                <w:lang w:eastAsia="zh-CN"/>
              </w:rPr>
            </w:pPr>
            <w:r>
              <w:rPr>
                <w:lang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21" w:type="dxa"/>
          </w:tcPr>
          <w:p>
            <w:pPr>
              <w:pStyle w:val="68"/>
            </w:pPr>
            <w:r>
              <w:t>Code block CRC size (bits)</w:t>
            </w:r>
          </w:p>
        </w:tc>
        <w:tc>
          <w:tcPr>
            <w:tcW w:w="1070" w:type="dxa"/>
            <w:vAlign w:val="center"/>
          </w:tcPr>
          <w:p>
            <w:pPr>
              <w:pStyle w:val="68"/>
              <w:rPr>
                <w:lang w:eastAsia="zh-CN"/>
              </w:rPr>
            </w:pPr>
            <w:r>
              <w:rPr>
                <w:lang w:eastAsia="zh-CN"/>
              </w:rPr>
              <w:t>-</w:t>
            </w:r>
          </w:p>
        </w:tc>
        <w:tc>
          <w:tcPr>
            <w:tcW w:w="1071" w:type="dxa"/>
            <w:vAlign w:val="center"/>
          </w:tcPr>
          <w:p>
            <w:pPr>
              <w:pStyle w:val="68"/>
              <w:rPr>
                <w:lang w:eastAsia="zh-CN"/>
              </w:rPr>
            </w:pPr>
            <w:r>
              <w:rPr>
                <w:lang w:eastAsia="zh-CN"/>
              </w:rPr>
              <w:t>-</w:t>
            </w:r>
          </w:p>
        </w:tc>
        <w:tc>
          <w:tcPr>
            <w:tcW w:w="1070" w:type="dxa"/>
          </w:tcPr>
          <w:p>
            <w:pPr>
              <w:pStyle w:val="68"/>
              <w:rPr>
                <w:lang w:eastAsia="zh-CN"/>
              </w:rPr>
            </w:pPr>
            <w:r>
              <w:rPr>
                <w:lang w:eastAsia="zh-CN"/>
              </w:rPr>
              <w:t>24</w:t>
            </w:r>
          </w:p>
        </w:tc>
        <w:tc>
          <w:tcPr>
            <w:tcW w:w="1071" w:type="dxa"/>
            <w:vAlign w:val="center"/>
          </w:tcPr>
          <w:p>
            <w:pPr>
              <w:pStyle w:val="68"/>
              <w:rPr>
                <w:lang w:eastAsia="zh-CN"/>
              </w:rPr>
            </w:pPr>
            <w:r>
              <w:rPr>
                <w:lang w:eastAsia="zh-CN"/>
              </w:rPr>
              <w:t>-</w:t>
            </w:r>
          </w:p>
        </w:tc>
        <w:tc>
          <w:tcPr>
            <w:tcW w:w="1070" w:type="dxa"/>
            <w:vAlign w:val="center"/>
          </w:tcPr>
          <w:p>
            <w:pPr>
              <w:pStyle w:val="68"/>
              <w:rPr>
                <w:lang w:eastAsia="zh-CN"/>
              </w:rPr>
            </w:pPr>
            <w:r>
              <w:rPr>
                <w:lang w:eastAsia="zh-CN"/>
              </w:rPr>
              <w:t>-</w:t>
            </w:r>
          </w:p>
        </w:tc>
        <w:tc>
          <w:tcPr>
            <w:tcW w:w="1071" w:type="dxa"/>
          </w:tcPr>
          <w:p>
            <w:pPr>
              <w:pStyle w:val="68"/>
              <w:rPr>
                <w:lang w:eastAsia="zh-CN"/>
              </w:rPr>
            </w:pPr>
            <w:r>
              <w:rPr>
                <w:lang w:eastAsia="zh-CN"/>
              </w:rPr>
              <w:t>24</w:t>
            </w:r>
          </w:p>
        </w:tc>
        <w:tc>
          <w:tcPr>
            <w:tcW w:w="1071" w:type="dxa"/>
          </w:tcPr>
          <w:p>
            <w:pPr>
              <w:pStyle w:val="68"/>
              <w:rPr>
                <w:lang w:eastAsia="zh-CN"/>
              </w:rPr>
            </w:pPr>
            <w:r>
              <w:rPr>
                <w:lang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21" w:type="dxa"/>
          </w:tcPr>
          <w:p>
            <w:pPr>
              <w:pStyle w:val="68"/>
            </w:pPr>
            <w:r>
              <w:t>Number of code blocks - C</w:t>
            </w:r>
          </w:p>
        </w:tc>
        <w:tc>
          <w:tcPr>
            <w:tcW w:w="1070" w:type="dxa"/>
            <w:vAlign w:val="center"/>
          </w:tcPr>
          <w:p>
            <w:pPr>
              <w:pStyle w:val="68"/>
              <w:rPr>
                <w:lang w:eastAsia="zh-CN"/>
              </w:rPr>
            </w:pPr>
            <w:r>
              <w:rPr>
                <w:lang w:eastAsia="zh-CN"/>
              </w:rPr>
              <w:t>1</w:t>
            </w:r>
          </w:p>
        </w:tc>
        <w:tc>
          <w:tcPr>
            <w:tcW w:w="1071" w:type="dxa"/>
            <w:vAlign w:val="center"/>
          </w:tcPr>
          <w:p>
            <w:pPr>
              <w:pStyle w:val="68"/>
              <w:rPr>
                <w:lang w:eastAsia="zh-CN"/>
              </w:rPr>
            </w:pPr>
            <w:r>
              <w:rPr>
                <w:lang w:eastAsia="zh-CN"/>
              </w:rPr>
              <w:t>1</w:t>
            </w:r>
          </w:p>
        </w:tc>
        <w:tc>
          <w:tcPr>
            <w:tcW w:w="1070" w:type="dxa"/>
          </w:tcPr>
          <w:p>
            <w:pPr>
              <w:pStyle w:val="68"/>
              <w:rPr>
                <w:lang w:eastAsia="zh-CN"/>
              </w:rPr>
            </w:pPr>
            <w:r>
              <w:rPr>
                <w:lang w:eastAsia="zh-CN"/>
              </w:rPr>
              <w:t>2</w:t>
            </w:r>
          </w:p>
        </w:tc>
        <w:tc>
          <w:tcPr>
            <w:tcW w:w="1071" w:type="dxa"/>
            <w:vAlign w:val="center"/>
          </w:tcPr>
          <w:p>
            <w:pPr>
              <w:pStyle w:val="68"/>
              <w:rPr>
                <w:lang w:eastAsia="zh-CN"/>
              </w:rPr>
            </w:pPr>
            <w:r>
              <w:rPr>
                <w:lang w:eastAsia="zh-CN"/>
              </w:rPr>
              <w:t>1</w:t>
            </w:r>
          </w:p>
        </w:tc>
        <w:tc>
          <w:tcPr>
            <w:tcW w:w="1070" w:type="dxa"/>
            <w:vAlign w:val="center"/>
          </w:tcPr>
          <w:p>
            <w:pPr>
              <w:pStyle w:val="68"/>
              <w:rPr>
                <w:lang w:eastAsia="zh-CN"/>
              </w:rPr>
            </w:pPr>
            <w:r>
              <w:rPr>
                <w:lang w:eastAsia="zh-CN"/>
              </w:rPr>
              <w:t>1</w:t>
            </w:r>
          </w:p>
        </w:tc>
        <w:tc>
          <w:tcPr>
            <w:tcW w:w="1071" w:type="dxa"/>
          </w:tcPr>
          <w:p>
            <w:pPr>
              <w:pStyle w:val="68"/>
              <w:rPr>
                <w:lang w:eastAsia="zh-CN"/>
              </w:rPr>
            </w:pPr>
            <w:r>
              <w:rPr>
                <w:lang w:eastAsia="zh-CN"/>
              </w:rPr>
              <w:t>2</w:t>
            </w:r>
          </w:p>
        </w:tc>
        <w:tc>
          <w:tcPr>
            <w:tcW w:w="1071" w:type="dxa"/>
          </w:tcPr>
          <w:p>
            <w:pPr>
              <w:pStyle w:val="68"/>
              <w:rPr>
                <w:lang w:eastAsia="zh-CN"/>
              </w:rPr>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21" w:type="dxa"/>
          </w:tcPr>
          <w:p>
            <w:pPr>
              <w:pStyle w:val="68"/>
              <w:rPr>
                <w:lang w:eastAsia="zh-CN"/>
              </w:rPr>
            </w:pPr>
            <w:r>
              <w:t>Code block size</w:t>
            </w:r>
            <w:r>
              <w:rPr>
                <w:rFonts w:eastAsia="Malgun Gothic" w:cs="Arial"/>
              </w:rPr>
              <w:t xml:space="preserve"> including CRC</w:t>
            </w:r>
            <w:r>
              <w:t xml:space="preserve"> (bits)</w:t>
            </w:r>
            <w:r>
              <w:rPr>
                <w:lang w:eastAsia="zh-CN"/>
              </w:rPr>
              <w:t xml:space="preserve"> </w:t>
            </w:r>
            <w:r>
              <w:rPr>
                <w:rFonts w:cs="Arial"/>
                <w:lang w:eastAsia="zh-CN"/>
              </w:rPr>
              <w:t>(Note 2)</w:t>
            </w:r>
          </w:p>
        </w:tc>
        <w:tc>
          <w:tcPr>
            <w:tcW w:w="1070" w:type="dxa"/>
            <w:vAlign w:val="center"/>
          </w:tcPr>
          <w:p>
            <w:pPr>
              <w:pStyle w:val="68"/>
              <w:rPr>
                <w:lang w:eastAsia="zh-CN"/>
              </w:rPr>
            </w:pPr>
            <w:r>
              <w:rPr>
                <w:rFonts w:cs="Arial"/>
                <w:szCs w:val="18"/>
              </w:rPr>
              <w:t>1368</w:t>
            </w:r>
          </w:p>
        </w:tc>
        <w:tc>
          <w:tcPr>
            <w:tcW w:w="1071" w:type="dxa"/>
            <w:vAlign w:val="center"/>
          </w:tcPr>
          <w:p>
            <w:pPr>
              <w:pStyle w:val="68"/>
              <w:rPr>
                <w:lang w:eastAsia="zh-CN"/>
              </w:rPr>
            </w:pPr>
            <w:r>
              <w:rPr>
                <w:rFonts w:cs="Arial"/>
                <w:szCs w:val="18"/>
              </w:rPr>
              <w:t>2872</w:t>
            </w:r>
          </w:p>
        </w:tc>
        <w:tc>
          <w:tcPr>
            <w:tcW w:w="1070" w:type="dxa"/>
            <w:vAlign w:val="center"/>
          </w:tcPr>
          <w:p>
            <w:pPr>
              <w:pStyle w:val="68"/>
              <w:rPr>
                <w:lang w:eastAsia="zh-CN"/>
              </w:rPr>
            </w:pPr>
            <w:r>
              <w:rPr>
                <w:rFonts w:cs="Arial"/>
                <w:szCs w:val="18"/>
              </w:rPr>
              <w:t>2920</w:t>
            </w:r>
          </w:p>
        </w:tc>
        <w:tc>
          <w:tcPr>
            <w:tcW w:w="1071" w:type="dxa"/>
            <w:vAlign w:val="center"/>
          </w:tcPr>
          <w:p>
            <w:pPr>
              <w:pStyle w:val="68"/>
              <w:rPr>
                <w:lang w:eastAsia="zh-CN"/>
              </w:rPr>
            </w:pPr>
            <w:r>
              <w:rPr>
                <w:rFonts w:cs="Arial"/>
                <w:szCs w:val="18"/>
              </w:rPr>
              <w:t>1336</w:t>
            </w:r>
          </w:p>
        </w:tc>
        <w:tc>
          <w:tcPr>
            <w:tcW w:w="1070" w:type="dxa"/>
            <w:vAlign w:val="center"/>
          </w:tcPr>
          <w:p>
            <w:pPr>
              <w:pStyle w:val="68"/>
              <w:rPr>
                <w:lang w:eastAsia="zh-CN"/>
              </w:rPr>
            </w:pPr>
            <w:r>
              <w:rPr>
                <w:rFonts w:cs="Arial"/>
                <w:szCs w:val="18"/>
              </w:rPr>
              <w:t>2808</w:t>
            </w:r>
          </w:p>
        </w:tc>
        <w:tc>
          <w:tcPr>
            <w:tcW w:w="1071" w:type="dxa"/>
            <w:vAlign w:val="center"/>
          </w:tcPr>
          <w:p>
            <w:pPr>
              <w:pStyle w:val="68"/>
              <w:rPr>
                <w:lang w:eastAsia="zh-CN"/>
              </w:rPr>
            </w:pPr>
            <w:r>
              <w:rPr>
                <w:rFonts w:cs="Arial"/>
                <w:szCs w:val="18"/>
              </w:rPr>
              <w:t>2920</w:t>
            </w:r>
          </w:p>
        </w:tc>
        <w:tc>
          <w:tcPr>
            <w:tcW w:w="1071" w:type="dxa"/>
            <w:vAlign w:val="center"/>
          </w:tcPr>
          <w:p>
            <w:pPr>
              <w:pStyle w:val="68"/>
              <w:rPr>
                <w:lang w:eastAsia="zh-CN"/>
              </w:rPr>
            </w:pPr>
            <w:r>
              <w:rPr>
                <w:rFonts w:cs="Arial"/>
                <w:szCs w:val="18"/>
              </w:rPr>
              <w:t>3744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21" w:type="dxa"/>
          </w:tcPr>
          <w:p>
            <w:pPr>
              <w:pStyle w:val="68"/>
              <w:rPr>
                <w:lang w:eastAsia="zh-CN"/>
              </w:rPr>
            </w:pPr>
            <w:r>
              <w:t xml:space="preserve">Total number of bits per </w:t>
            </w:r>
            <w:r>
              <w:rPr>
                <w:lang w:eastAsia="zh-CN"/>
              </w:rPr>
              <w:t>slot</w:t>
            </w:r>
          </w:p>
        </w:tc>
        <w:tc>
          <w:tcPr>
            <w:tcW w:w="1070" w:type="dxa"/>
            <w:vAlign w:val="center"/>
          </w:tcPr>
          <w:p>
            <w:pPr>
              <w:pStyle w:val="68"/>
              <w:rPr>
                <w:lang w:eastAsia="zh-CN"/>
              </w:rPr>
            </w:pPr>
            <w:r>
              <w:rPr>
                <w:lang w:eastAsia="zh-CN"/>
              </w:rPr>
              <w:t>7200</w:t>
            </w:r>
          </w:p>
        </w:tc>
        <w:tc>
          <w:tcPr>
            <w:tcW w:w="1071" w:type="dxa"/>
            <w:vAlign w:val="center"/>
          </w:tcPr>
          <w:p>
            <w:pPr>
              <w:pStyle w:val="68"/>
              <w:rPr>
                <w:lang w:eastAsia="zh-CN"/>
              </w:rPr>
            </w:pPr>
            <w:r>
              <w:rPr>
                <w:lang w:eastAsia="zh-CN"/>
              </w:rPr>
              <w:t>14976</w:t>
            </w:r>
          </w:p>
        </w:tc>
        <w:tc>
          <w:tcPr>
            <w:tcW w:w="1070" w:type="dxa"/>
            <w:vAlign w:val="center"/>
          </w:tcPr>
          <w:p>
            <w:pPr>
              <w:pStyle w:val="68"/>
              <w:rPr>
                <w:lang w:eastAsia="zh-CN"/>
              </w:rPr>
            </w:pPr>
            <w:r>
              <w:rPr>
                <w:lang w:eastAsia="zh-CN"/>
              </w:rPr>
              <w:t>30528</w:t>
            </w:r>
          </w:p>
        </w:tc>
        <w:tc>
          <w:tcPr>
            <w:tcW w:w="1071" w:type="dxa"/>
            <w:vAlign w:val="center"/>
          </w:tcPr>
          <w:p>
            <w:pPr>
              <w:pStyle w:val="68"/>
              <w:rPr>
                <w:lang w:eastAsia="zh-CN"/>
              </w:rPr>
            </w:pPr>
            <w:r>
              <w:rPr>
                <w:lang w:eastAsia="zh-CN"/>
              </w:rPr>
              <w:t>6912</w:t>
            </w:r>
          </w:p>
        </w:tc>
        <w:tc>
          <w:tcPr>
            <w:tcW w:w="1070" w:type="dxa"/>
            <w:vAlign w:val="center"/>
          </w:tcPr>
          <w:p>
            <w:pPr>
              <w:pStyle w:val="68"/>
              <w:rPr>
                <w:lang w:eastAsia="zh-CN"/>
              </w:rPr>
            </w:pPr>
            <w:r>
              <w:rPr>
                <w:lang w:eastAsia="zh-CN"/>
              </w:rPr>
              <w:t>14688</w:t>
            </w:r>
          </w:p>
        </w:tc>
        <w:tc>
          <w:tcPr>
            <w:tcW w:w="1071" w:type="dxa"/>
            <w:vAlign w:val="center"/>
          </w:tcPr>
          <w:p>
            <w:pPr>
              <w:pStyle w:val="68"/>
              <w:rPr>
                <w:lang w:eastAsia="zh-CN"/>
              </w:rPr>
            </w:pPr>
            <w:r>
              <w:rPr>
                <w:lang w:eastAsia="zh-CN"/>
              </w:rPr>
              <w:t>30528</w:t>
            </w:r>
          </w:p>
        </w:tc>
        <w:tc>
          <w:tcPr>
            <w:tcW w:w="1071" w:type="dxa"/>
            <w:vAlign w:val="center"/>
          </w:tcPr>
          <w:p>
            <w:pPr>
              <w:pStyle w:val="68"/>
              <w:rPr>
                <w:lang w:eastAsia="zh-CN"/>
              </w:rPr>
            </w:pPr>
            <w:r>
              <w:rPr>
                <w:lang w:eastAsia="zh-CN"/>
              </w:rPr>
              <w:t>78624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21" w:type="dxa"/>
          </w:tcPr>
          <w:p>
            <w:pPr>
              <w:pStyle w:val="68"/>
              <w:rPr>
                <w:lang w:eastAsia="zh-CN"/>
              </w:rPr>
            </w:pPr>
            <w:r>
              <w:t xml:space="preserve">Total symbols per </w:t>
            </w:r>
            <w:r>
              <w:rPr>
                <w:lang w:eastAsia="zh-CN"/>
              </w:rPr>
              <w:t>slot</w:t>
            </w:r>
          </w:p>
        </w:tc>
        <w:tc>
          <w:tcPr>
            <w:tcW w:w="1070" w:type="dxa"/>
          </w:tcPr>
          <w:p>
            <w:pPr>
              <w:pStyle w:val="68"/>
              <w:rPr>
                <w:lang w:eastAsia="zh-CN"/>
              </w:rPr>
            </w:pPr>
            <w:r>
              <w:rPr>
                <w:lang w:eastAsia="zh-CN"/>
              </w:rPr>
              <w:t>3600</w:t>
            </w:r>
          </w:p>
        </w:tc>
        <w:tc>
          <w:tcPr>
            <w:tcW w:w="1071" w:type="dxa"/>
          </w:tcPr>
          <w:p>
            <w:pPr>
              <w:pStyle w:val="68"/>
              <w:rPr>
                <w:lang w:eastAsia="zh-CN"/>
              </w:rPr>
            </w:pPr>
            <w:r>
              <w:rPr>
                <w:lang w:eastAsia="zh-CN"/>
              </w:rPr>
              <w:t>7488</w:t>
            </w:r>
          </w:p>
        </w:tc>
        <w:tc>
          <w:tcPr>
            <w:tcW w:w="1070" w:type="dxa"/>
          </w:tcPr>
          <w:p>
            <w:pPr>
              <w:pStyle w:val="68"/>
              <w:rPr>
                <w:lang w:eastAsia="zh-CN"/>
              </w:rPr>
            </w:pPr>
            <w:r>
              <w:rPr>
                <w:lang w:eastAsia="zh-CN"/>
              </w:rPr>
              <w:t>15264</w:t>
            </w:r>
          </w:p>
        </w:tc>
        <w:tc>
          <w:tcPr>
            <w:tcW w:w="1071" w:type="dxa"/>
          </w:tcPr>
          <w:p>
            <w:pPr>
              <w:pStyle w:val="68"/>
              <w:rPr>
                <w:lang w:eastAsia="zh-CN"/>
              </w:rPr>
            </w:pPr>
            <w:r>
              <w:rPr>
                <w:lang w:eastAsia="zh-CN"/>
              </w:rPr>
              <w:t>3456</w:t>
            </w:r>
          </w:p>
        </w:tc>
        <w:tc>
          <w:tcPr>
            <w:tcW w:w="1070" w:type="dxa"/>
          </w:tcPr>
          <w:p>
            <w:pPr>
              <w:pStyle w:val="68"/>
              <w:rPr>
                <w:lang w:eastAsia="zh-CN"/>
              </w:rPr>
            </w:pPr>
            <w:r>
              <w:rPr>
                <w:lang w:eastAsia="zh-CN"/>
              </w:rPr>
              <w:t>7344</w:t>
            </w:r>
          </w:p>
        </w:tc>
        <w:tc>
          <w:tcPr>
            <w:tcW w:w="1071" w:type="dxa"/>
          </w:tcPr>
          <w:p>
            <w:pPr>
              <w:pStyle w:val="68"/>
              <w:rPr>
                <w:lang w:eastAsia="zh-CN"/>
              </w:rPr>
            </w:pPr>
            <w:r>
              <w:rPr>
                <w:lang w:eastAsia="zh-CN"/>
              </w:rPr>
              <w:t>15264</w:t>
            </w:r>
          </w:p>
        </w:tc>
        <w:tc>
          <w:tcPr>
            <w:tcW w:w="1071" w:type="dxa"/>
          </w:tcPr>
          <w:p>
            <w:pPr>
              <w:pStyle w:val="68"/>
              <w:rPr>
                <w:lang w:eastAsia="zh-CN"/>
              </w:rPr>
            </w:pPr>
            <w:r>
              <w:rPr>
                <w:lang w:eastAsia="zh-CN"/>
              </w:rPr>
              <w:t>39312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915" w:type="dxa"/>
            <w:gridSpan w:val="8"/>
          </w:tcPr>
          <w:p>
            <w:pPr>
              <w:pStyle w:val="90"/>
              <w:rPr>
                <w:lang w:eastAsia="zh-CN"/>
              </w:rPr>
            </w:pPr>
            <w:r>
              <w:t>NOTE 1:</w:t>
            </w:r>
            <w:r>
              <w:tab/>
            </w:r>
            <w:r>
              <w:rPr>
                <w:i/>
              </w:rPr>
              <w:t xml:space="preserve">DM-RS configuration type </w:t>
            </w:r>
            <w:r>
              <w:t xml:space="preserve"> = 1 with </w:t>
            </w:r>
            <w:r>
              <w:rPr>
                <w:i/>
              </w:rPr>
              <w:t>DM-RS duration = single-symbol DM-RS</w:t>
            </w:r>
            <w:r>
              <w:rPr>
                <w:lang w:eastAsia="zh-CN"/>
              </w:rPr>
              <w:t xml:space="preserve"> and the number of DM-RS CDM groups without data is 2</w:t>
            </w:r>
            <w:r>
              <w:t xml:space="preserve">, </w:t>
            </w:r>
            <w:r>
              <w:rPr>
                <w:i/>
              </w:rPr>
              <w:t>Additional DM-RS position = pos1</w:t>
            </w:r>
            <w:r>
              <w:rPr>
                <w:lang w:eastAsia="zh-CN"/>
              </w:rPr>
              <w:t>,</w:t>
            </w:r>
            <w:r>
              <w:t xml:space="preserve"> </w:t>
            </w:r>
            <w:r>
              <w:rPr>
                <w:i/>
                <w:lang w:eastAsia="zh-CN"/>
              </w:rPr>
              <w:t>l</w:t>
            </w:r>
            <w:r>
              <w:rPr>
                <w:i/>
                <w:vertAlign w:val="subscript"/>
                <w:lang w:eastAsia="zh-CN"/>
              </w:rPr>
              <w:t>0</w:t>
            </w:r>
            <w:r>
              <w:t>= 2</w:t>
            </w:r>
            <w:r>
              <w:rPr>
                <w:lang w:eastAsia="zh-CN"/>
              </w:rPr>
              <w:t xml:space="preserve"> and </w:t>
            </w:r>
            <w:r>
              <w:rPr>
                <w:i/>
                <w:lang w:eastAsia="zh-CN"/>
              </w:rPr>
              <w:t xml:space="preserve">l </w:t>
            </w:r>
            <w:r>
              <w:rPr>
                <w:lang w:eastAsia="zh-CN"/>
              </w:rPr>
              <w:t>=11</w:t>
            </w:r>
            <w:r>
              <w:t xml:space="preserve"> </w:t>
            </w:r>
            <w:r>
              <w:rPr>
                <w:lang w:eastAsia="zh-CN"/>
              </w:rPr>
              <w:t xml:space="preserve">for </w:t>
            </w:r>
            <w:r>
              <w:t>PUSCH mapping type A</w:t>
            </w:r>
            <w:r>
              <w:rPr>
                <w:lang w:eastAsia="zh-CN"/>
              </w:rPr>
              <w:t xml:space="preserve">, </w:t>
            </w:r>
            <w:r>
              <w:rPr>
                <w:i/>
                <w:lang w:eastAsia="zh-CN"/>
              </w:rPr>
              <w:t>l</w:t>
            </w:r>
            <w:r>
              <w:rPr>
                <w:i/>
                <w:vertAlign w:val="subscript"/>
                <w:lang w:eastAsia="zh-CN"/>
              </w:rPr>
              <w:t>0</w:t>
            </w:r>
            <w:r>
              <w:t xml:space="preserve">= </w:t>
            </w:r>
            <w:r>
              <w:rPr>
                <w:lang w:eastAsia="zh-CN"/>
              </w:rPr>
              <w:t xml:space="preserve">0 and </w:t>
            </w:r>
            <w:r>
              <w:rPr>
                <w:i/>
                <w:lang w:eastAsia="zh-CN"/>
              </w:rPr>
              <w:t xml:space="preserve">l </w:t>
            </w:r>
            <w:r>
              <w:rPr>
                <w:lang w:eastAsia="zh-CN"/>
              </w:rPr>
              <w:t>=10</w:t>
            </w:r>
            <w:r>
              <w:t xml:space="preserve"> </w:t>
            </w:r>
            <w:r>
              <w:rPr>
                <w:lang w:eastAsia="zh-CN"/>
              </w:rPr>
              <w:t xml:space="preserve">for </w:t>
            </w:r>
            <w:r>
              <w:t xml:space="preserve">PUSCH mapping type </w:t>
            </w:r>
            <w:r>
              <w:rPr>
                <w:lang w:eastAsia="zh-CN"/>
              </w:rPr>
              <w:t xml:space="preserve">B </w:t>
            </w:r>
            <w:r>
              <w:t>as per table 6.4.1.1.3-3 of TS 38.211 [5].</w:t>
            </w:r>
          </w:p>
          <w:p>
            <w:pPr>
              <w:pStyle w:val="90"/>
              <w:rPr>
                <w:szCs w:val="18"/>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rFonts w:hint="eastAsia"/>
                <w:lang w:eastAsia="zh-CN"/>
              </w:rPr>
              <w:t xml:space="preserve"> in clause </w:t>
            </w:r>
            <w:r>
              <w:rPr>
                <w:lang w:eastAsia="zh-CN"/>
              </w:rPr>
              <w:t>5.2.2 of TS 38.212 [15].</w:t>
            </w:r>
          </w:p>
        </w:tc>
      </w:tr>
    </w:tbl>
    <w:p>
      <w:pPr>
        <w:rPr>
          <w:lang w:eastAsia="zh-CN"/>
        </w:rPr>
      </w:pPr>
    </w:p>
    <w:p>
      <w:pPr>
        <w:pStyle w:val="74"/>
        <w:rPr>
          <w:lang w:eastAsia="zh-CN"/>
        </w:rPr>
      </w:pPr>
      <w:r>
        <w:rPr>
          <w:rFonts w:eastAsia="Malgun Gothic"/>
        </w:rPr>
        <w:t>Table A.</w:t>
      </w:r>
      <w:r>
        <w:rPr>
          <w:lang w:eastAsia="zh-CN"/>
        </w:rPr>
        <w:t>3</w:t>
      </w:r>
      <w:r>
        <w:rPr>
          <w:rFonts w:eastAsia="Malgun Gothic"/>
        </w:rPr>
        <w:t>-</w:t>
      </w:r>
      <w:r>
        <w:rPr>
          <w:lang w:eastAsia="zh-CN"/>
        </w:rPr>
        <w:t>3</w:t>
      </w:r>
      <w:r>
        <w:rPr>
          <w:rFonts w:eastAsia="Malgun Gothic"/>
        </w:rPr>
        <w:t>: Void</w:t>
      </w:r>
    </w:p>
    <w:p>
      <w:pPr>
        <w:rPr>
          <w:lang w:eastAsia="zh-CN"/>
        </w:rPr>
      </w:pPr>
    </w:p>
    <w:p>
      <w:pPr>
        <w:pStyle w:val="74"/>
        <w:rPr>
          <w:lang w:eastAsia="zh-CN"/>
        </w:rPr>
      </w:pPr>
      <w:r>
        <w:rPr>
          <w:rFonts w:eastAsia="Malgun Gothic"/>
        </w:rPr>
        <w:t>Table A.</w:t>
      </w:r>
      <w:r>
        <w:rPr>
          <w:lang w:eastAsia="zh-CN"/>
        </w:rPr>
        <w:t>3</w:t>
      </w:r>
      <w:r>
        <w:rPr>
          <w:rFonts w:eastAsia="Malgun Gothic"/>
        </w:rPr>
        <w:t>-</w:t>
      </w:r>
      <w:r>
        <w:rPr>
          <w:lang w:eastAsia="zh-CN"/>
        </w:rPr>
        <w:t>4</w:t>
      </w:r>
      <w:r>
        <w:rPr>
          <w:rFonts w:eastAsia="Malgun Gothic"/>
        </w:rPr>
        <w:t>: FRC parameters for</w:t>
      </w:r>
      <w:r>
        <w:rPr>
          <w:lang w:eastAsia="zh-CN"/>
        </w:rPr>
        <w:t xml:space="preserve"> FR1 PUSCH </w:t>
      </w:r>
      <w:r>
        <w:rPr>
          <w:rFonts w:eastAsia="Malgun Gothic"/>
        </w:rPr>
        <w:t>performance requirements</w:t>
      </w:r>
      <w:r>
        <w:rPr>
          <w:lang w:eastAsia="zh-CN"/>
        </w:rPr>
        <w:t xml:space="preserve">, transform precoding disabled, </w:t>
      </w:r>
      <w:r>
        <w:rPr>
          <w:i/>
          <w:lang w:eastAsia="zh-CN"/>
        </w:rPr>
        <w:t>Additional DM-RS position = pos1</w:t>
      </w:r>
      <w:r>
        <w:rPr>
          <w:lang w:eastAsia="zh-CN"/>
        </w:rPr>
        <w:t xml:space="preserve"> and 2 transmission layers</w:t>
      </w:r>
      <w:r>
        <w:rPr>
          <w:rFonts w:eastAsia="Malgun Gothic"/>
        </w:rPr>
        <w:t xml:space="preserve"> (QPSK, R=193/1024)</w:t>
      </w:r>
    </w:p>
    <w:tbl>
      <w:tblPr>
        <w:tblStyle w:val="59"/>
        <w:tblW w:w="991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21"/>
        <w:gridCol w:w="1070"/>
        <w:gridCol w:w="1071"/>
        <w:gridCol w:w="1070"/>
        <w:gridCol w:w="1071"/>
        <w:gridCol w:w="1070"/>
        <w:gridCol w:w="1071"/>
        <w:gridCol w:w="10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21" w:type="dxa"/>
          </w:tcPr>
          <w:p>
            <w:pPr>
              <w:pStyle w:val="67"/>
            </w:pPr>
            <w:r>
              <w:t>Reference channel</w:t>
            </w:r>
          </w:p>
        </w:tc>
        <w:tc>
          <w:tcPr>
            <w:tcW w:w="1070" w:type="dxa"/>
          </w:tcPr>
          <w:p>
            <w:pPr>
              <w:pStyle w:val="67"/>
            </w:pPr>
            <w:r>
              <w:rPr>
                <w:lang w:eastAsia="zh-CN"/>
              </w:rPr>
              <w:t>G-FR1-A3-22</w:t>
            </w:r>
          </w:p>
        </w:tc>
        <w:tc>
          <w:tcPr>
            <w:tcW w:w="1071" w:type="dxa"/>
          </w:tcPr>
          <w:p>
            <w:pPr>
              <w:pStyle w:val="67"/>
            </w:pPr>
            <w:r>
              <w:rPr>
                <w:lang w:eastAsia="zh-CN"/>
              </w:rPr>
              <w:t>G-FR1-A3-23</w:t>
            </w:r>
          </w:p>
        </w:tc>
        <w:tc>
          <w:tcPr>
            <w:tcW w:w="1070" w:type="dxa"/>
          </w:tcPr>
          <w:p>
            <w:pPr>
              <w:pStyle w:val="67"/>
            </w:pPr>
            <w:r>
              <w:rPr>
                <w:lang w:eastAsia="zh-CN"/>
              </w:rPr>
              <w:t>G-FR1-A3-24</w:t>
            </w:r>
          </w:p>
        </w:tc>
        <w:tc>
          <w:tcPr>
            <w:tcW w:w="1071" w:type="dxa"/>
          </w:tcPr>
          <w:p>
            <w:pPr>
              <w:pStyle w:val="67"/>
            </w:pPr>
            <w:r>
              <w:rPr>
                <w:lang w:eastAsia="zh-CN"/>
              </w:rPr>
              <w:t>G-FR1-A3-25</w:t>
            </w:r>
          </w:p>
        </w:tc>
        <w:tc>
          <w:tcPr>
            <w:tcW w:w="1070" w:type="dxa"/>
          </w:tcPr>
          <w:p>
            <w:pPr>
              <w:pStyle w:val="67"/>
            </w:pPr>
            <w:r>
              <w:rPr>
                <w:lang w:eastAsia="zh-CN"/>
              </w:rPr>
              <w:t>G-FR1-A3-26</w:t>
            </w:r>
          </w:p>
        </w:tc>
        <w:tc>
          <w:tcPr>
            <w:tcW w:w="1071" w:type="dxa"/>
          </w:tcPr>
          <w:p>
            <w:pPr>
              <w:pStyle w:val="67"/>
            </w:pPr>
            <w:r>
              <w:rPr>
                <w:lang w:eastAsia="zh-CN"/>
              </w:rPr>
              <w:t>G-FR1-A3-27</w:t>
            </w:r>
          </w:p>
        </w:tc>
        <w:tc>
          <w:tcPr>
            <w:tcW w:w="1071" w:type="dxa"/>
          </w:tcPr>
          <w:p>
            <w:pPr>
              <w:pStyle w:val="67"/>
              <w:rPr>
                <w:lang w:eastAsia="zh-CN"/>
              </w:rPr>
            </w:pPr>
            <w:r>
              <w:rPr>
                <w:lang w:eastAsia="zh-CN"/>
              </w:rPr>
              <w:t>G-FR1-A3-28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21" w:type="dxa"/>
          </w:tcPr>
          <w:p>
            <w:pPr>
              <w:pStyle w:val="68"/>
              <w:rPr>
                <w:lang w:eastAsia="zh-CN"/>
              </w:rPr>
            </w:pPr>
            <w:r>
              <w:rPr>
                <w:lang w:eastAsia="zh-CN"/>
              </w:rPr>
              <w:t>Subcarrier spacing [kHz]</w:t>
            </w:r>
          </w:p>
        </w:tc>
        <w:tc>
          <w:tcPr>
            <w:tcW w:w="1070" w:type="dxa"/>
          </w:tcPr>
          <w:p>
            <w:pPr>
              <w:pStyle w:val="68"/>
              <w:rPr>
                <w:lang w:eastAsia="zh-CN"/>
              </w:rPr>
            </w:pPr>
            <w:r>
              <w:rPr>
                <w:lang w:eastAsia="zh-CN"/>
              </w:rPr>
              <w:t>15</w:t>
            </w:r>
          </w:p>
        </w:tc>
        <w:tc>
          <w:tcPr>
            <w:tcW w:w="1071" w:type="dxa"/>
          </w:tcPr>
          <w:p>
            <w:pPr>
              <w:pStyle w:val="68"/>
            </w:pPr>
            <w:r>
              <w:rPr>
                <w:lang w:eastAsia="zh-CN"/>
              </w:rPr>
              <w:t>15</w:t>
            </w:r>
          </w:p>
        </w:tc>
        <w:tc>
          <w:tcPr>
            <w:tcW w:w="1070" w:type="dxa"/>
          </w:tcPr>
          <w:p>
            <w:pPr>
              <w:pStyle w:val="68"/>
            </w:pPr>
            <w:r>
              <w:rPr>
                <w:lang w:eastAsia="zh-CN"/>
              </w:rPr>
              <w:t>15</w:t>
            </w:r>
          </w:p>
        </w:tc>
        <w:tc>
          <w:tcPr>
            <w:tcW w:w="1071" w:type="dxa"/>
          </w:tcPr>
          <w:p>
            <w:pPr>
              <w:pStyle w:val="68"/>
            </w:pPr>
            <w:r>
              <w:rPr>
                <w:lang w:eastAsia="zh-CN"/>
              </w:rPr>
              <w:t>30</w:t>
            </w:r>
          </w:p>
        </w:tc>
        <w:tc>
          <w:tcPr>
            <w:tcW w:w="1070" w:type="dxa"/>
          </w:tcPr>
          <w:p>
            <w:pPr>
              <w:pStyle w:val="68"/>
            </w:pPr>
            <w:r>
              <w:rPr>
                <w:lang w:eastAsia="zh-CN"/>
              </w:rPr>
              <w:t>30</w:t>
            </w:r>
          </w:p>
        </w:tc>
        <w:tc>
          <w:tcPr>
            <w:tcW w:w="1071" w:type="dxa"/>
          </w:tcPr>
          <w:p>
            <w:pPr>
              <w:pStyle w:val="68"/>
            </w:pPr>
            <w:r>
              <w:rPr>
                <w:lang w:eastAsia="zh-CN"/>
              </w:rPr>
              <w:t>30</w:t>
            </w:r>
          </w:p>
        </w:tc>
        <w:tc>
          <w:tcPr>
            <w:tcW w:w="1071" w:type="dxa"/>
          </w:tcPr>
          <w:p>
            <w:pPr>
              <w:pStyle w:val="68"/>
            </w:pPr>
            <w:r>
              <w:rPr>
                <w:lang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21" w:type="dxa"/>
          </w:tcPr>
          <w:p>
            <w:pPr>
              <w:pStyle w:val="68"/>
            </w:pPr>
            <w:r>
              <w:t>Allocated resource blocks</w:t>
            </w:r>
          </w:p>
        </w:tc>
        <w:tc>
          <w:tcPr>
            <w:tcW w:w="1070" w:type="dxa"/>
          </w:tcPr>
          <w:p>
            <w:pPr>
              <w:pStyle w:val="68"/>
              <w:rPr>
                <w:rFonts w:eastAsia="Yu Mincho"/>
              </w:rPr>
            </w:pPr>
            <w:r>
              <w:rPr>
                <w:rFonts w:eastAsia="Yu Mincho"/>
              </w:rPr>
              <w:t>25</w:t>
            </w:r>
          </w:p>
        </w:tc>
        <w:tc>
          <w:tcPr>
            <w:tcW w:w="1071" w:type="dxa"/>
          </w:tcPr>
          <w:p>
            <w:pPr>
              <w:pStyle w:val="68"/>
              <w:rPr>
                <w:rFonts w:eastAsia="Yu Mincho"/>
              </w:rPr>
            </w:pPr>
            <w:r>
              <w:rPr>
                <w:rFonts w:eastAsia="Yu Mincho"/>
              </w:rPr>
              <w:t>52</w:t>
            </w:r>
          </w:p>
        </w:tc>
        <w:tc>
          <w:tcPr>
            <w:tcW w:w="1070" w:type="dxa"/>
          </w:tcPr>
          <w:p>
            <w:pPr>
              <w:pStyle w:val="68"/>
              <w:rPr>
                <w:lang w:eastAsia="zh-CN"/>
              </w:rPr>
            </w:pPr>
            <w:r>
              <w:rPr>
                <w:lang w:eastAsia="zh-CN"/>
              </w:rPr>
              <w:t>106</w:t>
            </w:r>
          </w:p>
        </w:tc>
        <w:tc>
          <w:tcPr>
            <w:tcW w:w="1071" w:type="dxa"/>
          </w:tcPr>
          <w:p>
            <w:pPr>
              <w:pStyle w:val="68"/>
              <w:rPr>
                <w:rFonts w:eastAsia="Yu Mincho"/>
              </w:rPr>
            </w:pPr>
            <w:r>
              <w:rPr>
                <w:rFonts w:eastAsia="Yu Mincho"/>
              </w:rPr>
              <w:t>24</w:t>
            </w:r>
          </w:p>
        </w:tc>
        <w:tc>
          <w:tcPr>
            <w:tcW w:w="1070" w:type="dxa"/>
          </w:tcPr>
          <w:p>
            <w:pPr>
              <w:pStyle w:val="68"/>
              <w:rPr>
                <w:rFonts w:eastAsia="Yu Mincho"/>
              </w:rPr>
            </w:pPr>
            <w:r>
              <w:rPr>
                <w:rFonts w:eastAsia="Yu Mincho"/>
              </w:rPr>
              <w:t>51</w:t>
            </w:r>
          </w:p>
        </w:tc>
        <w:tc>
          <w:tcPr>
            <w:tcW w:w="1071" w:type="dxa"/>
          </w:tcPr>
          <w:p>
            <w:pPr>
              <w:pStyle w:val="68"/>
              <w:rPr>
                <w:rFonts w:eastAsia="Yu Mincho"/>
              </w:rPr>
            </w:pPr>
            <w:r>
              <w:rPr>
                <w:rFonts w:eastAsia="Yu Mincho"/>
              </w:rPr>
              <w:t>106</w:t>
            </w:r>
          </w:p>
        </w:tc>
        <w:tc>
          <w:tcPr>
            <w:tcW w:w="1071" w:type="dxa"/>
          </w:tcPr>
          <w:p>
            <w:pPr>
              <w:pStyle w:val="68"/>
              <w:rPr>
                <w:rFonts w:eastAsia="Yu Mincho"/>
              </w:rPr>
            </w:pPr>
            <w:r>
              <w:rPr>
                <w:rFonts w:eastAsia="Yu Mincho"/>
              </w:rPr>
              <w:t>273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21" w:type="dxa"/>
          </w:tcPr>
          <w:p>
            <w:pPr>
              <w:pStyle w:val="68"/>
              <w:rPr>
                <w:lang w:eastAsia="zh-CN"/>
              </w:rPr>
            </w:pPr>
            <w:r>
              <w:rPr>
                <w:lang w:eastAsia="zh-CN"/>
              </w:rPr>
              <w:t>CP</w:t>
            </w:r>
            <w:r>
              <w:t xml:space="preserve">-OFDM Symbols per </w:t>
            </w:r>
            <w:r>
              <w:rPr>
                <w:lang w:eastAsia="zh-CN"/>
              </w:rPr>
              <w:t>slot (Note 1)</w:t>
            </w:r>
          </w:p>
        </w:tc>
        <w:tc>
          <w:tcPr>
            <w:tcW w:w="1070" w:type="dxa"/>
          </w:tcPr>
          <w:p>
            <w:pPr>
              <w:pStyle w:val="68"/>
              <w:rPr>
                <w:lang w:eastAsia="zh-CN"/>
              </w:rPr>
            </w:pPr>
            <w:r>
              <w:rPr>
                <w:lang w:eastAsia="zh-CN"/>
              </w:rPr>
              <w:t>12</w:t>
            </w:r>
          </w:p>
        </w:tc>
        <w:tc>
          <w:tcPr>
            <w:tcW w:w="1071" w:type="dxa"/>
          </w:tcPr>
          <w:p>
            <w:pPr>
              <w:pStyle w:val="68"/>
            </w:pPr>
            <w:r>
              <w:rPr>
                <w:lang w:eastAsia="zh-CN"/>
              </w:rPr>
              <w:t>12</w:t>
            </w:r>
          </w:p>
        </w:tc>
        <w:tc>
          <w:tcPr>
            <w:tcW w:w="1070" w:type="dxa"/>
          </w:tcPr>
          <w:p>
            <w:pPr>
              <w:pStyle w:val="68"/>
            </w:pPr>
            <w:r>
              <w:rPr>
                <w:lang w:eastAsia="zh-CN"/>
              </w:rPr>
              <w:t>12</w:t>
            </w:r>
          </w:p>
        </w:tc>
        <w:tc>
          <w:tcPr>
            <w:tcW w:w="1071" w:type="dxa"/>
          </w:tcPr>
          <w:p>
            <w:pPr>
              <w:pStyle w:val="68"/>
            </w:pPr>
            <w:r>
              <w:rPr>
                <w:lang w:eastAsia="zh-CN"/>
              </w:rPr>
              <w:t>12</w:t>
            </w:r>
          </w:p>
        </w:tc>
        <w:tc>
          <w:tcPr>
            <w:tcW w:w="1070" w:type="dxa"/>
          </w:tcPr>
          <w:p>
            <w:pPr>
              <w:pStyle w:val="68"/>
            </w:pPr>
            <w:r>
              <w:rPr>
                <w:lang w:eastAsia="zh-CN"/>
              </w:rPr>
              <w:t>12</w:t>
            </w:r>
          </w:p>
        </w:tc>
        <w:tc>
          <w:tcPr>
            <w:tcW w:w="1071" w:type="dxa"/>
          </w:tcPr>
          <w:p>
            <w:pPr>
              <w:pStyle w:val="68"/>
            </w:pPr>
            <w:r>
              <w:rPr>
                <w:lang w:eastAsia="zh-CN"/>
              </w:rPr>
              <w:t>12</w:t>
            </w:r>
          </w:p>
        </w:tc>
        <w:tc>
          <w:tcPr>
            <w:tcW w:w="1071" w:type="dxa"/>
          </w:tcPr>
          <w:p>
            <w:pPr>
              <w:pStyle w:val="68"/>
            </w:pPr>
            <w:r>
              <w:rPr>
                <w:lang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21" w:type="dxa"/>
          </w:tcPr>
          <w:p>
            <w:pPr>
              <w:pStyle w:val="68"/>
            </w:pPr>
            <w:r>
              <w:t>Modulation</w:t>
            </w:r>
          </w:p>
        </w:tc>
        <w:tc>
          <w:tcPr>
            <w:tcW w:w="1070" w:type="dxa"/>
          </w:tcPr>
          <w:p>
            <w:pPr>
              <w:pStyle w:val="68"/>
              <w:rPr>
                <w:lang w:eastAsia="zh-CN"/>
              </w:rPr>
            </w:pPr>
            <w:r>
              <w:rPr>
                <w:lang w:eastAsia="zh-CN"/>
              </w:rPr>
              <w:t>QPSK</w:t>
            </w:r>
          </w:p>
        </w:tc>
        <w:tc>
          <w:tcPr>
            <w:tcW w:w="1071" w:type="dxa"/>
          </w:tcPr>
          <w:p>
            <w:pPr>
              <w:pStyle w:val="68"/>
              <w:rPr>
                <w:lang w:eastAsia="zh-CN"/>
              </w:rPr>
            </w:pPr>
            <w:r>
              <w:rPr>
                <w:lang w:eastAsia="zh-CN"/>
              </w:rPr>
              <w:t>QPSK</w:t>
            </w:r>
          </w:p>
        </w:tc>
        <w:tc>
          <w:tcPr>
            <w:tcW w:w="1070" w:type="dxa"/>
          </w:tcPr>
          <w:p>
            <w:pPr>
              <w:pStyle w:val="68"/>
              <w:rPr>
                <w:lang w:eastAsia="zh-CN"/>
              </w:rPr>
            </w:pPr>
            <w:r>
              <w:rPr>
                <w:lang w:eastAsia="zh-CN"/>
              </w:rPr>
              <w:t>QPSK</w:t>
            </w:r>
          </w:p>
        </w:tc>
        <w:tc>
          <w:tcPr>
            <w:tcW w:w="1071" w:type="dxa"/>
          </w:tcPr>
          <w:p>
            <w:pPr>
              <w:pStyle w:val="68"/>
              <w:rPr>
                <w:lang w:eastAsia="zh-CN"/>
              </w:rPr>
            </w:pPr>
            <w:r>
              <w:rPr>
                <w:lang w:eastAsia="zh-CN"/>
              </w:rPr>
              <w:t>QPSK</w:t>
            </w:r>
          </w:p>
        </w:tc>
        <w:tc>
          <w:tcPr>
            <w:tcW w:w="1070" w:type="dxa"/>
          </w:tcPr>
          <w:p>
            <w:pPr>
              <w:pStyle w:val="68"/>
              <w:rPr>
                <w:lang w:eastAsia="zh-CN"/>
              </w:rPr>
            </w:pPr>
            <w:r>
              <w:rPr>
                <w:lang w:eastAsia="zh-CN"/>
              </w:rPr>
              <w:t>QPSK</w:t>
            </w:r>
          </w:p>
        </w:tc>
        <w:tc>
          <w:tcPr>
            <w:tcW w:w="1071" w:type="dxa"/>
          </w:tcPr>
          <w:p>
            <w:pPr>
              <w:pStyle w:val="68"/>
              <w:rPr>
                <w:lang w:eastAsia="zh-CN"/>
              </w:rPr>
            </w:pPr>
            <w:r>
              <w:rPr>
                <w:lang w:eastAsia="zh-CN"/>
              </w:rPr>
              <w:t>QPSK</w:t>
            </w:r>
          </w:p>
        </w:tc>
        <w:tc>
          <w:tcPr>
            <w:tcW w:w="1071" w:type="dxa"/>
          </w:tcPr>
          <w:p>
            <w:pPr>
              <w:pStyle w:val="68"/>
              <w:rPr>
                <w:lang w:eastAsia="zh-CN"/>
              </w:rPr>
            </w:pPr>
            <w:r>
              <w:rPr>
                <w:lang w:eastAsia="zh-CN"/>
              </w:rPr>
              <w:t>QPSK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21" w:type="dxa"/>
          </w:tcPr>
          <w:p>
            <w:pPr>
              <w:pStyle w:val="68"/>
            </w:pPr>
            <w:r>
              <w:t>Code rate</w:t>
            </w:r>
            <w:r>
              <w:rPr>
                <w:lang w:eastAsia="zh-CN"/>
              </w:rPr>
              <w:t xml:space="preserve"> (Note 2)</w:t>
            </w:r>
          </w:p>
        </w:tc>
        <w:tc>
          <w:tcPr>
            <w:tcW w:w="1070" w:type="dxa"/>
          </w:tcPr>
          <w:p>
            <w:pPr>
              <w:pStyle w:val="68"/>
              <w:rPr>
                <w:lang w:eastAsia="zh-CN"/>
              </w:rPr>
            </w:pPr>
            <w:r>
              <w:rPr>
                <w:lang w:eastAsia="zh-CN"/>
              </w:rPr>
              <w:t>193/1024</w:t>
            </w:r>
          </w:p>
        </w:tc>
        <w:tc>
          <w:tcPr>
            <w:tcW w:w="1071" w:type="dxa"/>
          </w:tcPr>
          <w:p>
            <w:pPr>
              <w:pStyle w:val="68"/>
              <w:rPr>
                <w:lang w:eastAsia="zh-CN"/>
              </w:rPr>
            </w:pPr>
            <w:r>
              <w:rPr>
                <w:lang w:eastAsia="zh-CN"/>
              </w:rPr>
              <w:t>193/1024</w:t>
            </w:r>
          </w:p>
        </w:tc>
        <w:tc>
          <w:tcPr>
            <w:tcW w:w="1070" w:type="dxa"/>
          </w:tcPr>
          <w:p>
            <w:pPr>
              <w:pStyle w:val="68"/>
              <w:rPr>
                <w:lang w:eastAsia="zh-CN"/>
              </w:rPr>
            </w:pPr>
            <w:r>
              <w:rPr>
                <w:lang w:eastAsia="zh-CN"/>
              </w:rPr>
              <w:t>193/1024</w:t>
            </w:r>
          </w:p>
        </w:tc>
        <w:tc>
          <w:tcPr>
            <w:tcW w:w="1071" w:type="dxa"/>
          </w:tcPr>
          <w:p>
            <w:pPr>
              <w:pStyle w:val="68"/>
              <w:rPr>
                <w:lang w:eastAsia="zh-CN"/>
              </w:rPr>
            </w:pPr>
            <w:r>
              <w:rPr>
                <w:lang w:eastAsia="zh-CN"/>
              </w:rPr>
              <w:t>193/1024</w:t>
            </w:r>
          </w:p>
        </w:tc>
        <w:tc>
          <w:tcPr>
            <w:tcW w:w="1070" w:type="dxa"/>
          </w:tcPr>
          <w:p>
            <w:pPr>
              <w:pStyle w:val="68"/>
              <w:rPr>
                <w:lang w:eastAsia="zh-CN"/>
              </w:rPr>
            </w:pPr>
            <w:r>
              <w:rPr>
                <w:lang w:eastAsia="zh-CN"/>
              </w:rPr>
              <w:t>193/1024</w:t>
            </w:r>
          </w:p>
        </w:tc>
        <w:tc>
          <w:tcPr>
            <w:tcW w:w="1071" w:type="dxa"/>
          </w:tcPr>
          <w:p>
            <w:pPr>
              <w:pStyle w:val="68"/>
              <w:rPr>
                <w:lang w:eastAsia="zh-CN"/>
              </w:rPr>
            </w:pPr>
            <w:r>
              <w:rPr>
                <w:lang w:eastAsia="zh-CN"/>
              </w:rPr>
              <w:t>193/1024</w:t>
            </w:r>
          </w:p>
        </w:tc>
        <w:tc>
          <w:tcPr>
            <w:tcW w:w="1071" w:type="dxa"/>
          </w:tcPr>
          <w:p>
            <w:pPr>
              <w:pStyle w:val="68"/>
              <w:rPr>
                <w:lang w:eastAsia="zh-CN"/>
              </w:rPr>
            </w:pPr>
            <w:r>
              <w:rPr>
                <w:lang w:eastAsia="zh-CN"/>
              </w:rPr>
              <w:t>193/1024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21" w:type="dxa"/>
          </w:tcPr>
          <w:p>
            <w:pPr>
              <w:pStyle w:val="68"/>
            </w:pPr>
            <w:r>
              <w:t>Payload size (bits)</w:t>
            </w:r>
          </w:p>
        </w:tc>
        <w:tc>
          <w:tcPr>
            <w:tcW w:w="1070" w:type="dxa"/>
            <w:vAlign w:val="center"/>
          </w:tcPr>
          <w:p>
            <w:pPr>
              <w:pStyle w:val="68"/>
              <w:rPr>
                <w:lang w:eastAsia="zh-CN"/>
              </w:rPr>
            </w:pPr>
            <w:r>
              <w:rPr>
                <w:lang w:eastAsia="zh-CN"/>
              </w:rPr>
              <w:t>2728</w:t>
            </w:r>
          </w:p>
        </w:tc>
        <w:tc>
          <w:tcPr>
            <w:tcW w:w="1071" w:type="dxa"/>
            <w:vAlign w:val="center"/>
          </w:tcPr>
          <w:p>
            <w:pPr>
              <w:pStyle w:val="68"/>
              <w:rPr>
                <w:lang w:eastAsia="zh-CN"/>
              </w:rPr>
            </w:pPr>
            <w:r>
              <w:rPr>
                <w:lang w:eastAsia="zh-CN"/>
              </w:rPr>
              <w:t>5640</w:t>
            </w:r>
          </w:p>
        </w:tc>
        <w:tc>
          <w:tcPr>
            <w:tcW w:w="1070" w:type="dxa"/>
            <w:vAlign w:val="center"/>
          </w:tcPr>
          <w:p>
            <w:pPr>
              <w:pStyle w:val="68"/>
              <w:rPr>
                <w:lang w:eastAsia="zh-CN"/>
              </w:rPr>
            </w:pPr>
            <w:r>
              <w:rPr>
                <w:lang w:eastAsia="zh-CN"/>
              </w:rPr>
              <w:t>11528</w:t>
            </w:r>
          </w:p>
        </w:tc>
        <w:tc>
          <w:tcPr>
            <w:tcW w:w="1071" w:type="dxa"/>
            <w:vAlign w:val="center"/>
          </w:tcPr>
          <w:p>
            <w:pPr>
              <w:pStyle w:val="68"/>
              <w:rPr>
                <w:lang w:eastAsia="zh-CN"/>
              </w:rPr>
            </w:pPr>
            <w:r>
              <w:rPr>
                <w:lang w:eastAsia="zh-CN"/>
              </w:rPr>
              <w:t>2600</w:t>
            </w:r>
          </w:p>
        </w:tc>
        <w:tc>
          <w:tcPr>
            <w:tcW w:w="1070" w:type="dxa"/>
            <w:vAlign w:val="center"/>
          </w:tcPr>
          <w:p>
            <w:pPr>
              <w:pStyle w:val="68"/>
              <w:rPr>
                <w:lang w:eastAsia="zh-CN"/>
              </w:rPr>
            </w:pPr>
            <w:r>
              <w:rPr>
                <w:lang w:eastAsia="zh-CN"/>
              </w:rPr>
              <w:t>5512</w:t>
            </w:r>
          </w:p>
        </w:tc>
        <w:tc>
          <w:tcPr>
            <w:tcW w:w="1071" w:type="dxa"/>
          </w:tcPr>
          <w:p>
            <w:pPr>
              <w:pStyle w:val="68"/>
              <w:rPr>
                <w:lang w:eastAsia="zh-CN"/>
              </w:rPr>
            </w:pPr>
            <w:r>
              <w:rPr>
                <w:lang w:eastAsia="zh-CN"/>
              </w:rPr>
              <w:t>11528</w:t>
            </w:r>
          </w:p>
        </w:tc>
        <w:tc>
          <w:tcPr>
            <w:tcW w:w="1071" w:type="dxa"/>
          </w:tcPr>
          <w:p>
            <w:pPr>
              <w:pStyle w:val="68"/>
              <w:rPr>
                <w:lang w:eastAsia="zh-CN"/>
              </w:rPr>
            </w:pPr>
            <w:r>
              <w:rPr>
                <w:lang w:eastAsia="zh-CN"/>
              </w:rPr>
              <w:t>29736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21" w:type="dxa"/>
          </w:tcPr>
          <w:p>
            <w:pPr>
              <w:pStyle w:val="68"/>
              <w:rPr>
                <w:szCs w:val="22"/>
              </w:rPr>
            </w:pPr>
            <w:r>
              <w:rPr>
                <w:szCs w:val="22"/>
              </w:rPr>
              <w:t>Transport block CRC (bits)</w:t>
            </w:r>
          </w:p>
        </w:tc>
        <w:tc>
          <w:tcPr>
            <w:tcW w:w="1070" w:type="dxa"/>
          </w:tcPr>
          <w:p>
            <w:pPr>
              <w:pStyle w:val="68"/>
              <w:rPr>
                <w:lang w:eastAsia="zh-CN"/>
              </w:rPr>
            </w:pPr>
            <w:r>
              <w:rPr>
                <w:lang w:eastAsia="zh-CN"/>
              </w:rPr>
              <w:t>16</w:t>
            </w:r>
          </w:p>
        </w:tc>
        <w:tc>
          <w:tcPr>
            <w:tcW w:w="1071" w:type="dxa"/>
          </w:tcPr>
          <w:p>
            <w:pPr>
              <w:pStyle w:val="68"/>
              <w:rPr>
                <w:lang w:eastAsia="zh-CN"/>
              </w:rPr>
            </w:pPr>
            <w:r>
              <w:rPr>
                <w:lang w:eastAsia="zh-CN"/>
              </w:rPr>
              <w:t>24</w:t>
            </w:r>
          </w:p>
        </w:tc>
        <w:tc>
          <w:tcPr>
            <w:tcW w:w="1070" w:type="dxa"/>
          </w:tcPr>
          <w:p>
            <w:pPr>
              <w:pStyle w:val="68"/>
              <w:rPr>
                <w:lang w:eastAsia="zh-CN"/>
              </w:rPr>
            </w:pPr>
            <w:r>
              <w:rPr>
                <w:lang w:eastAsia="zh-CN"/>
              </w:rPr>
              <w:t>24</w:t>
            </w:r>
          </w:p>
        </w:tc>
        <w:tc>
          <w:tcPr>
            <w:tcW w:w="1071" w:type="dxa"/>
          </w:tcPr>
          <w:p>
            <w:pPr>
              <w:pStyle w:val="68"/>
              <w:rPr>
                <w:lang w:eastAsia="zh-CN"/>
              </w:rPr>
            </w:pPr>
            <w:r>
              <w:rPr>
                <w:lang w:eastAsia="zh-CN"/>
              </w:rPr>
              <w:t>16</w:t>
            </w:r>
          </w:p>
        </w:tc>
        <w:tc>
          <w:tcPr>
            <w:tcW w:w="1070" w:type="dxa"/>
          </w:tcPr>
          <w:p>
            <w:pPr>
              <w:pStyle w:val="68"/>
              <w:rPr>
                <w:lang w:eastAsia="zh-CN"/>
              </w:rPr>
            </w:pPr>
            <w:r>
              <w:rPr>
                <w:lang w:eastAsia="zh-CN"/>
              </w:rPr>
              <w:t>24</w:t>
            </w:r>
          </w:p>
        </w:tc>
        <w:tc>
          <w:tcPr>
            <w:tcW w:w="1071" w:type="dxa"/>
          </w:tcPr>
          <w:p>
            <w:pPr>
              <w:pStyle w:val="68"/>
              <w:rPr>
                <w:lang w:eastAsia="zh-CN"/>
              </w:rPr>
            </w:pPr>
            <w:r>
              <w:rPr>
                <w:lang w:eastAsia="zh-CN"/>
              </w:rPr>
              <w:t>24</w:t>
            </w:r>
          </w:p>
        </w:tc>
        <w:tc>
          <w:tcPr>
            <w:tcW w:w="1071" w:type="dxa"/>
          </w:tcPr>
          <w:p>
            <w:pPr>
              <w:pStyle w:val="68"/>
              <w:rPr>
                <w:lang w:eastAsia="zh-CN"/>
              </w:rPr>
            </w:pPr>
            <w:r>
              <w:rPr>
                <w:lang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21" w:type="dxa"/>
          </w:tcPr>
          <w:p>
            <w:pPr>
              <w:pStyle w:val="68"/>
            </w:pPr>
            <w:r>
              <w:t>Code block CRC size (bits)</w:t>
            </w:r>
          </w:p>
        </w:tc>
        <w:tc>
          <w:tcPr>
            <w:tcW w:w="1070" w:type="dxa"/>
            <w:vAlign w:val="center"/>
          </w:tcPr>
          <w:p>
            <w:pPr>
              <w:pStyle w:val="68"/>
              <w:rPr>
                <w:lang w:eastAsia="zh-CN"/>
              </w:rPr>
            </w:pPr>
            <w:r>
              <w:rPr>
                <w:lang w:eastAsia="zh-CN"/>
              </w:rPr>
              <w:t>-</w:t>
            </w:r>
          </w:p>
        </w:tc>
        <w:tc>
          <w:tcPr>
            <w:tcW w:w="1071" w:type="dxa"/>
          </w:tcPr>
          <w:p>
            <w:pPr>
              <w:pStyle w:val="68"/>
              <w:rPr>
                <w:lang w:eastAsia="zh-CN"/>
              </w:rPr>
            </w:pPr>
            <w:r>
              <w:rPr>
                <w:lang w:eastAsia="zh-CN"/>
              </w:rPr>
              <w:t>24</w:t>
            </w:r>
          </w:p>
        </w:tc>
        <w:tc>
          <w:tcPr>
            <w:tcW w:w="1070" w:type="dxa"/>
          </w:tcPr>
          <w:p>
            <w:pPr>
              <w:pStyle w:val="68"/>
              <w:rPr>
                <w:lang w:eastAsia="zh-CN"/>
              </w:rPr>
            </w:pPr>
            <w:r>
              <w:rPr>
                <w:lang w:eastAsia="zh-CN"/>
              </w:rPr>
              <w:t>24</w:t>
            </w:r>
          </w:p>
        </w:tc>
        <w:tc>
          <w:tcPr>
            <w:tcW w:w="1071" w:type="dxa"/>
            <w:vAlign w:val="center"/>
          </w:tcPr>
          <w:p>
            <w:pPr>
              <w:pStyle w:val="68"/>
              <w:rPr>
                <w:lang w:eastAsia="zh-CN"/>
              </w:rPr>
            </w:pPr>
            <w:r>
              <w:rPr>
                <w:lang w:eastAsia="zh-CN"/>
              </w:rPr>
              <w:t>-</w:t>
            </w:r>
          </w:p>
        </w:tc>
        <w:tc>
          <w:tcPr>
            <w:tcW w:w="1070" w:type="dxa"/>
          </w:tcPr>
          <w:p>
            <w:pPr>
              <w:pStyle w:val="68"/>
              <w:rPr>
                <w:lang w:eastAsia="zh-CN"/>
              </w:rPr>
            </w:pPr>
            <w:r>
              <w:rPr>
                <w:lang w:eastAsia="zh-CN"/>
              </w:rPr>
              <w:t>24</w:t>
            </w:r>
          </w:p>
        </w:tc>
        <w:tc>
          <w:tcPr>
            <w:tcW w:w="1071" w:type="dxa"/>
          </w:tcPr>
          <w:p>
            <w:pPr>
              <w:pStyle w:val="68"/>
              <w:rPr>
                <w:lang w:eastAsia="zh-CN"/>
              </w:rPr>
            </w:pPr>
            <w:r>
              <w:rPr>
                <w:lang w:eastAsia="zh-CN"/>
              </w:rPr>
              <w:t>24</w:t>
            </w:r>
          </w:p>
        </w:tc>
        <w:tc>
          <w:tcPr>
            <w:tcW w:w="1071" w:type="dxa"/>
          </w:tcPr>
          <w:p>
            <w:pPr>
              <w:pStyle w:val="68"/>
              <w:rPr>
                <w:lang w:eastAsia="zh-CN"/>
              </w:rPr>
            </w:pPr>
            <w:r>
              <w:rPr>
                <w:lang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21" w:type="dxa"/>
          </w:tcPr>
          <w:p>
            <w:pPr>
              <w:pStyle w:val="68"/>
            </w:pPr>
            <w:r>
              <w:t>Number of code blocks - C</w:t>
            </w:r>
          </w:p>
        </w:tc>
        <w:tc>
          <w:tcPr>
            <w:tcW w:w="1070" w:type="dxa"/>
            <w:vAlign w:val="center"/>
          </w:tcPr>
          <w:p>
            <w:pPr>
              <w:pStyle w:val="68"/>
              <w:rPr>
                <w:lang w:eastAsia="zh-CN"/>
              </w:rPr>
            </w:pPr>
            <w:r>
              <w:rPr>
                <w:lang w:eastAsia="zh-CN"/>
              </w:rPr>
              <w:t>1</w:t>
            </w:r>
          </w:p>
        </w:tc>
        <w:tc>
          <w:tcPr>
            <w:tcW w:w="1071" w:type="dxa"/>
            <w:vAlign w:val="center"/>
          </w:tcPr>
          <w:p>
            <w:pPr>
              <w:pStyle w:val="68"/>
              <w:rPr>
                <w:lang w:eastAsia="zh-CN"/>
              </w:rPr>
            </w:pPr>
            <w:r>
              <w:rPr>
                <w:lang w:eastAsia="zh-CN"/>
              </w:rPr>
              <w:t>2</w:t>
            </w:r>
          </w:p>
        </w:tc>
        <w:tc>
          <w:tcPr>
            <w:tcW w:w="1070" w:type="dxa"/>
          </w:tcPr>
          <w:p>
            <w:pPr>
              <w:pStyle w:val="68"/>
              <w:rPr>
                <w:lang w:eastAsia="zh-CN"/>
              </w:rPr>
            </w:pPr>
            <w:r>
              <w:rPr>
                <w:lang w:eastAsia="zh-CN"/>
              </w:rPr>
              <w:t>4</w:t>
            </w:r>
          </w:p>
        </w:tc>
        <w:tc>
          <w:tcPr>
            <w:tcW w:w="1071" w:type="dxa"/>
            <w:vAlign w:val="center"/>
          </w:tcPr>
          <w:p>
            <w:pPr>
              <w:pStyle w:val="68"/>
              <w:rPr>
                <w:lang w:eastAsia="zh-CN"/>
              </w:rPr>
            </w:pPr>
            <w:r>
              <w:rPr>
                <w:lang w:eastAsia="zh-CN"/>
              </w:rPr>
              <w:t>1</w:t>
            </w:r>
          </w:p>
        </w:tc>
        <w:tc>
          <w:tcPr>
            <w:tcW w:w="1070" w:type="dxa"/>
            <w:vAlign w:val="center"/>
          </w:tcPr>
          <w:p>
            <w:pPr>
              <w:pStyle w:val="68"/>
              <w:rPr>
                <w:lang w:eastAsia="zh-CN"/>
              </w:rPr>
            </w:pPr>
            <w:r>
              <w:rPr>
                <w:lang w:eastAsia="zh-CN"/>
              </w:rPr>
              <w:t>2</w:t>
            </w:r>
          </w:p>
        </w:tc>
        <w:tc>
          <w:tcPr>
            <w:tcW w:w="1071" w:type="dxa"/>
          </w:tcPr>
          <w:p>
            <w:pPr>
              <w:pStyle w:val="68"/>
              <w:rPr>
                <w:lang w:eastAsia="zh-CN"/>
              </w:rPr>
            </w:pPr>
            <w:r>
              <w:rPr>
                <w:lang w:eastAsia="zh-CN"/>
              </w:rPr>
              <w:t>4</w:t>
            </w:r>
          </w:p>
        </w:tc>
        <w:tc>
          <w:tcPr>
            <w:tcW w:w="1071" w:type="dxa"/>
          </w:tcPr>
          <w:p>
            <w:pPr>
              <w:pStyle w:val="68"/>
              <w:rPr>
                <w:lang w:eastAsia="zh-CN"/>
              </w:rPr>
            </w:pP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21" w:type="dxa"/>
          </w:tcPr>
          <w:p>
            <w:pPr>
              <w:pStyle w:val="68"/>
              <w:rPr>
                <w:lang w:eastAsia="zh-CN"/>
              </w:rPr>
            </w:pPr>
            <w:r>
              <w:t>Code block size</w:t>
            </w:r>
            <w:r>
              <w:rPr>
                <w:rFonts w:eastAsia="Malgun Gothic" w:cs="Arial"/>
              </w:rPr>
              <w:t xml:space="preserve"> including CRC</w:t>
            </w:r>
            <w:r>
              <w:t xml:space="preserve"> (bits)</w:t>
            </w:r>
            <w:r>
              <w:rPr>
                <w:lang w:eastAsia="zh-CN"/>
              </w:rPr>
              <w:t xml:space="preserve"> </w:t>
            </w:r>
            <w:r>
              <w:rPr>
                <w:rFonts w:cs="Arial"/>
                <w:lang w:eastAsia="zh-CN"/>
              </w:rPr>
              <w:t>(Note 2)</w:t>
            </w:r>
          </w:p>
        </w:tc>
        <w:tc>
          <w:tcPr>
            <w:tcW w:w="1070" w:type="dxa"/>
            <w:vAlign w:val="center"/>
          </w:tcPr>
          <w:p>
            <w:pPr>
              <w:pStyle w:val="68"/>
              <w:rPr>
                <w:lang w:eastAsia="zh-CN"/>
              </w:rPr>
            </w:pPr>
            <w:r>
              <w:rPr>
                <w:rFonts w:cs="Arial"/>
                <w:szCs w:val="18"/>
              </w:rPr>
              <w:t>2744</w:t>
            </w:r>
          </w:p>
        </w:tc>
        <w:tc>
          <w:tcPr>
            <w:tcW w:w="1071" w:type="dxa"/>
            <w:vAlign w:val="center"/>
          </w:tcPr>
          <w:p>
            <w:pPr>
              <w:pStyle w:val="68"/>
              <w:rPr>
                <w:lang w:eastAsia="zh-CN"/>
              </w:rPr>
            </w:pPr>
            <w:r>
              <w:rPr>
                <w:rFonts w:cs="Arial"/>
                <w:szCs w:val="18"/>
              </w:rPr>
              <w:t>2856</w:t>
            </w:r>
          </w:p>
        </w:tc>
        <w:tc>
          <w:tcPr>
            <w:tcW w:w="1070" w:type="dxa"/>
            <w:vAlign w:val="center"/>
          </w:tcPr>
          <w:p>
            <w:pPr>
              <w:pStyle w:val="68"/>
              <w:rPr>
                <w:lang w:eastAsia="zh-CN"/>
              </w:rPr>
            </w:pPr>
            <w:r>
              <w:rPr>
                <w:rFonts w:cs="Arial"/>
                <w:szCs w:val="18"/>
              </w:rPr>
              <w:t>2912</w:t>
            </w:r>
          </w:p>
        </w:tc>
        <w:tc>
          <w:tcPr>
            <w:tcW w:w="1071" w:type="dxa"/>
            <w:vAlign w:val="center"/>
          </w:tcPr>
          <w:p>
            <w:pPr>
              <w:pStyle w:val="68"/>
              <w:rPr>
                <w:lang w:eastAsia="zh-CN"/>
              </w:rPr>
            </w:pPr>
            <w:r>
              <w:rPr>
                <w:rFonts w:cs="Arial"/>
                <w:szCs w:val="18"/>
              </w:rPr>
              <w:t>2616</w:t>
            </w:r>
          </w:p>
        </w:tc>
        <w:tc>
          <w:tcPr>
            <w:tcW w:w="1070" w:type="dxa"/>
            <w:vAlign w:val="center"/>
          </w:tcPr>
          <w:p>
            <w:pPr>
              <w:pStyle w:val="68"/>
              <w:rPr>
                <w:lang w:eastAsia="zh-CN"/>
              </w:rPr>
            </w:pPr>
            <w:r>
              <w:rPr>
                <w:rFonts w:cs="Arial"/>
                <w:szCs w:val="18"/>
              </w:rPr>
              <w:t>2792</w:t>
            </w:r>
          </w:p>
        </w:tc>
        <w:tc>
          <w:tcPr>
            <w:tcW w:w="1071" w:type="dxa"/>
            <w:vAlign w:val="center"/>
          </w:tcPr>
          <w:p>
            <w:pPr>
              <w:pStyle w:val="68"/>
              <w:rPr>
                <w:lang w:eastAsia="zh-CN"/>
              </w:rPr>
            </w:pPr>
            <w:r>
              <w:rPr>
                <w:rFonts w:cs="Arial"/>
                <w:szCs w:val="18"/>
              </w:rPr>
              <w:t>2912</w:t>
            </w:r>
          </w:p>
        </w:tc>
        <w:tc>
          <w:tcPr>
            <w:tcW w:w="1071" w:type="dxa"/>
            <w:vAlign w:val="center"/>
          </w:tcPr>
          <w:p>
            <w:pPr>
              <w:pStyle w:val="68"/>
              <w:rPr>
                <w:lang w:eastAsia="zh-CN"/>
              </w:rPr>
            </w:pPr>
            <w:r>
              <w:rPr>
                <w:rFonts w:cs="Arial"/>
                <w:szCs w:val="18"/>
              </w:rPr>
              <w:t>3744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21" w:type="dxa"/>
          </w:tcPr>
          <w:p>
            <w:pPr>
              <w:pStyle w:val="68"/>
              <w:rPr>
                <w:lang w:eastAsia="zh-CN"/>
              </w:rPr>
            </w:pPr>
            <w:r>
              <w:t xml:space="preserve">Total number of bits per </w:t>
            </w:r>
            <w:r>
              <w:rPr>
                <w:lang w:eastAsia="zh-CN"/>
              </w:rPr>
              <w:t>slot</w:t>
            </w:r>
          </w:p>
        </w:tc>
        <w:tc>
          <w:tcPr>
            <w:tcW w:w="1070" w:type="dxa"/>
            <w:vAlign w:val="center"/>
          </w:tcPr>
          <w:p>
            <w:pPr>
              <w:pStyle w:val="68"/>
              <w:rPr>
                <w:lang w:eastAsia="zh-CN"/>
              </w:rPr>
            </w:pPr>
            <w:r>
              <w:rPr>
                <w:lang w:eastAsia="zh-CN"/>
              </w:rPr>
              <w:t>14400</w:t>
            </w:r>
          </w:p>
        </w:tc>
        <w:tc>
          <w:tcPr>
            <w:tcW w:w="1071" w:type="dxa"/>
            <w:vAlign w:val="center"/>
          </w:tcPr>
          <w:p>
            <w:pPr>
              <w:pStyle w:val="68"/>
              <w:rPr>
                <w:lang w:eastAsia="zh-CN"/>
              </w:rPr>
            </w:pPr>
            <w:r>
              <w:rPr>
                <w:lang w:eastAsia="zh-CN"/>
              </w:rPr>
              <w:t>29952</w:t>
            </w:r>
          </w:p>
        </w:tc>
        <w:tc>
          <w:tcPr>
            <w:tcW w:w="1070" w:type="dxa"/>
            <w:vAlign w:val="center"/>
          </w:tcPr>
          <w:p>
            <w:pPr>
              <w:pStyle w:val="68"/>
              <w:rPr>
                <w:lang w:eastAsia="zh-CN"/>
              </w:rPr>
            </w:pPr>
            <w:r>
              <w:rPr>
                <w:lang w:eastAsia="zh-CN"/>
              </w:rPr>
              <w:t>61056</w:t>
            </w:r>
          </w:p>
        </w:tc>
        <w:tc>
          <w:tcPr>
            <w:tcW w:w="1071" w:type="dxa"/>
            <w:vAlign w:val="center"/>
          </w:tcPr>
          <w:p>
            <w:pPr>
              <w:pStyle w:val="68"/>
              <w:rPr>
                <w:lang w:eastAsia="zh-CN"/>
              </w:rPr>
            </w:pPr>
            <w:r>
              <w:rPr>
                <w:lang w:eastAsia="zh-CN"/>
              </w:rPr>
              <w:t>13824</w:t>
            </w:r>
          </w:p>
        </w:tc>
        <w:tc>
          <w:tcPr>
            <w:tcW w:w="1070" w:type="dxa"/>
            <w:vAlign w:val="center"/>
          </w:tcPr>
          <w:p>
            <w:pPr>
              <w:pStyle w:val="68"/>
              <w:rPr>
                <w:lang w:eastAsia="zh-CN"/>
              </w:rPr>
            </w:pPr>
            <w:r>
              <w:rPr>
                <w:lang w:eastAsia="zh-CN"/>
              </w:rPr>
              <w:t>29376</w:t>
            </w:r>
          </w:p>
        </w:tc>
        <w:tc>
          <w:tcPr>
            <w:tcW w:w="1071" w:type="dxa"/>
            <w:vAlign w:val="center"/>
          </w:tcPr>
          <w:p>
            <w:pPr>
              <w:pStyle w:val="68"/>
              <w:rPr>
                <w:lang w:eastAsia="zh-CN"/>
              </w:rPr>
            </w:pPr>
            <w:r>
              <w:rPr>
                <w:lang w:eastAsia="zh-CN"/>
              </w:rPr>
              <w:t>61056</w:t>
            </w:r>
          </w:p>
        </w:tc>
        <w:tc>
          <w:tcPr>
            <w:tcW w:w="1071" w:type="dxa"/>
            <w:vAlign w:val="center"/>
          </w:tcPr>
          <w:p>
            <w:pPr>
              <w:pStyle w:val="68"/>
              <w:rPr>
                <w:lang w:eastAsia="zh-CN"/>
              </w:rPr>
            </w:pPr>
            <w:r>
              <w:rPr>
                <w:lang w:eastAsia="zh-CN"/>
              </w:rPr>
              <w:t>157248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21" w:type="dxa"/>
          </w:tcPr>
          <w:p>
            <w:pPr>
              <w:pStyle w:val="68"/>
              <w:rPr>
                <w:lang w:eastAsia="zh-CN"/>
              </w:rPr>
            </w:pPr>
            <w:r>
              <w:t xml:space="preserve">Total symbols per </w:t>
            </w:r>
            <w:r>
              <w:rPr>
                <w:lang w:eastAsia="zh-CN"/>
              </w:rPr>
              <w:t>slot</w:t>
            </w:r>
          </w:p>
        </w:tc>
        <w:tc>
          <w:tcPr>
            <w:tcW w:w="1070" w:type="dxa"/>
          </w:tcPr>
          <w:p>
            <w:pPr>
              <w:pStyle w:val="68"/>
              <w:rPr>
                <w:lang w:eastAsia="zh-CN"/>
              </w:rPr>
            </w:pPr>
            <w:r>
              <w:rPr>
                <w:lang w:eastAsia="zh-CN"/>
              </w:rPr>
              <w:t>7200</w:t>
            </w:r>
          </w:p>
        </w:tc>
        <w:tc>
          <w:tcPr>
            <w:tcW w:w="1071" w:type="dxa"/>
          </w:tcPr>
          <w:p>
            <w:pPr>
              <w:pStyle w:val="68"/>
              <w:rPr>
                <w:lang w:eastAsia="zh-CN"/>
              </w:rPr>
            </w:pPr>
            <w:r>
              <w:rPr>
                <w:lang w:eastAsia="zh-CN"/>
              </w:rPr>
              <w:t>14976</w:t>
            </w:r>
          </w:p>
        </w:tc>
        <w:tc>
          <w:tcPr>
            <w:tcW w:w="1070" w:type="dxa"/>
          </w:tcPr>
          <w:p>
            <w:pPr>
              <w:pStyle w:val="68"/>
              <w:rPr>
                <w:lang w:eastAsia="zh-CN"/>
              </w:rPr>
            </w:pPr>
            <w:r>
              <w:rPr>
                <w:lang w:eastAsia="zh-CN"/>
              </w:rPr>
              <w:t>30528</w:t>
            </w:r>
          </w:p>
        </w:tc>
        <w:tc>
          <w:tcPr>
            <w:tcW w:w="1071" w:type="dxa"/>
          </w:tcPr>
          <w:p>
            <w:pPr>
              <w:pStyle w:val="68"/>
              <w:rPr>
                <w:lang w:eastAsia="zh-CN"/>
              </w:rPr>
            </w:pPr>
            <w:r>
              <w:rPr>
                <w:lang w:eastAsia="zh-CN"/>
              </w:rPr>
              <w:t>6912</w:t>
            </w:r>
          </w:p>
        </w:tc>
        <w:tc>
          <w:tcPr>
            <w:tcW w:w="1070" w:type="dxa"/>
          </w:tcPr>
          <w:p>
            <w:pPr>
              <w:pStyle w:val="68"/>
              <w:rPr>
                <w:lang w:eastAsia="zh-CN"/>
              </w:rPr>
            </w:pPr>
            <w:r>
              <w:rPr>
                <w:lang w:eastAsia="zh-CN"/>
              </w:rPr>
              <w:t>14688</w:t>
            </w:r>
          </w:p>
        </w:tc>
        <w:tc>
          <w:tcPr>
            <w:tcW w:w="1071" w:type="dxa"/>
          </w:tcPr>
          <w:p>
            <w:pPr>
              <w:pStyle w:val="68"/>
              <w:rPr>
                <w:lang w:eastAsia="zh-CN"/>
              </w:rPr>
            </w:pPr>
            <w:r>
              <w:rPr>
                <w:lang w:eastAsia="zh-CN"/>
              </w:rPr>
              <w:t>30528</w:t>
            </w:r>
          </w:p>
        </w:tc>
        <w:tc>
          <w:tcPr>
            <w:tcW w:w="1071" w:type="dxa"/>
          </w:tcPr>
          <w:p>
            <w:pPr>
              <w:pStyle w:val="68"/>
              <w:rPr>
                <w:lang w:eastAsia="zh-CN"/>
              </w:rPr>
            </w:pPr>
            <w:r>
              <w:rPr>
                <w:lang w:eastAsia="zh-CN"/>
              </w:rPr>
              <w:t>78624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915" w:type="dxa"/>
            <w:gridSpan w:val="8"/>
          </w:tcPr>
          <w:p>
            <w:pPr>
              <w:pStyle w:val="90"/>
              <w:rPr>
                <w:lang w:eastAsia="zh-CN"/>
              </w:rPr>
            </w:pPr>
            <w:r>
              <w:t>NOTE 1:</w:t>
            </w:r>
            <w:r>
              <w:tab/>
            </w:r>
            <w:r>
              <w:rPr>
                <w:i/>
              </w:rPr>
              <w:t xml:space="preserve">DM-RS configuration type </w:t>
            </w:r>
            <w:r>
              <w:t xml:space="preserve"> = 1 with </w:t>
            </w:r>
            <w:r>
              <w:rPr>
                <w:i/>
              </w:rPr>
              <w:t>DM-RS duration = single-symbol DM-RS</w:t>
            </w:r>
            <w:r>
              <w:rPr>
                <w:lang w:eastAsia="zh-CN"/>
              </w:rPr>
              <w:t xml:space="preserve"> and the number of DM-RS CDM groups without data is 2</w:t>
            </w:r>
            <w:r>
              <w:t xml:space="preserve">, </w:t>
            </w:r>
            <w:r>
              <w:rPr>
                <w:i/>
              </w:rPr>
              <w:t>Additional DM-RS position = pos1</w:t>
            </w:r>
            <w:r>
              <w:rPr>
                <w:lang w:eastAsia="zh-CN"/>
              </w:rPr>
              <w:t>,</w:t>
            </w:r>
            <w:r>
              <w:t xml:space="preserve"> </w:t>
            </w:r>
            <w:r>
              <w:rPr>
                <w:i/>
                <w:lang w:eastAsia="zh-CN"/>
              </w:rPr>
              <w:t>l</w:t>
            </w:r>
            <w:r>
              <w:rPr>
                <w:i/>
                <w:vertAlign w:val="subscript"/>
                <w:lang w:eastAsia="zh-CN"/>
              </w:rPr>
              <w:t>0</w:t>
            </w:r>
            <w:r>
              <w:t>= 2</w:t>
            </w:r>
            <w:r>
              <w:rPr>
                <w:lang w:eastAsia="zh-CN"/>
              </w:rPr>
              <w:t xml:space="preserve"> and </w:t>
            </w:r>
            <w:r>
              <w:rPr>
                <w:i/>
                <w:lang w:eastAsia="zh-CN"/>
              </w:rPr>
              <w:t>l</w:t>
            </w:r>
            <w:r>
              <w:rPr>
                <w:lang w:eastAsia="zh-CN"/>
              </w:rPr>
              <w:t>=11</w:t>
            </w:r>
            <w:r>
              <w:t xml:space="preserve"> </w:t>
            </w:r>
            <w:r>
              <w:rPr>
                <w:lang w:eastAsia="zh-CN"/>
              </w:rPr>
              <w:t xml:space="preserve">for </w:t>
            </w:r>
            <w:r>
              <w:t>PUSCH mapping type A</w:t>
            </w:r>
            <w:r>
              <w:rPr>
                <w:lang w:eastAsia="zh-CN"/>
              </w:rPr>
              <w:t xml:space="preserve">, </w:t>
            </w:r>
            <w:r>
              <w:rPr>
                <w:i/>
                <w:lang w:eastAsia="zh-CN"/>
              </w:rPr>
              <w:t>l</w:t>
            </w:r>
            <w:r>
              <w:rPr>
                <w:i/>
                <w:vertAlign w:val="subscript"/>
                <w:lang w:eastAsia="zh-CN"/>
              </w:rPr>
              <w:t xml:space="preserve">0 </w:t>
            </w:r>
            <w:r>
              <w:t xml:space="preserve">= </w:t>
            </w:r>
            <w:r>
              <w:rPr>
                <w:lang w:eastAsia="zh-CN"/>
              </w:rPr>
              <w:t xml:space="preserve">0 and </w:t>
            </w:r>
            <w:r>
              <w:rPr>
                <w:i/>
                <w:lang w:eastAsia="zh-CN"/>
              </w:rPr>
              <w:t xml:space="preserve">l </w:t>
            </w:r>
            <w:r>
              <w:rPr>
                <w:lang w:eastAsia="zh-CN"/>
              </w:rPr>
              <w:t>=10</w:t>
            </w:r>
            <w:r>
              <w:t xml:space="preserve"> </w:t>
            </w:r>
            <w:r>
              <w:rPr>
                <w:lang w:eastAsia="zh-CN"/>
              </w:rPr>
              <w:t xml:space="preserve">for </w:t>
            </w:r>
            <w:r>
              <w:t xml:space="preserve">PUSCH mapping type </w:t>
            </w:r>
            <w:r>
              <w:rPr>
                <w:lang w:eastAsia="zh-CN"/>
              </w:rPr>
              <w:t>B</w:t>
            </w:r>
            <w:r>
              <w:t xml:space="preserve"> as per table 6.4.1.1.3-3 of TS 38.211 [5].</w:t>
            </w:r>
          </w:p>
          <w:p>
            <w:pPr>
              <w:pStyle w:val="90"/>
              <w:rPr>
                <w:szCs w:val="18"/>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rFonts w:hint="eastAsia"/>
                <w:lang w:eastAsia="zh-CN"/>
              </w:rPr>
              <w:t xml:space="preserve"> in clause </w:t>
            </w:r>
            <w:r>
              <w:rPr>
                <w:lang w:eastAsia="zh-CN"/>
              </w:rPr>
              <w:t>5.2.2 of TS 38.212 [15].</w:t>
            </w:r>
          </w:p>
        </w:tc>
      </w:tr>
    </w:tbl>
    <w:p>
      <w:pPr>
        <w:rPr>
          <w:lang w:eastAsia="zh-CN"/>
        </w:rPr>
      </w:pPr>
    </w:p>
    <w:p>
      <w:pPr>
        <w:pStyle w:val="74"/>
        <w:rPr>
          <w:lang w:eastAsia="zh-CN"/>
        </w:rPr>
      </w:pPr>
      <w:r>
        <w:rPr>
          <w:rFonts w:eastAsia="Malgun Gothic"/>
        </w:rPr>
        <w:t>Table A.</w:t>
      </w:r>
      <w:r>
        <w:rPr>
          <w:lang w:eastAsia="zh-CN"/>
        </w:rPr>
        <w:t>3</w:t>
      </w:r>
      <w:r>
        <w:rPr>
          <w:rFonts w:eastAsia="Malgun Gothic"/>
        </w:rPr>
        <w:t>-</w:t>
      </w:r>
      <w:r>
        <w:rPr>
          <w:lang w:eastAsia="zh-CN"/>
        </w:rPr>
        <w:t>5</w:t>
      </w:r>
      <w:r>
        <w:rPr>
          <w:rFonts w:eastAsia="Malgun Gothic"/>
        </w:rPr>
        <w:t>: Void</w:t>
      </w:r>
    </w:p>
    <w:p>
      <w:pPr>
        <w:rPr>
          <w:lang w:eastAsia="zh-CN"/>
        </w:rPr>
      </w:pPr>
    </w:p>
    <w:p>
      <w:pPr>
        <w:pStyle w:val="74"/>
        <w:rPr>
          <w:lang w:eastAsia="zh-CN"/>
        </w:rPr>
      </w:pPr>
      <w:r>
        <w:rPr>
          <w:rFonts w:eastAsia="Malgun Gothic"/>
        </w:rPr>
        <w:t>Table A.</w:t>
      </w:r>
      <w:r>
        <w:rPr>
          <w:lang w:eastAsia="zh-CN"/>
        </w:rPr>
        <w:t>3</w:t>
      </w:r>
      <w:r>
        <w:rPr>
          <w:rFonts w:eastAsia="Malgun Gothic"/>
        </w:rPr>
        <w:t>-</w:t>
      </w:r>
      <w:r>
        <w:rPr>
          <w:lang w:eastAsia="zh-CN"/>
        </w:rPr>
        <w:t>6</w:t>
      </w:r>
      <w:r>
        <w:rPr>
          <w:rFonts w:eastAsia="Malgun Gothic"/>
        </w:rPr>
        <w:t>: FRC parameters for</w:t>
      </w:r>
      <w:r>
        <w:rPr>
          <w:lang w:eastAsia="zh-CN"/>
        </w:rPr>
        <w:t xml:space="preserve"> FR1 PUSCH </w:t>
      </w:r>
      <w:r>
        <w:rPr>
          <w:rFonts w:eastAsia="Malgun Gothic"/>
        </w:rPr>
        <w:t>performance requirements</w:t>
      </w:r>
      <w:r>
        <w:rPr>
          <w:lang w:eastAsia="zh-CN"/>
        </w:rPr>
        <w:t xml:space="preserve">, transform precoding enabled, </w:t>
      </w:r>
      <w:r>
        <w:rPr>
          <w:i/>
          <w:lang w:eastAsia="zh-CN"/>
        </w:rPr>
        <w:t>Additional DM-RS position = pos1</w:t>
      </w:r>
      <w:r>
        <w:rPr>
          <w:lang w:eastAsia="zh-CN"/>
        </w:rPr>
        <w:t xml:space="preserve"> and 1 transmission layer</w:t>
      </w:r>
      <w:r>
        <w:rPr>
          <w:rFonts w:eastAsia="Malgun Gothic"/>
        </w:rPr>
        <w:t xml:space="preserve"> (QPSK, R=193/1024)</w:t>
      </w:r>
    </w:p>
    <w:tbl>
      <w:tblPr>
        <w:tblStyle w:val="59"/>
        <w:tblW w:w="905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70"/>
        <w:gridCol w:w="2268"/>
        <w:gridCol w:w="23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70" w:type="dxa"/>
          </w:tcPr>
          <w:p>
            <w:pPr>
              <w:pStyle w:val="67"/>
            </w:pPr>
            <w:r>
              <w:t>Reference channel</w:t>
            </w:r>
          </w:p>
        </w:tc>
        <w:tc>
          <w:tcPr>
            <w:tcW w:w="2268" w:type="dxa"/>
          </w:tcPr>
          <w:p>
            <w:pPr>
              <w:pStyle w:val="67"/>
            </w:pPr>
            <w:r>
              <w:rPr>
                <w:lang w:eastAsia="zh-CN"/>
              </w:rPr>
              <w:t>G-FR1-A3-31</w:t>
            </w:r>
          </w:p>
        </w:tc>
        <w:tc>
          <w:tcPr>
            <w:tcW w:w="2312" w:type="dxa"/>
          </w:tcPr>
          <w:p>
            <w:pPr>
              <w:pStyle w:val="67"/>
            </w:pPr>
            <w:r>
              <w:rPr>
                <w:lang w:eastAsia="zh-CN"/>
              </w:rPr>
              <w:t>G-FR1-A3-32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70" w:type="dxa"/>
          </w:tcPr>
          <w:p>
            <w:pPr>
              <w:pStyle w:val="68"/>
              <w:rPr>
                <w:lang w:eastAsia="zh-CN"/>
              </w:rPr>
            </w:pPr>
            <w:r>
              <w:rPr>
                <w:lang w:eastAsia="zh-CN"/>
              </w:rPr>
              <w:t>Subcarrier spacing [kHz]</w:t>
            </w:r>
          </w:p>
        </w:tc>
        <w:tc>
          <w:tcPr>
            <w:tcW w:w="2268" w:type="dxa"/>
          </w:tcPr>
          <w:p>
            <w:pPr>
              <w:pStyle w:val="68"/>
              <w:rPr>
                <w:lang w:eastAsia="zh-CN"/>
              </w:rPr>
            </w:pPr>
            <w:r>
              <w:rPr>
                <w:lang w:eastAsia="zh-CN"/>
              </w:rPr>
              <w:t>15</w:t>
            </w:r>
          </w:p>
        </w:tc>
        <w:tc>
          <w:tcPr>
            <w:tcW w:w="2312" w:type="dxa"/>
          </w:tcPr>
          <w:p>
            <w:pPr>
              <w:pStyle w:val="68"/>
            </w:pPr>
            <w:r>
              <w:rPr>
                <w:lang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70" w:type="dxa"/>
          </w:tcPr>
          <w:p>
            <w:pPr>
              <w:pStyle w:val="68"/>
            </w:pPr>
            <w:r>
              <w:t>Allocated resource blocks</w:t>
            </w:r>
          </w:p>
        </w:tc>
        <w:tc>
          <w:tcPr>
            <w:tcW w:w="2268" w:type="dxa"/>
          </w:tcPr>
          <w:p>
            <w:pPr>
              <w:pStyle w:val="68"/>
              <w:rPr>
                <w:rFonts w:eastAsia="Yu Mincho"/>
              </w:rPr>
            </w:pPr>
            <w:r>
              <w:rPr>
                <w:rFonts w:eastAsia="Yu Mincho"/>
              </w:rPr>
              <w:t>25</w:t>
            </w:r>
          </w:p>
        </w:tc>
        <w:tc>
          <w:tcPr>
            <w:tcW w:w="2312" w:type="dxa"/>
          </w:tcPr>
          <w:p>
            <w:pPr>
              <w:pStyle w:val="68"/>
              <w:rPr>
                <w:rFonts w:eastAsia="Yu Mincho"/>
              </w:rPr>
            </w:pPr>
            <w:r>
              <w:rPr>
                <w:rFonts w:eastAsia="Yu Mincho"/>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70" w:type="dxa"/>
          </w:tcPr>
          <w:p>
            <w:pPr>
              <w:pStyle w:val="68"/>
              <w:rPr>
                <w:lang w:eastAsia="zh-CN"/>
              </w:rPr>
            </w:pPr>
            <w:r>
              <w:rPr>
                <w:lang w:eastAsia="zh-CN"/>
              </w:rPr>
              <w:t>DFT-s</w:t>
            </w:r>
            <w:r>
              <w:t xml:space="preserve">-OFDM Symbols per </w:t>
            </w:r>
            <w:r>
              <w:rPr>
                <w:lang w:eastAsia="zh-CN"/>
              </w:rPr>
              <w:t>slot (Note 1)</w:t>
            </w:r>
          </w:p>
        </w:tc>
        <w:tc>
          <w:tcPr>
            <w:tcW w:w="2268" w:type="dxa"/>
          </w:tcPr>
          <w:p>
            <w:pPr>
              <w:pStyle w:val="68"/>
              <w:rPr>
                <w:lang w:eastAsia="zh-CN"/>
              </w:rPr>
            </w:pPr>
            <w:r>
              <w:rPr>
                <w:lang w:eastAsia="zh-CN"/>
              </w:rPr>
              <w:t>12</w:t>
            </w:r>
          </w:p>
        </w:tc>
        <w:tc>
          <w:tcPr>
            <w:tcW w:w="2312" w:type="dxa"/>
          </w:tcPr>
          <w:p>
            <w:pPr>
              <w:pStyle w:val="68"/>
            </w:pPr>
            <w:r>
              <w:rPr>
                <w:lang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70" w:type="dxa"/>
          </w:tcPr>
          <w:p>
            <w:pPr>
              <w:pStyle w:val="68"/>
            </w:pPr>
            <w:r>
              <w:t>Modulation</w:t>
            </w:r>
          </w:p>
        </w:tc>
        <w:tc>
          <w:tcPr>
            <w:tcW w:w="2268" w:type="dxa"/>
          </w:tcPr>
          <w:p>
            <w:pPr>
              <w:pStyle w:val="68"/>
              <w:rPr>
                <w:lang w:eastAsia="zh-CN"/>
              </w:rPr>
            </w:pPr>
            <w:r>
              <w:rPr>
                <w:lang w:eastAsia="zh-CN"/>
              </w:rPr>
              <w:t>QPSK</w:t>
            </w:r>
          </w:p>
        </w:tc>
        <w:tc>
          <w:tcPr>
            <w:tcW w:w="2312" w:type="dxa"/>
          </w:tcPr>
          <w:p>
            <w:pPr>
              <w:pStyle w:val="68"/>
              <w:rPr>
                <w:lang w:eastAsia="zh-CN"/>
              </w:rPr>
            </w:pPr>
            <w:r>
              <w:rPr>
                <w:lang w:eastAsia="zh-CN"/>
              </w:rPr>
              <w:t>QPSK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70" w:type="dxa"/>
          </w:tcPr>
          <w:p>
            <w:pPr>
              <w:pStyle w:val="68"/>
            </w:pPr>
            <w:r>
              <w:t>Code rate</w:t>
            </w:r>
            <w:r>
              <w:rPr>
                <w:lang w:eastAsia="zh-CN"/>
              </w:rPr>
              <w:t xml:space="preserve"> (Note 2)</w:t>
            </w:r>
          </w:p>
        </w:tc>
        <w:tc>
          <w:tcPr>
            <w:tcW w:w="2268" w:type="dxa"/>
          </w:tcPr>
          <w:p>
            <w:pPr>
              <w:pStyle w:val="68"/>
              <w:rPr>
                <w:lang w:eastAsia="zh-CN"/>
              </w:rPr>
            </w:pPr>
            <w:r>
              <w:rPr>
                <w:lang w:eastAsia="zh-CN"/>
              </w:rPr>
              <w:t>193/1024</w:t>
            </w:r>
          </w:p>
        </w:tc>
        <w:tc>
          <w:tcPr>
            <w:tcW w:w="2312" w:type="dxa"/>
          </w:tcPr>
          <w:p>
            <w:pPr>
              <w:pStyle w:val="68"/>
              <w:rPr>
                <w:lang w:eastAsia="zh-CN"/>
              </w:rPr>
            </w:pPr>
            <w:r>
              <w:rPr>
                <w:lang w:eastAsia="zh-CN"/>
              </w:rPr>
              <w:t>193/1024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70" w:type="dxa"/>
          </w:tcPr>
          <w:p>
            <w:pPr>
              <w:pStyle w:val="68"/>
            </w:pPr>
            <w:r>
              <w:t>Payload size (bits)</w:t>
            </w:r>
          </w:p>
        </w:tc>
        <w:tc>
          <w:tcPr>
            <w:tcW w:w="2268" w:type="dxa"/>
            <w:vAlign w:val="center"/>
          </w:tcPr>
          <w:p>
            <w:pPr>
              <w:pStyle w:val="68"/>
              <w:rPr>
                <w:lang w:eastAsia="zh-CN"/>
              </w:rPr>
            </w:pPr>
            <w:r>
              <w:rPr>
                <w:lang w:eastAsia="zh-CN"/>
              </w:rPr>
              <w:t>1352</w:t>
            </w:r>
          </w:p>
        </w:tc>
        <w:tc>
          <w:tcPr>
            <w:tcW w:w="2312" w:type="dxa"/>
            <w:vAlign w:val="center"/>
          </w:tcPr>
          <w:p>
            <w:pPr>
              <w:pStyle w:val="68"/>
              <w:rPr>
                <w:lang w:eastAsia="zh-CN"/>
              </w:rPr>
            </w:pPr>
            <w:r>
              <w:rPr>
                <w:lang w:eastAsia="zh-CN"/>
              </w:rPr>
              <w:t>1320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70" w:type="dxa"/>
          </w:tcPr>
          <w:p>
            <w:pPr>
              <w:pStyle w:val="68"/>
              <w:rPr>
                <w:szCs w:val="22"/>
              </w:rPr>
            </w:pPr>
            <w:r>
              <w:rPr>
                <w:szCs w:val="22"/>
              </w:rPr>
              <w:t>Transport block CRC (bits)</w:t>
            </w:r>
          </w:p>
        </w:tc>
        <w:tc>
          <w:tcPr>
            <w:tcW w:w="2268" w:type="dxa"/>
          </w:tcPr>
          <w:p>
            <w:pPr>
              <w:pStyle w:val="68"/>
              <w:rPr>
                <w:lang w:eastAsia="zh-CN"/>
              </w:rPr>
            </w:pPr>
            <w:r>
              <w:rPr>
                <w:lang w:eastAsia="zh-CN"/>
              </w:rPr>
              <w:t>16</w:t>
            </w:r>
          </w:p>
        </w:tc>
        <w:tc>
          <w:tcPr>
            <w:tcW w:w="2312" w:type="dxa"/>
          </w:tcPr>
          <w:p>
            <w:pPr>
              <w:pStyle w:val="68"/>
              <w:rPr>
                <w:lang w:eastAsia="zh-CN"/>
              </w:rPr>
            </w:pPr>
            <w:r>
              <w:rPr>
                <w:lang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70" w:type="dxa"/>
          </w:tcPr>
          <w:p>
            <w:pPr>
              <w:pStyle w:val="68"/>
            </w:pPr>
            <w:r>
              <w:t>Code block CRC size (bits)</w:t>
            </w:r>
          </w:p>
        </w:tc>
        <w:tc>
          <w:tcPr>
            <w:tcW w:w="2268" w:type="dxa"/>
            <w:vAlign w:val="center"/>
          </w:tcPr>
          <w:p>
            <w:pPr>
              <w:pStyle w:val="68"/>
              <w:rPr>
                <w:lang w:eastAsia="zh-CN"/>
              </w:rPr>
            </w:pPr>
            <w:r>
              <w:rPr>
                <w:lang w:eastAsia="zh-CN"/>
              </w:rPr>
              <w:t>-</w:t>
            </w:r>
          </w:p>
        </w:tc>
        <w:tc>
          <w:tcPr>
            <w:tcW w:w="2312" w:type="dxa"/>
            <w:vAlign w:val="center"/>
          </w:tcPr>
          <w:p>
            <w:pPr>
              <w:pStyle w:val="68"/>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70" w:type="dxa"/>
          </w:tcPr>
          <w:p>
            <w:pPr>
              <w:pStyle w:val="68"/>
            </w:pPr>
            <w:r>
              <w:t>Number of code blocks - C</w:t>
            </w:r>
          </w:p>
        </w:tc>
        <w:tc>
          <w:tcPr>
            <w:tcW w:w="2268" w:type="dxa"/>
            <w:vAlign w:val="center"/>
          </w:tcPr>
          <w:p>
            <w:pPr>
              <w:pStyle w:val="68"/>
              <w:rPr>
                <w:lang w:eastAsia="zh-CN"/>
              </w:rPr>
            </w:pPr>
            <w:r>
              <w:rPr>
                <w:lang w:eastAsia="zh-CN"/>
              </w:rPr>
              <w:t>1</w:t>
            </w:r>
          </w:p>
        </w:tc>
        <w:tc>
          <w:tcPr>
            <w:tcW w:w="2312" w:type="dxa"/>
            <w:vAlign w:val="center"/>
          </w:tcPr>
          <w:p>
            <w:pPr>
              <w:pStyle w:val="68"/>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70" w:type="dxa"/>
          </w:tcPr>
          <w:p>
            <w:pPr>
              <w:pStyle w:val="68"/>
              <w:rPr>
                <w:lang w:eastAsia="zh-CN"/>
              </w:rPr>
            </w:pPr>
            <w:r>
              <w:t>Code block size</w:t>
            </w:r>
            <w:r>
              <w:rPr>
                <w:rFonts w:eastAsia="Malgun Gothic" w:cs="Arial"/>
              </w:rPr>
              <w:t xml:space="preserve"> including CRC</w:t>
            </w:r>
            <w:r>
              <w:t xml:space="preserve"> (bits)</w:t>
            </w:r>
            <w:r>
              <w:rPr>
                <w:lang w:eastAsia="zh-CN"/>
              </w:rPr>
              <w:t xml:space="preserve"> </w:t>
            </w:r>
            <w:r>
              <w:rPr>
                <w:rFonts w:cs="Arial"/>
                <w:lang w:eastAsia="zh-CN"/>
              </w:rPr>
              <w:t>(Note 2)</w:t>
            </w:r>
          </w:p>
        </w:tc>
        <w:tc>
          <w:tcPr>
            <w:tcW w:w="2268" w:type="dxa"/>
            <w:vAlign w:val="center"/>
          </w:tcPr>
          <w:p>
            <w:pPr>
              <w:pStyle w:val="68"/>
              <w:rPr>
                <w:lang w:eastAsia="zh-CN"/>
              </w:rPr>
            </w:pPr>
            <w:r>
              <w:rPr>
                <w:rFonts w:cs="Arial"/>
                <w:szCs w:val="18"/>
              </w:rPr>
              <w:t>1368</w:t>
            </w:r>
          </w:p>
        </w:tc>
        <w:tc>
          <w:tcPr>
            <w:tcW w:w="2312" w:type="dxa"/>
            <w:vAlign w:val="center"/>
          </w:tcPr>
          <w:p>
            <w:pPr>
              <w:pStyle w:val="68"/>
              <w:rPr>
                <w:lang w:eastAsia="zh-CN"/>
              </w:rPr>
            </w:pPr>
            <w:r>
              <w:rPr>
                <w:rFonts w:cs="Arial"/>
                <w:szCs w:val="18"/>
              </w:rPr>
              <w:t>1336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70" w:type="dxa"/>
          </w:tcPr>
          <w:p>
            <w:pPr>
              <w:pStyle w:val="68"/>
              <w:rPr>
                <w:lang w:eastAsia="zh-CN"/>
              </w:rPr>
            </w:pPr>
            <w:r>
              <w:t xml:space="preserve">Total number of bits per </w:t>
            </w:r>
            <w:r>
              <w:rPr>
                <w:lang w:eastAsia="zh-CN"/>
              </w:rPr>
              <w:t>slot</w:t>
            </w:r>
          </w:p>
        </w:tc>
        <w:tc>
          <w:tcPr>
            <w:tcW w:w="2268" w:type="dxa"/>
            <w:vAlign w:val="center"/>
          </w:tcPr>
          <w:p>
            <w:pPr>
              <w:pStyle w:val="68"/>
              <w:rPr>
                <w:lang w:eastAsia="zh-CN"/>
              </w:rPr>
            </w:pPr>
            <w:r>
              <w:rPr>
                <w:lang w:eastAsia="zh-CN"/>
              </w:rPr>
              <w:t>7200</w:t>
            </w:r>
          </w:p>
        </w:tc>
        <w:tc>
          <w:tcPr>
            <w:tcW w:w="2312" w:type="dxa"/>
            <w:vAlign w:val="center"/>
          </w:tcPr>
          <w:p>
            <w:pPr>
              <w:pStyle w:val="68"/>
              <w:rPr>
                <w:lang w:eastAsia="zh-CN"/>
              </w:rPr>
            </w:pPr>
            <w:r>
              <w:rPr>
                <w:lang w:eastAsia="zh-CN"/>
              </w:rPr>
              <w:t>6912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70" w:type="dxa"/>
          </w:tcPr>
          <w:p>
            <w:pPr>
              <w:pStyle w:val="68"/>
              <w:rPr>
                <w:lang w:eastAsia="zh-CN"/>
              </w:rPr>
            </w:pPr>
            <w:r>
              <w:t xml:space="preserve">Total symbols per </w:t>
            </w:r>
            <w:r>
              <w:rPr>
                <w:lang w:eastAsia="zh-CN"/>
              </w:rPr>
              <w:t>slot</w:t>
            </w:r>
          </w:p>
        </w:tc>
        <w:tc>
          <w:tcPr>
            <w:tcW w:w="2268" w:type="dxa"/>
          </w:tcPr>
          <w:p>
            <w:pPr>
              <w:pStyle w:val="68"/>
              <w:rPr>
                <w:lang w:eastAsia="zh-CN"/>
              </w:rPr>
            </w:pPr>
            <w:r>
              <w:rPr>
                <w:lang w:eastAsia="zh-CN"/>
              </w:rPr>
              <w:t>3600</w:t>
            </w:r>
          </w:p>
        </w:tc>
        <w:tc>
          <w:tcPr>
            <w:tcW w:w="2312" w:type="dxa"/>
          </w:tcPr>
          <w:p>
            <w:pPr>
              <w:pStyle w:val="68"/>
              <w:rPr>
                <w:lang w:eastAsia="zh-CN"/>
              </w:rPr>
            </w:pPr>
            <w:r>
              <w:rPr>
                <w:lang w:eastAsia="zh-CN"/>
              </w:rPr>
              <w:t>3456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50" w:type="dxa"/>
            <w:gridSpan w:val="3"/>
          </w:tcPr>
          <w:p>
            <w:pPr>
              <w:pStyle w:val="90"/>
              <w:rPr>
                <w:lang w:eastAsia="zh-CN"/>
              </w:rPr>
            </w:pPr>
            <w:r>
              <w:t>NOTE 1:</w:t>
            </w:r>
            <w:r>
              <w:tab/>
            </w:r>
            <w:r>
              <w:rPr>
                <w:i/>
              </w:rPr>
              <w:t xml:space="preserve">DM-RS configuration type </w:t>
            </w:r>
            <w:r>
              <w:t xml:space="preserve"> = 1 with </w:t>
            </w:r>
            <w:r>
              <w:rPr>
                <w:i/>
              </w:rPr>
              <w:t>DM-RS duration = single-symbol DM-RS</w:t>
            </w:r>
            <w:r>
              <w:rPr>
                <w:lang w:eastAsia="zh-CN"/>
              </w:rPr>
              <w:t xml:space="preserve"> and the number of DM-RS CDM groups without data is 2</w:t>
            </w:r>
            <w:r>
              <w:t xml:space="preserve">, </w:t>
            </w:r>
            <w:r>
              <w:rPr>
                <w:i/>
              </w:rPr>
              <w:t>Additional DM-RS position = pos1</w:t>
            </w:r>
            <w:r>
              <w:rPr>
                <w:lang w:eastAsia="zh-CN"/>
              </w:rPr>
              <w:t>,</w:t>
            </w:r>
            <w:r>
              <w:t xml:space="preserve"> </w:t>
            </w:r>
            <w:r>
              <w:rPr>
                <w:i/>
                <w:lang w:eastAsia="zh-CN"/>
              </w:rPr>
              <w:t>l</w:t>
            </w:r>
            <w:r>
              <w:rPr>
                <w:i/>
                <w:vertAlign w:val="subscript"/>
                <w:lang w:eastAsia="zh-CN"/>
              </w:rPr>
              <w:t>0</w:t>
            </w:r>
            <w:r>
              <w:t>= 2</w:t>
            </w:r>
            <w:r>
              <w:rPr>
                <w:lang w:eastAsia="zh-CN"/>
              </w:rPr>
              <w:t xml:space="preserve"> and </w:t>
            </w:r>
            <w:r>
              <w:rPr>
                <w:i/>
                <w:lang w:eastAsia="zh-CN"/>
              </w:rPr>
              <w:t>l</w:t>
            </w:r>
            <w:r>
              <w:rPr>
                <w:lang w:eastAsia="zh-CN"/>
              </w:rPr>
              <w:t>=11</w:t>
            </w:r>
            <w:r>
              <w:t xml:space="preserve"> </w:t>
            </w:r>
            <w:r>
              <w:rPr>
                <w:lang w:eastAsia="zh-CN"/>
              </w:rPr>
              <w:t xml:space="preserve">for </w:t>
            </w:r>
            <w:r>
              <w:t>PUSCH mapping type A</w:t>
            </w:r>
            <w:r>
              <w:rPr>
                <w:lang w:eastAsia="zh-CN"/>
              </w:rPr>
              <w:t xml:space="preserve">, </w:t>
            </w:r>
            <w:r>
              <w:rPr>
                <w:i/>
                <w:lang w:eastAsia="zh-CN"/>
              </w:rPr>
              <w:t>l</w:t>
            </w:r>
            <w:r>
              <w:rPr>
                <w:i/>
                <w:vertAlign w:val="subscript"/>
                <w:lang w:eastAsia="zh-CN"/>
              </w:rPr>
              <w:t>0</w:t>
            </w:r>
            <w:r>
              <w:t xml:space="preserve">= </w:t>
            </w:r>
            <w:r>
              <w:rPr>
                <w:lang w:eastAsia="zh-CN"/>
              </w:rPr>
              <w:t xml:space="preserve">0 and </w:t>
            </w:r>
            <w:r>
              <w:rPr>
                <w:i/>
                <w:lang w:eastAsia="zh-CN"/>
              </w:rPr>
              <w:t xml:space="preserve">l </w:t>
            </w:r>
            <w:r>
              <w:rPr>
                <w:lang w:eastAsia="zh-CN"/>
              </w:rPr>
              <w:t>=10</w:t>
            </w:r>
            <w:r>
              <w:t xml:space="preserve"> </w:t>
            </w:r>
            <w:r>
              <w:rPr>
                <w:lang w:eastAsia="zh-CN"/>
              </w:rPr>
              <w:t xml:space="preserve">for </w:t>
            </w:r>
            <w:r>
              <w:t xml:space="preserve">PUSCH mapping type </w:t>
            </w:r>
            <w:r>
              <w:rPr>
                <w:lang w:eastAsia="zh-CN"/>
              </w:rPr>
              <w:t>B</w:t>
            </w:r>
            <w:r>
              <w:t xml:space="preserve"> as per Table 6.4.1.1.3-3 of TS 38.211 [5].</w:t>
            </w:r>
          </w:p>
          <w:p>
            <w:pPr>
              <w:pStyle w:val="90"/>
              <w:rPr>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rFonts w:hint="eastAsia"/>
                <w:lang w:eastAsia="zh-CN"/>
              </w:rPr>
              <w:t xml:space="preserve"> in sub-clause </w:t>
            </w:r>
            <w:r>
              <w:rPr>
                <w:lang w:eastAsia="zh-CN"/>
              </w:rPr>
              <w:t>5.2.2 of TS 38.212 [15].</w:t>
            </w:r>
          </w:p>
        </w:tc>
      </w:tr>
    </w:tbl>
    <w:p>
      <w:pPr>
        <w:rPr>
          <w:lang w:eastAsia="zh-CN"/>
        </w:rPr>
      </w:pPr>
    </w:p>
    <w:p>
      <w:pPr>
        <w:pStyle w:val="74"/>
        <w:rPr>
          <w:lang w:eastAsia="zh-CN"/>
        </w:rPr>
      </w:pPr>
      <w:r>
        <w:rPr>
          <w:rFonts w:eastAsia="Malgun Gothic"/>
        </w:rPr>
        <w:t>Table A.</w:t>
      </w:r>
      <w:r>
        <w:rPr>
          <w:lang w:eastAsia="zh-CN"/>
        </w:rPr>
        <w:t>3</w:t>
      </w:r>
      <w:r>
        <w:rPr>
          <w:rFonts w:eastAsia="Malgun Gothic"/>
        </w:rPr>
        <w:t>-</w:t>
      </w:r>
      <w:r>
        <w:rPr>
          <w:lang w:eastAsia="zh-CN"/>
        </w:rPr>
        <w:t>7</w:t>
      </w:r>
      <w:r>
        <w:rPr>
          <w:rFonts w:eastAsia="Malgun Gothic"/>
        </w:rPr>
        <w:t>: FRC parameters for</w:t>
      </w:r>
      <w:r>
        <w:rPr>
          <w:lang w:eastAsia="zh-CN"/>
        </w:rPr>
        <w:t xml:space="preserve"> FR2 PUSCH </w:t>
      </w:r>
      <w:r>
        <w:rPr>
          <w:rFonts w:eastAsia="Malgun Gothic"/>
        </w:rPr>
        <w:t>performance requirements</w:t>
      </w:r>
      <w:r>
        <w:rPr>
          <w:lang w:eastAsia="zh-CN"/>
        </w:rPr>
        <w:t xml:space="preserve">, transform precoding disabled, </w:t>
      </w:r>
      <w:r>
        <w:rPr>
          <w:i/>
          <w:lang w:eastAsia="zh-CN"/>
        </w:rPr>
        <w:t>Additional DM-RS position = pos0</w:t>
      </w:r>
      <w:r>
        <w:rPr>
          <w:lang w:eastAsia="zh-CN"/>
        </w:rPr>
        <w:t xml:space="preserve"> and 1 transmission layer</w:t>
      </w:r>
      <w:r>
        <w:rPr>
          <w:rFonts w:eastAsia="Malgun Gothic"/>
        </w:rPr>
        <w:t xml:space="preserve"> (QPSK, R=193/1024)</w:t>
      </w:r>
    </w:p>
    <w:tbl>
      <w:tblPr>
        <w:tblStyle w:val="59"/>
        <w:tblW w:w="933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50"/>
        <w:gridCol w:w="1076"/>
        <w:gridCol w:w="1077"/>
        <w:gridCol w:w="1076"/>
        <w:gridCol w:w="1077"/>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7"/>
            </w:pPr>
            <w:r>
              <w:t>Reference channel</w:t>
            </w:r>
          </w:p>
        </w:tc>
        <w:tc>
          <w:tcPr>
            <w:tcW w:w="1076" w:type="dxa"/>
          </w:tcPr>
          <w:p>
            <w:pPr>
              <w:pStyle w:val="67"/>
            </w:pPr>
            <w:r>
              <w:rPr>
                <w:lang w:eastAsia="zh-CN"/>
              </w:rPr>
              <w:t>G-FR2-A3-1</w:t>
            </w:r>
          </w:p>
        </w:tc>
        <w:tc>
          <w:tcPr>
            <w:tcW w:w="1077" w:type="dxa"/>
          </w:tcPr>
          <w:p>
            <w:pPr>
              <w:pStyle w:val="67"/>
            </w:pPr>
            <w:r>
              <w:rPr>
                <w:lang w:eastAsia="zh-CN"/>
              </w:rPr>
              <w:t>G-FR2-A3-2</w:t>
            </w:r>
          </w:p>
        </w:tc>
        <w:tc>
          <w:tcPr>
            <w:tcW w:w="1076" w:type="dxa"/>
          </w:tcPr>
          <w:p>
            <w:pPr>
              <w:pStyle w:val="67"/>
            </w:pPr>
            <w:r>
              <w:rPr>
                <w:lang w:eastAsia="zh-CN"/>
              </w:rPr>
              <w:t>G-FR2-A3-3</w:t>
            </w:r>
          </w:p>
        </w:tc>
        <w:tc>
          <w:tcPr>
            <w:tcW w:w="1077" w:type="dxa"/>
          </w:tcPr>
          <w:p>
            <w:pPr>
              <w:pStyle w:val="67"/>
            </w:pPr>
            <w:r>
              <w:rPr>
                <w:lang w:eastAsia="zh-CN"/>
              </w:rPr>
              <w:t>G-FR2-A3-4</w:t>
            </w:r>
          </w:p>
        </w:tc>
        <w:tc>
          <w:tcPr>
            <w:tcW w:w="1077" w:type="dxa"/>
          </w:tcPr>
          <w:p>
            <w:pPr>
              <w:pStyle w:val="67"/>
            </w:pPr>
            <w:r>
              <w:rPr>
                <w:lang w:eastAsia="zh-CN"/>
              </w:rPr>
              <w:t>G-FR2-A3-5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rPr>
                <w:lang w:eastAsia="zh-CN"/>
              </w:rPr>
            </w:pPr>
            <w:r>
              <w:rPr>
                <w:lang w:eastAsia="zh-CN"/>
              </w:rPr>
              <w:t>Subcarrier spacing [kHz]</w:t>
            </w:r>
          </w:p>
        </w:tc>
        <w:tc>
          <w:tcPr>
            <w:tcW w:w="1076" w:type="dxa"/>
          </w:tcPr>
          <w:p>
            <w:pPr>
              <w:pStyle w:val="68"/>
              <w:rPr>
                <w:lang w:eastAsia="zh-CN"/>
              </w:rPr>
            </w:pPr>
            <w:r>
              <w:rPr>
                <w:lang w:eastAsia="zh-CN"/>
              </w:rPr>
              <w:t>60</w:t>
            </w:r>
          </w:p>
        </w:tc>
        <w:tc>
          <w:tcPr>
            <w:tcW w:w="1077" w:type="dxa"/>
          </w:tcPr>
          <w:p>
            <w:pPr>
              <w:pStyle w:val="68"/>
            </w:pPr>
            <w:r>
              <w:rPr>
                <w:lang w:eastAsia="zh-CN"/>
              </w:rPr>
              <w:t>60</w:t>
            </w:r>
          </w:p>
        </w:tc>
        <w:tc>
          <w:tcPr>
            <w:tcW w:w="1076" w:type="dxa"/>
          </w:tcPr>
          <w:p>
            <w:pPr>
              <w:pStyle w:val="68"/>
            </w:pPr>
            <w:r>
              <w:rPr>
                <w:lang w:eastAsia="zh-CN"/>
              </w:rPr>
              <w:t>120</w:t>
            </w:r>
          </w:p>
        </w:tc>
        <w:tc>
          <w:tcPr>
            <w:tcW w:w="1077" w:type="dxa"/>
          </w:tcPr>
          <w:p>
            <w:pPr>
              <w:pStyle w:val="68"/>
            </w:pPr>
            <w:r>
              <w:rPr>
                <w:lang w:eastAsia="zh-CN"/>
              </w:rPr>
              <w:t>120</w:t>
            </w:r>
          </w:p>
        </w:tc>
        <w:tc>
          <w:tcPr>
            <w:tcW w:w="1077" w:type="dxa"/>
          </w:tcPr>
          <w:p>
            <w:pPr>
              <w:pStyle w:val="68"/>
            </w:pPr>
            <w:r>
              <w:rPr>
                <w:lang w:eastAsia="zh-CN"/>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pPr>
            <w:r>
              <w:t>Allocated resource blocks</w:t>
            </w:r>
          </w:p>
        </w:tc>
        <w:tc>
          <w:tcPr>
            <w:tcW w:w="1076" w:type="dxa"/>
          </w:tcPr>
          <w:p>
            <w:pPr>
              <w:pStyle w:val="68"/>
              <w:rPr>
                <w:rFonts w:eastAsia="Yu Mincho"/>
              </w:rPr>
            </w:pPr>
            <w:r>
              <w:rPr>
                <w:rFonts w:eastAsia="Yu Mincho"/>
              </w:rPr>
              <w:t>66</w:t>
            </w:r>
          </w:p>
        </w:tc>
        <w:tc>
          <w:tcPr>
            <w:tcW w:w="1077" w:type="dxa"/>
          </w:tcPr>
          <w:p>
            <w:pPr>
              <w:pStyle w:val="68"/>
              <w:rPr>
                <w:rFonts w:eastAsia="Yu Mincho"/>
              </w:rPr>
            </w:pPr>
            <w:r>
              <w:rPr>
                <w:rFonts w:eastAsia="Yu Mincho"/>
              </w:rPr>
              <w:t>132</w:t>
            </w:r>
          </w:p>
        </w:tc>
        <w:tc>
          <w:tcPr>
            <w:tcW w:w="1076" w:type="dxa"/>
          </w:tcPr>
          <w:p>
            <w:pPr>
              <w:pStyle w:val="68"/>
              <w:rPr>
                <w:rFonts w:eastAsia="Yu Mincho"/>
              </w:rPr>
            </w:pPr>
            <w:r>
              <w:rPr>
                <w:rFonts w:eastAsia="Yu Mincho"/>
              </w:rPr>
              <w:t>32</w:t>
            </w:r>
          </w:p>
        </w:tc>
        <w:tc>
          <w:tcPr>
            <w:tcW w:w="1077" w:type="dxa"/>
          </w:tcPr>
          <w:p>
            <w:pPr>
              <w:pStyle w:val="68"/>
              <w:rPr>
                <w:rFonts w:eastAsia="Yu Mincho"/>
              </w:rPr>
            </w:pPr>
            <w:r>
              <w:rPr>
                <w:rFonts w:eastAsia="Yu Mincho"/>
              </w:rPr>
              <w:t>66</w:t>
            </w:r>
          </w:p>
        </w:tc>
        <w:tc>
          <w:tcPr>
            <w:tcW w:w="1077" w:type="dxa"/>
          </w:tcPr>
          <w:p>
            <w:pPr>
              <w:pStyle w:val="68"/>
              <w:rPr>
                <w:rFonts w:eastAsia="Yu Mincho"/>
              </w:rPr>
            </w:pPr>
            <w:r>
              <w:rPr>
                <w:rFonts w:eastAsia="Yu Mincho"/>
              </w:rPr>
              <w:t>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rPr>
                <w:lang w:eastAsia="zh-CN"/>
              </w:rPr>
            </w:pPr>
            <w:r>
              <w:rPr>
                <w:lang w:eastAsia="zh-CN"/>
              </w:rPr>
              <w:t>CP</w:t>
            </w:r>
            <w:r>
              <w:t xml:space="preserve">-OFDM Symbols per </w:t>
            </w:r>
            <w:r>
              <w:rPr>
                <w:lang w:eastAsia="zh-CN"/>
              </w:rPr>
              <w:t>slot (Note 1)</w:t>
            </w:r>
          </w:p>
        </w:tc>
        <w:tc>
          <w:tcPr>
            <w:tcW w:w="1076" w:type="dxa"/>
          </w:tcPr>
          <w:p>
            <w:pPr>
              <w:pStyle w:val="68"/>
              <w:rPr>
                <w:lang w:eastAsia="zh-CN"/>
              </w:rPr>
            </w:pPr>
            <w:r>
              <w:rPr>
                <w:lang w:eastAsia="zh-CN"/>
              </w:rPr>
              <w:t>9</w:t>
            </w:r>
          </w:p>
        </w:tc>
        <w:tc>
          <w:tcPr>
            <w:tcW w:w="1077" w:type="dxa"/>
          </w:tcPr>
          <w:p>
            <w:pPr>
              <w:pStyle w:val="68"/>
              <w:rPr>
                <w:lang w:eastAsia="zh-CN"/>
              </w:rPr>
            </w:pPr>
            <w:r>
              <w:rPr>
                <w:lang w:eastAsia="zh-CN"/>
              </w:rPr>
              <w:t>9</w:t>
            </w:r>
          </w:p>
        </w:tc>
        <w:tc>
          <w:tcPr>
            <w:tcW w:w="1076" w:type="dxa"/>
          </w:tcPr>
          <w:p>
            <w:pPr>
              <w:pStyle w:val="68"/>
              <w:rPr>
                <w:lang w:eastAsia="zh-CN"/>
              </w:rPr>
            </w:pPr>
            <w:r>
              <w:rPr>
                <w:lang w:eastAsia="zh-CN"/>
              </w:rPr>
              <w:t>9</w:t>
            </w:r>
          </w:p>
        </w:tc>
        <w:tc>
          <w:tcPr>
            <w:tcW w:w="1077" w:type="dxa"/>
          </w:tcPr>
          <w:p>
            <w:pPr>
              <w:pStyle w:val="68"/>
              <w:rPr>
                <w:lang w:eastAsia="zh-CN"/>
              </w:rPr>
            </w:pPr>
            <w:r>
              <w:rPr>
                <w:lang w:eastAsia="zh-CN"/>
              </w:rPr>
              <w:t>9</w:t>
            </w:r>
          </w:p>
        </w:tc>
        <w:tc>
          <w:tcPr>
            <w:tcW w:w="1077" w:type="dxa"/>
          </w:tcPr>
          <w:p>
            <w:pPr>
              <w:pStyle w:val="68"/>
              <w:rPr>
                <w:lang w:eastAsia="zh-CN"/>
              </w:rPr>
            </w:pPr>
            <w:r>
              <w:rPr>
                <w:lang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pPr>
            <w:r>
              <w:t>Modulation</w:t>
            </w:r>
          </w:p>
        </w:tc>
        <w:tc>
          <w:tcPr>
            <w:tcW w:w="1076" w:type="dxa"/>
          </w:tcPr>
          <w:p>
            <w:pPr>
              <w:pStyle w:val="68"/>
              <w:rPr>
                <w:lang w:eastAsia="zh-CN"/>
              </w:rPr>
            </w:pPr>
            <w:r>
              <w:rPr>
                <w:lang w:eastAsia="zh-CN"/>
              </w:rPr>
              <w:t>QPSK</w:t>
            </w:r>
          </w:p>
        </w:tc>
        <w:tc>
          <w:tcPr>
            <w:tcW w:w="1077" w:type="dxa"/>
          </w:tcPr>
          <w:p>
            <w:pPr>
              <w:pStyle w:val="68"/>
              <w:rPr>
                <w:lang w:eastAsia="zh-CN"/>
              </w:rPr>
            </w:pPr>
            <w:r>
              <w:rPr>
                <w:lang w:eastAsia="zh-CN"/>
              </w:rPr>
              <w:t>QPSK</w:t>
            </w:r>
          </w:p>
        </w:tc>
        <w:tc>
          <w:tcPr>
            <w:tcW w:w="1076" w:type="dxa"/>
          </w:tcPr>
          <w:p>
            <w:pPr>
              <w:pStyle w:val="68"/>
              <w:rPr>
                <w:lang w:eastAsia="zh-CN"/>
              </w:rPr>
            </w:pPr>
            <w:r>
              <w:rPr>
                <w:lang w:eastAsia="zh-CN"/>
              </w:rPr>
              <w:t>QPSK</w:t>
            </w:r>
          </w:p>
        </w:tc>
        <w:tc>
          <w:tcPr>
            <w:tcW w:w="1077" w:type="dxa"/>
          </w:tcPr>
          <w:p>
            <w:pPr>
              <w:pStyle w:val="68"/>
              <w:rPr>
                <w:lang w:eastAsia="zh-CN"/>
              </w:rPr>
            </w:pPr>
            <w:r>
              <w:rPr>
                <w:lang w:eastAsia="zh-CN"/>
              </w:rPr>
              <w:t>QPSK</w:t>
            </w:r>
          </w:p>
        </w:tc>
        <w:tc>
          <w:tcPr>
            <w:tcW w:w="1077" w:type="dxa"/>
          </w:tcPr>
          <w:p>
            <w:pPr>
              <w:pStyle w:val="68"/>
              <w:rPr>
                <w:lang w:eastAsia="zh-CN"/>
              </w:rPr>
            </w:pPr>
            <w:r>
              <w:rPr>
                <w:lang w:eastAsia="zh-CN"/>
              </w:rPr>
              <w:t>QPSK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pPr>
            <w:r>
              <w:t>Code rate</w:t>
            </w:r>
            <w:r>
              <w:rPr>
                <w:lang w:eastAsia="zh-CN"/>
              </w:rPr>
              <w:t xml:space="preserve"> (Note 2)</w:t>
            </w:r>
          </w:p>
        </w:tc>
        <w:tc>
          <w:tcPr>
            <w:tcW w:w="1076" w:type="dxa"/>
          </w:tcPr>
          <w:p>
            <w:pPr>
              <w:pStyle w:val="68"/>
              <w:rPr>
                <w:lang w:eastAsia="zh-CN"/>
              </w:rPr>
            </w:pPr>
            <w:r>
              <w:rPr>
                <w:lang w:eastAsia="zh-CN"/>
              </w:rPr>
              <w:t>193/1024</w:t>
            </w:r>
          </w:p>
        </w:tc>
        <w:tc>
          <w:tcPr>
            <w:tcW w:w="1077" w:type="dxa"/>
          </w:tcPr>
          <w:p>
            <w:pPr>
              <w:pStyle w:val="68"/>
              <w:rPr>
                <w:lang w:eastAsia="zh-CN"/>
              </w:rPr>
            </w:pPr>
            <w:r>
              <w:rPr>
                <w:lang w:eastAsia="zh-CN"/>
              </w:rPr>
              <w:t>193/1024</w:t>
            </w:r>
          </w:p>
        </w:tc>
        <w:tc>
          <w:tcPr>
            <w:tcW w:w="1076" w:type="dxa"/>
          </w:tcPr>
          <w:p>
            <w:pPr>
              <w:pStyle w:val="68"/>
              <w:rPr>
                <w:lang w:eastAsia="zh-CN"/>
              </w:rPr>
            </w:pPr>
            <w:r>
              <w:rPr>
                <w:lang w:eastAsia="zh-CN"/>
              </w:rPr>
              <w:t>193/1024</w:t>
            </w:r>
          </w:p>
        </w:tc>
        <w:tc>
          <w:tcPr>
            <w:tcW w:w="1077" w:type="dxa"/>
          </w:tcPr>
          <w:p>
            <w:pPr>
              <w:pStyle w:val="68"/>
              <w:rPr>
                <w:lang w:eastAsia="zh-CN"/>
              </w:rPr>
            </w:pPr>
            <w:r>
              <w:rPr>
                <w:lang w:eastAsia="zh-CN"/>
              </w:rPr>
              <w:t>193/1024</w:t>
            </w:r>
          </w:p>
        </w:tc>
        <w:tc>
          <w:tcPr>
            <w:tcW w:w="1077" w:type="dxa"/>
          </w:tcPr>
          <w:p>
            <w:pPr>
              <w:pStyle w:val="68"/>
              <w:rPr>
                <w:lang w:eastAsia="zh-CN"/>
              </w:rPr>
            </w:pPr>
            <w:r>
              <w:rPr>
                <w:lang w:eastAsia="zh-CN"/>
              </w:rPr>
              <w:t>193/1024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pPr>
            <w:r>
              <w:t>Payload size (bits)</w:t>
            </w:r>
          </w:p>
        </w:tc>
        <w:tc>
          <w:tcPr>
            <w:tcW w:w="1076" w:type="dxa"/>
            <w:vAlign w:val="center"/>
          </w:tcPr>
          <w:p>
            <w:pPr>
              <w:pStyle w:val="68"/>
            </w:pPr>
            <w:r>
              <w:rPr>
                <w:szCs w:val="22"/>
              </w:rPr>
              <w:t>2664</w:t>
            </w:r>
          </w:p>
        </w:tc>
        <w:tc>
          <w:tcPr>
            <w:tcW w:w="1077" w:type="dxa"/>
            <w:vAlign w:val="center"/>
          </w:tcPr>
          <w:p>
            <w:pPr>
              <w:pStyle w:val="68"/>
            </w:pPr>
            <w:r>
              <w:rPr>
                <w:szCs w:val="18"/>
              </w:rPr>
              <w:t>5384</w:t>
            </w:r>
          </w:p>
        </w:tc>
        <w:tc>
          <w:tcPr>
            <w:tcW w:w="1076" w:type="dxa"/>
            <w:vAlign w:val="center"/>
          </w:tcPr>
          <w:p>
            <w:pPr>
              <w:pStyle w:val="68"/>
            </w:pPr>
            <w:r>
              <w:t>1320</w:t>
            </w:r>
          </w:p>
        </w:tc>
        <w:tc>
          <w:tcPr>
            <w:tcW w:w="1077" w:type="dxa"/>
            <w:vAlign w:val="center"/>
          </w:tcPr>
          <w:p>
            <w:pPr>
              <w:pStyle w:val="68"/>
            </w:pPr>
            <w:r>
              <w:rPr>
                <w:szCs w:val="18"/>
              </w:rPr>
              <w:t>2664</w:t>
            </w:r>
          </w:p>
        </w:tc>
        <w:tc>
          <w:tcPr>
            <w:tcW w:w="1077" w:type="dxa"/>
            <w:vAlign w:val="center"/>
          </w:tcPr>
          <w:p>
            <w:pPr>
              <w:pStyle w:val="68"/>
            </w:pPr>
            <w:r>
              <w:rPr>
                <w:szCs w:val="18"/>
              </w:rPr>
              <w:t>5384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rPr>
                <w:szCs w:val="22"/>
              </w:rPr>
            </w:pPr>
            <w:r>
              <w:rPr>
                <w:szCs w:val="22"/>
              </w:rPr>
              <w:t>Transport block CRC (bits)</w:t>
            </w:r>
          </w:p>
        </w:tc>
        <w:tc>
          <w:tcPr>
            <w:tcW w:w="1076" w:type="dxa"/>
          </w:tcPr>
          <w:p>
            <w:pPr>
              <w:pStyle w:val="68"/>
              <w:rPr>
                <w:lang w:eastAsia="zh-CN"/>
              </w:rPr>
            </w:pPr>
            <w:r>
              <w:rPr>
                <w:lang w:eastAsia="zh-CN"/>
              </w:rPr>
              <w:t>16</w:t>
            </w:r>
          </w:p>
        </w:tc>
        <w:tc>
          <w:tcPr>
            <w:tcW w:w="1077" w:type="dxa"/>
          </w:tcPr>
          <w:p>
            <w:pPr>
              <w:pStyle w:val="68"/>
              <w:rPr>
                <w:lang w:eastAsia="zh-CN"/>
              </w:rPr>
            </w:pPr>
            <w:r>
              <w:rPr>
                <w:lang w:eastAsia="zh-CN"/>
              </w:rPr>
              <w:t>24</w:t>
            </w:r>
          </w:p>
        </w:tc>
        <w:tc>
          <w:tcPr>
            <w:tcW w:w="1076" w:type="dxa"/>
          </w:tcPr>
          <w:p>
            <w:pPr>
              <w:pStyle w:val="68"/>
              <w:rPr>
                <w:lang w:eastAsia="zh-CN"/>
              </w:rPr>
            </w:pPr>
            <w:r>
              <w:rPr>
                <w:lang w:eastAsia="zh-CN"/>
              </w:rPr>
              <w:t>16</w:t>
            </w:r>
          </w:p>
        </w:tc>
        <w:tc>
          <w:tcPr>
            <w:tcW w:w="1077" w:type="dxa"/>
          </w:tcPr>
          <w:p>
            <w:pPr>
              <w:pStyle w:val="68"/>
              <w:rPr>
                <w:lang w:eastAsia="zh-CN"/>
              </w:rPr>
            </w:pPr>
            <w:r>
              <w:rPr>
                <w:lang w:eastAsia="zh-CN"/>
              </w:rPr>
              <w:t>16</w:t>
            </w:r>
          </w:p>
        </w:tc>
        <w:tc>
          <w:tcPr>
            <w:tcW w:w="1077" w:type="dxa"/>
          </w:tcPr>
          <w:p>
            <w:pPr>
              <w:pStyle w:val="68"/>
              <w:rPr>
                <w:lang w:eastAsia="zh-CN"/>
              </w:rPr>
            </w:pPr>
            <w:r>
              <w:rPr>
                <w:lang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pPr>
            <w:r>
              <w:t>Code block CRC size (bits)</w:t>
            </w:r>
          </w:p>
        </w:tc>
        <w:tc>
          <w:tcPr>
            <w:tcW w:w="1076" w:type="dxa"/>
            <w:vAlign w:val="center"/>
          </w:tcPr>
          <w:p>
            <w:pPr>
              <w:pStyle w:val="68"/>
            </w:pPr>
            <w:r>
              <w:t>-</w:t>
            </w:r>
          </w:p>
        </w:tc>
        <w:tc>
          <w:tcPr>
            <w:tcW w:w="1077" w:type="dxa"/>
            <w:vAlign w:val="center"/>
          </w:tcPr>
          <w:p>
            <w:pPr>
              <w:pStyle w:val="68"/>
              <w:rPr>
                <w:lang w:eastAsia="zh-CN"/>
              </w:rPr>
            </w:pPr>
            <w:r>
              <w:rPr>
                <w:lang w:eastAsia="zh-CN"/>
              </w:rPr>
              <w:t>24</w:t>
            </w:r>
          </w:p>
        </w:tc>
        <w:tc>
          <w:tcPr>
            <w:tcW w:w="1076" w:type="dxa"/>
          </w:tcPr>
          <w:p>
            <w:pPr>
              <w:pStyle w:val="68"/>
            </w:pPr>
            <w:r>
              <w:t>-</w:t>
            </w:r>
          </w:p>
        </w:tc>
        <w:tc>
          <w:tcPr>
            <w:tcW w:w="1077" w:type="dxa"/>
            <w:vAlign w:val="center"/>
          </w:tcPr>
          <w:p>
            <w:pPr>
              <w:pStyle w:val="68"/>
            </w:pPr>
            <w:r>
              <w:t>-</w:t>
            </w:r>
          </w:p>
        </w:tc>
        <w:tc>
          <w:tcPr>
            <w:tcW w:w="1077" w:type="dxa"/>
            <w:vAlign w:val="center"/>
          </w:tcPr>
          <w:p>
            <w:pPr>
              <w:pStyle w:val="68"/>
              <w:rPr>
                <w:lang w:eastAsia="zh-CN"/>
              </w:rPr>
            </w:pPr>
            <w:r>
              <w:rPr>
                <w:lang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pPr>
            <w:r>
              <w:t>Number of code blocks - C</w:t>
            </w:r>
          </w:p>
        </w:tc>
        <w:tc>
          <w:tcPr>
            <w:tcW w:w="1076" w:type="dxa"/>
            <w:vAlign w:val="center"/>
          </w:tcPr>
          <w:p>
            <w:pPr>
              <w:pStyle w:val="68"/>
            </w:pPr>
            <w:r>
              <w:t>1</w:t>
            </w:r>
          </w:p>
        </w:tc>
        <w:tc>
          <w:tcPr>
            <w:tcW w:w="1077" w:type="dxa"/>
            <w:vAlign w:val="center"/>
          </w:tcPr>
          <w:p>
            <w:pPr>
              <w:pStyle w:val="68"/>
              <w:rPr>
                <w:lang w:eastAsia="zh-CN"/>
              </w:rPr>
            </w:pPr>
            <w:r>
              <w:rPr>
                <w:lang w:eastAsia="zh-CN"/>
              </w:rPr>
              <w:t>2</w:t>
            </w:r>
          </w:p>
        </w:tc>
        <w:tc>
          <w:tcPr>
            <w:tcW w:w="1076" w:type="dxa"/>
          </w:tcPr>
          <w:p>
            <w:pPr>
              <w:pStyle w:val="68"/>
            </w:pPr>
            <w:r>
              <w:t>1</w:t>
            </w:r>
          </w:p>
        </w:tc>
        <w:tc>
          <w:tcPr>
            <w:tcW w:w="1077" w:type="dxa"/>
            <w:vAlign w:val="center"/>
          </w:tcPr>
          <w:p>
            <w:pPr>
              <w:pStyle w:val="68"/>
            </w:pPr>
            <w:r>
              <w:t>1</w:t>
            </w:r>
          </w:p>
        </w:tc>
        <w:tc>
          <w:tcPr>
            <w:tcW w:w="1077" w:type="dxa"/>
            <w:vAlign w:val="center"/>
          </w:tcPr>
          <w:p>
            <w:pPr>
              <w:pStyle w:val="68"/>
              <w:rPr>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rPr>
                <w:lang w:eastAsia="zh-CN"/>
              </w:rPr>
            </w:pPr>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p>
        </w:tc>
        <w:tc>
          <w:tcPr>
            <w:tcW w:w="1076" w:type="dxa"/>
            <w:vAlign w:val="center"/>
          </w:tcPr>
          <w:p>
            <w:pPr>
              <w:pStyle w:val="68"/>
              <w:rPr>
                <w:szCs w:val="18"/>
                <w:lang w:eastAsia="zh-CN"/>
              </w:rPr>
            </w:pPr>
            <w:r>
              <w:rPr>
                <w:szCs w:val="18"/>
                <w:lang w:eastAsia="zh-CN"/>
              </w:rPr>
              <w:t>2680</w:t>
            </w:r>
          </w:p>
        </w:tc>
        <w:tc>
          <w:tcPr>
            <w:tcW w:w="1077" w:type="dxa"/>
            <w:vAlign w:val="center"/>
          </w:tcPr>
          <w:p>
            <w:pPr>
              <w:pStyle w:val="68"/>
              <w:rPr>
                <w:szCs w:val="18"/>
                <w:lang w:eastAsia="zh-CN"/>
              </w:rPr>
            </w:pPr>
            <w:r>
              <w:rPr>
                <w:szCs w:val="18"/>
                <w:lang w:eastAsia="zh-CN"/>
              </w:rPr>
              <w:t>2728</w:t>
            </w:r>
          </w:p>
        </w:tc>
        <w:tc>
          <w:tcPr>
            <w:tcW w:w="1076" w:type="dxa"/>
            <w:vAlign w:val="center"/>
          </w:tcPr>
          <w:p>
            <w:pPr>
              <w:pStyle w:val="68"/>
              <w:rPr>
                <w:szCs w:val="18"/>
                <w:lang w:eastAsia="zh-CN"/>
              </w:rPr>
            </w:pPr>
            <w:r>
              <w:rPr>
                <w:szCs w:val="18"/>
                <w:lang w:eastAsia="zh-CN"/>
              </w:rPr>
              <w:t>1336</w:t>
            </w:r>
          </w:p>
        </w:tc>
        <w:tc>
          <w:tcPr>
            <w:tcW w:w="1077" w:type="dxa"/>
            <w:vAlign w:val="center"/>
          </w:tcPr>
          <w:p>
            <w:pPr>
              <w:pStyle w:val="68"/>
              <w:rPr>
                <w:szCs w:val="18"/>
                <w:lang w:eastAsia="zh-CN"/>
              </w:rPr>
            </w:pPr>
            <w:r>
              <w:rPr>
                <w:szCs w:val="18"/>
                <w:lang w:eastAsia="zh-CN"/>
              </w:rPr>
              <w:t>2680</w:t>
            </w:r>
          </w:p>
        </w:tc>
        <w:tc>
          <w:tcPr>
            <w:tcW w:w="1077" w:type="dxa"/>
            <w:vAlign w:val="center"/>
          </w:tcPr>
          <w:p>
            <w:pPr>
              <w:pStyle w:val="68"/>
              <w:rPr>
                <w:szCs w:val="18"/>
                <w:lang w:eastAsia="zh-CN"/>
              </w:rPr>
            </w:pPr>
            <w:r>
              <w:rPr>
                <w:szCs w:val="18"/>
                <w:lang w:eastAsia="zh-CN"/>
              </w:rPr>
              <w:t>2728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rPr>
                <w:lang w:eastAsia="zh-CN"/>
              </w:rPr>
            </w:pPr>
            <w:r>
              <w:t xml:space="preserve">Total number of bits per </w:t>
            </w:r>
            <w:r>
              <w:rPr>
                <w:lang w:eastAsia="zh-CN"/>
              </w:rPr>
              <w:t>slot</w:t>
            </w:r>
          </w:p>
        </w:tc>
        <w:tc>
          <w:tcPr>
            <w:tcW w:w="1076" w:type="dxa"/>
            <w:vAlign w:val="center"/>
          </w:tcPr>
          <w:p>
            <w:pPr>
              <w:pStyle w:val="68"/>
              <w:rPr>
                <w:rFonts w:ascii="宋体" w:hAnsi="宋体" w:cs="宋体"/>
              </w:rPr>
            </w:pPr>
            <w:r>
              <w:t>14256</w:t>
            </w:r>
          </w:p>
        </w:tc>
        <w:tc>
          <w:tcPr>
            <w:tcW w:w="1077" w:type="dxa"/>
            <w:vAlign w:val="center"/>
          </w:tcPr>
          <w:p>
            <w:pPr>
              <w:pStyle w:val="68"/>
              <w:rPr>
                <w:rFonts w:ascii="宋体" w:hAnsi="宋体" w:cs="宋体"/>
              </w:rPr>
            </w:pPr>
            <w:r>
              <w:t>28512</w:t>
            </w:r>
          </w:p>
        </w:tc>
        <w:tc>
          <w:tcPr>
            <w:tcW w:w="1076" w:type="dxa"/>
            <w:vAlign w:val="center"/>
          </w:tcPr>
          <w:p>
            <w:pPr>
              <w:pStyle w:val="68"/>
              <w:rPr>
                <w:rFonts w:ascii="宋体" w:hAnsi="宋体" w:cs="宋体"/>
              </w:rPr>
            </w:pPr>
            <w:r>
              <w:t>6912</w:t>
            </w:r>
          </w:p>
        </w:tc>
        <w:tc>
          <w:tcPr>
            <w:tcW w:w="1077" w:type="dxa"/>
            <w:vAlign w:val="center"/>
          </w:tcPr>
          <w:p>
            <w:pPr>
              <w:pStyle w:val="68"/>
              <w:rPr>
                <w:rFonts w:ascii="宋体" w:hAnsi="宋体" w:cs="宋体"/>
              </w:rPr>
            </w:pPr>
            <w:r>
              <w:t>14256</w:t>
            </w:r>
          </w:p>
        </w:tc>
        <w:tc>
          <w:tcPr>
            <w:tcW w:w="1077" w:type="dxa"/>
            <w:vAlign w:val="center"/>
          </w:tcPr>
          <w:p>
            <w:pPr>
              <w:pStyle w:val="68"/>
              <w:rPr>
                <w:rFonts w:ascii="宋体" w:hAnsi="宋体" w:cs="宋体"/>
              </w:rPr>
            </w:pPr>
            <w:r>
              <w:t>28512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rPr>
                <w:lang w:eastAsia="zh-CN"/>
              </w:rPr>
            </w:pPr>
            <w:r>
              <w:t xml:space="preserve">Total symbols per </w:t>
            </w:r>
            <w:r>
              <w:rPr>
                <w:lang w:eastAsia="zh-CN"/>
              </w:rPr>
              <w:t>slot</w:t>
            </w:r>
          </w:p>
        </w:tc>
        <w:tc>
          <w:tcPr>
            <w:tcW w:w="1076" w:type="dxa"/>
          </w:tcPr>
          <w:p>
            <w:pPr>
              <w:pStyle w:val="68"/>
              <w:rPr>
                <w:rFonts w:ascii="宋体" w:hAnsi="宋体" w:cs="宋体"/>
              </w:rPr>
            </w:pPr>
            <w:r>
              <w:t>7128</w:t>
            </w:r>
          </w:p>
        </w:tc>
        <w:tc>
          <w:tcPr>
            <w:tcW w:w="1077" w:type="dxa"/>
          </w:tcPr>
          <w:p>
            <w:pPr>
              <w:pStyle w:val="68"/>
              <w:rPr>
                <w:rFonts w:ascii="宋体" w:hAnsi="宋体" w:cs="宋体"/>
              </w:rPr>
            </w:pPr>
            <w:r>
              <w:t>14256</w:t>
            </w:r>
          </w:p>
        </w:tc>
        <w:tc>
          <w:tcPr>
            <w:tcW w:w="1076" w:type="dxa"/>
          </w:tcPr>
          <w:p>
            <w:pPr>
              <w:pStyle w:val="68"/>
              <w:rPr>
                <w:rFonts w:ascii="宋体" w:hAnsi="宋体" w:cs="宋体"/>
              </w:rPr>
            </w:pPr>
            <w:r>
              <w:t>3456</w:t>
            </w:r>
          </w:p>
        </w:tc>
        <w:tc>
          <w:tcPr>
            <w:tcW w:w="1077" w:type="dxa"/>
          </w:tcPr>
          <w:p>
            <w:pPr>
              <w:pStyle w:val="68"/>
              <w:rPr>
                <w:rFonts w:ascii="宋体" w:hAnsi="宋体" w:cs="宋体"/>
              </w:rPr>
            </w:pPr>
            <w:r>
              <w:t>7128</w:t>
            </w:r>
          </w:p>
        </w:tc>
        <w:tc>
          <w:tcPr>
            <w:tcW w:w="1077" w:type="dxa"/>
          </w:tcPr>
          <w:p>
            <w:pPr>
              <w:pStyle w:val="68"/>
              <w:rPr>
                <w:rFonts w:ascii="宋体" w:hAnsi="宋体" w:cs="宋体"/>
              </w:rPr>
            </w:pPr>
            <w:r>
              <w:t>14256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333" w:type="dxa"/>
            <w:gridSpan w:val="6"/>
          </w:tcPr>
          <w:p>
            <w:pPr>
              <w:pStyle w:val="90"/>
              <w:rPr>
                <w:lang w:eastAsia="zh-CN"/>
              </w:rPr>
            </w:pPr>
            <w:r>
              <w:t>NOTE 1:</w:t>
            </w:r>
            <w:r>
              <w:tab/>
            </w:r>
            <w:r>
              <w:rPr>
                <w:i/>
              </w:rPr>
              <w:t xml:space="preserve">DM-RS configuration type </w:t>
            </w:r>
            <w:r>
              <w:t xml:space="preserve"> = 1 with </w:t>
            </w:r>
            <w:r>
              <w:rPr>
                <w:i/>
              </w:rPr>
              <w:t>DM-RS duration = single-symbol DM-RS</w:t>
            </w:r>
            <w:r>
              <w:rPr>
                <w:lang w:eastAsia="zh-CN"/>
              </w:rPr>
              <w:t xml:space="preserve"> and the number of DM-RS CDM groups without data is 2</w:t>
            </w:r>
            <w:r>
              <w:t xml:space="preserve">, </w:t>
            </w:r>
            <w:r>
              <w:rPr>
                <w:i/>
              </w:rPr>
              <w:t>Additional DM-RS position = pos0</w:t>
            </w:r>
            <w:r>
              <w:t xml:space="preserve"> with </w:t>
            </w:r>
            <w:r>
              <w:rPr>
                <w:i/>
                <w:lang w:eastAsia="zh-CN"/>
              </w:rPr>
              <w:t>l</w:t>
            </w:r>
            <w:r>
              <w:rPr>
                <w:i/>
                <w:vertAlign w:val="subscript"/>
                <w:lang w:eastAsia="zh-CN"/>
              </w:rPr>
              <w:t>0</w:t>
            </w:r>
            <w:r>
              <w:t xml:space="preserve">= </w:t>
            </w:r>
            <w:r>
              <w:rPr>
                <w:lang w:eastAsia="zh-CN"/>
              </w:rPr>
              <w:t>0</w:t>
            </w:r>
            <w:r>
              <w:t xml:space="preserve"> as per Table 6.4.1.1.3-3 of TS 38.211 [5].</w:t>
            </w:r>
          </w:p>
          <w:p>
            <w:pPr>
              <w:pStyle w:val="90"/>
              <w:rPr>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rFonts w:hint="eastAsia"/>
                <w:lang w:eastAsia="zh-CN"/>
              </w:rPr>
              <w:t xml:space="preserve"> in sub-clause </w:t>
            </w:r>
            <w:r>
              <w:rPr>
                <w:lang w:eastAsia="zh-CN"/>
              </w:rPr>
              <w:t>5.2.2 of TS 38.212 [15].</w:t>
            </w:r>
          </w:p>
        </w:tc>
      </w:tr>
    </w:tbl>
    <w:p>
      <w:pPr>
        <w:rPr>
          <w:lang w:eastAsia="zh-CN"/>
        </w:rPr>
      </w:pPr>
    </w:p>
    <w:p>
      <w:pPr>
        <w:pStyle w:val="74"/>
        <w:rPr>
          <w:lang w:eastAsia="zh-CN"/>
        </w:rPr>
      </w:pPr>
      <w:r>
        <w:rPr>
          <w:rFonts w:eastAsia="Malgun Gothic"/>
        </w:rPr>
        <w:t>Table A.</w:t>
      </w:r>
      <w:r>
        <w:rPr>
          <w:lang w:eastAsia="zh-CN"/>
        </w:rPr>
        <w:t>3</w:t>
      </w:r>
      <w:r>
        <w:rPr>
          <w:rFonts w:eastAsia="Malgun Gothic"/>
        </w:rPr>
        <w:t>-</w:t>
      </w:r>
      <w:r>
        <w:rPr>
          <w:lang w:eastAsia="zh-CN"/>
        </w:rPr>
        <w:t>8</w:t>
      </w:r>
      <w:r>
        <w:rPr>
          <w:rFonts w:eastAsia="Malgun Gothic"/>
        </w:rPr>
        <w:t>: FRC parameters for</w:t>
      </w:r>
      <w:r>
        <w:rPr>
          <w:lang w:eastAsia="zh-CN"/>
        </w:rPr>
        <w:t xml:space="preserve"> FR2 PUSCH </w:t>
      </w:r>
      <w:r>
        <w:rPr>
          <w:rFonts w:eastAsia="Malgun Gothic"/>
        </w:rPr>
        <w:t>performance requirements</w:t>
      </w:r>
      <w:r>
        <w:rPr>
          <w:lang w:eastAsia="zh-CN"/>
        </w:rPr>
        <w:t xml:space="preserve">, transform precoding disabled, </w:t>
      </w:r>
      <w:r>
        <w:rPr>
          <w:i/>
          <w:lang w:eastAsia="zh-CN"/>
        </w:rPr>
        <w:t>Additional DM-RS position = pos0</w:t>
      </w:r>
      <w:r>
        <w:rPr>
          <w:lang w:eastAsia="zh-CN"/>
        </w:rPr>
        <w:t xml:space="preserve"> and 2 transmission layers</w:t>
      </w:r>
      <w:r>
        <w:rPr>
          <w:rFonts w:eastAsia="Malgun Gothic"/>
        </w:rPr>
        <w:t xml:space="preserve"> (QPSK, R=193/1024)</w:t>
      </w:r>
    </w:p>
    <w:tbl>
      <w:tblPr>
        <w:tblStyle w:val="59"/>
        <w:tblW w:w="933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50"/>
        <w:gridCol w:w="1076"/>
        <w:gridCol w:w="1077"/>
        <w:gridCol w:w="1076"/>
        <w:gridCol w:w="1077"/>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7"/>
            </w:pPr>
            <w:r>
              <w:t>Reference channel</w:t>
            </w:r>
          </w:p>
        </w:tc>
        <w:tc>
          <w:tcPr>
            <w:tcW w:w="1076" w:type="dxa"/>
          </w:tcPr>
          <w:p>
            <w:pPr>
              <w:pStyle w:val="67"/>
            </w:pPr>
            <w:r>
              <w:rPr>
                <w:lang w:eastAsia="zh-CN"/>
              </w:rPr>
              <w:t>G-FR2-A3-6</w:t>
            </w:r>
          </w:p>
        </w:tc>
        <w:tc>
          <w:tcPr>
            <w:tcW w:w="1077" w:type="dxa"/>
          </w:tcPr>
          <w:p>
            <w:pPr>
              <w:pStyle w:val="67"/>
            </w:pPr>
            <w:r>
              <w:rPr>
                <w:lang w:eastAsia="zh-CN"/>
              </w:rPr>
              <w:t>G-FR2-A3-7</w:t>
            </w:r>
          </w:p>
        </w:tc>
        <w:tc>
          <w:tcPr>
            <w:tcW w:w="1076" w:type="dxa"/>
          </w:tcPr>
          <w:p>
            <w:pPr>
              <w:pStyle w:val="67"/>
            </w:pPr>
            <w:r>
              <w:rPr>
                <w:lang w:eastAsia="zh-CN"/>
              </w:rPr>
              <w:t>G-FR2-A3-8</w:t>
            </w:r>
          </w:p>
        </w:tc>
        <w:tc>
          <w:tcPr>
            <w:tcW w:w="1077" w:type="dxa"/>
          </w:tcPr>
          <w:p>
            <w:pPr>
              <w:pStyle w:val="67"/>
            </w:pPr>
            <w:r>
              <w:rPr>
                <w:lang w:eastAsia="zh-CN"/>
              </w:rPr>
              <w:t>G-FR2-A3-9</w:t>
            </w:r>
          </w:p>
        </w:tc>
        <w:tc>
          <w:tcPr>
            <w:tcW w:w="1077" w:type="dxa"/>
          </w:tcPr>
          <w:p>
            <w:pPr>
              <w:pStyle w:val="67"/>
            </w:pPr>
            <w:r>
              <w:rPr>
                <w:lang w:eastAsia="zh-CN"/>
              </w:rPr>
              <w:t>G-FR2-A3-10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rPr>
                <w:lang w:eastAsia="zh-CN"/>
              </w:rPr>
            </w:pPr>
            <w:r>
              <w:rPr>
                <w:lang w:eastAsia="zh-CN"/>
              </w:rPr>
              <w:t>Subcarrier spacing [kHz]</w:t>
            </w:r>
          </w:p>
        </w:tc>
        <w:tc>
          <w:tcPr>
            <w:tcW w:w="1076" w:type="dxa"/>
          </w:tcPr>
          <w:p>
            <w:pPr>
              <w:pStyle w:val="68"/>
              <w:rPr>
                <w:lang w:eastAsia="zh-CN"/>
              </w:rPr>
            </w:pPr>
            <w:r>
              <w:rPr>
                <w:lang w:eastAsia="zh-CN"/>
              </w:rPr>
              <w:t>60</w:t>
            </w:r>
          </w:p>
        </w:tc>
        <w:tc>
          <w:tcPr>
            <w:tcW w:w="1077" w:type="dxa"/>
          </w:tcPr>
          <w:p>
            <w:pPr>
              <w:pStyle w:val="68"/>
            </w:pPr>
            <w:r>
              <w:rPr>
                <w:lang w:eastAsia="zh-CN"/>
              </w:rPr>
              <w:t>60</w:t>
            </w:r>
          </w:p>
        </w:tc>
        <w:tc>
          <w:tcPr>
            <w:tcW w:w="1076" w:type="dxa"/>
          </w:tcPr>
          <w:p>
            <w:pPr>
              <w:pStyle w:val="68"/>
            </w:pPr>
            <w:r>
              <w:rPr>
                <w:lang w:eastAsia="zh-CN"/>
              </w:rPr>
              <w:t>120</w:t>
            </w:r>
          </w:p>
        </w:tc>
        <w:tc>
          <w:tcPr>
            <w:tcW w:w="1077" w:type="dxa"/>
          </w:tcPr>
          <w:p>
            <w:pPr>
              <w:pStyle w:val="68"/>
            </w:pPr>
            <w:r>
              <w:rPr>
                <w:lang w:eastAsia="zh-CN"/>
              </w:rPr>
              <w:t>120</w:t>
            </w:r>
          </w:p>
        </w:tc>
        <w:tc>
          <w:tcPr>
            <w:tcW w:w="1077" w:type="dxa"/>
          </w:tcPr>
          <w:p>
            <w:pPr>
              <w:pStyle w:val="68"/>
            </w:pPr>
            <w:r>
              <w:rPr>
                <w:lang w:eastAsia="zh-CN"/>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pPr>
            <w:r>
              <w:t>Allocated resource blocks</w:t>
            </w:r>
          </w:p>
        </w:tc>
        <w:tc>
          <w:tcPr>
            <w:tcW w:w="1076" w:type="dxa"/>
          </w:tcPr>
          <w:p>
            <w:pPr>
              <w:pStyle w:val="68"/>
              <w:rPr>
                <w:rFonts w:eastAsia="Yu Mincho"/>
              </w:rPr>
            </w:pPr>
            <w:r>
              <w:rPr>
                <w:rFonts w:eastAsia="Yu Mincho"/>
              </w:rPr>
              <w:t>66</w:t>
            </w:r>
          </w:p>
        </w:tc>
        <w:tc>
          <w:tcPr>
            <w:tcW w:w="1077" w:type="dxa"/>
          </w:tcPr>
          <w:p>
            <w:pPr>
              <w:pStyle w:val="68"/>
              <w:rPr>
                <w:rFonts w:eastAsia="Yu Mincho"/>
              </w:rPr>
            </w:pPr>
            <w:r>
              <w:rPr>
                <w:rFonts w:eastAsia="Yu Mincho"/>
              </w:rPr>
              <w:t>132</w:t>
            </w:r>
          </w:p>
        </w:tc>
        <w:tc>
          <w:tcPr>
            <w:tcW w:w="1076" w:type="dxa"/>
          </w:tcPr>
          <w:p>
            <w:pPr>
              <w:pStyle w:val="68"/>
              <w:rPr>
                <w:rFonts w:eastAsia="Yu Mincho"/>
              </w:rPr>
            </w:pPr>
            <w:r>
              <w:rPr>
                <w:rFonts w:eastAsia="Yu Mincho"/>
              </w:rPr>
              <w:t>32</w:t>
            </w:r>
          </w:p>
        </w:tc>
        <w:tc>
          <w:tcPr>
            <w:tcW w:w="1077" w:type="dxa"/>
          </w:tcPr>
          <w:p>
            <w:pPr>
              <w:pStyle w:val="68"/>
              <w:rPr>
                <w:rFonts w:eastAsia="Yu Mincho"/>
              </w:rPr>
            </w:pPr>
            <w:r>
              <w:rPr>
                <w:rFonts w:eastAsia="Yu Mincho"/>
              </w:rPr>
              <w:t>66</w:t>
            </w:r>
          </w:p>
        </w:tc>
        <w:tc>
          <w:tcPr>
            <w:tcW w:w="1077" w:type="dxa"/>
          </w:tcPr>
          <w:p>
            <w:pPr>
              <w:pStyle w:val="68"/>
              <w:rPr>
                <w:rFonts w:eastAsia="Yu Mincho"/>
              </w:rPr>
            </w:pPr>
            <w:r>
              <w:rPr>
                <w:rFonts w:eastAsia="Yu Mincho"/>
              </w:rPr>
              <w:t>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rPr>
                <w:lang w:eastAsia="zh-CN"/>
              </w:rPr>
            </w:pPr>
            <w:r>
              <w:rPr>
                <w:lang w:eastAsia="zh-CN"/>
              </w:rPr>
              <w:t>CP</w:t>
            </w:r>
            <w:r>
              <w:t xml:space="preserve">-OFDM Symbols per </w:t>
            </w:r>
            <w:r>
              <w:rPr>
                <w:lang w:eastAsia="zh-CN"/>
              </w:rPr>
              <w:t>slot (Note 1)</w:t>
            </w:r>
          </w:p>
        </w:tc>
        <w:tc>
          <w:tcPr>
            <w:tcW w:w="1076" w:type="dxa"/>
          </w:tcPr>
          <w:p>
            <w:pPr>
              <w:pStyle w:val="68"/>
              <w:rPr>
                <w:lang w:eastAsia="zh-CN"/>
              </w:rPr>
            </w:pPr>
            <w:r>
              <w:rPr>
                <w:lang w:eastAsia="zh-CN"/>
              </w:rPr>
              <w:t>9</w:t>
            </w:r>
          </w:p>
        </w:tc>
        <w:tc>
          <w:tcPr>
            <w:tcW w:w="1077" w:type="dxa"/>
          </w:tcPr>
          <w:p>
            <w:pPr>
              <w:pStyle w:val="68"/>
              <w:rPr>
                <w:lang w:eastAsia="zh-CN"/>
              </w:rPr>
            </w:pPr>
            <w:r>
              <w:rPr>
                <w:lang w:eastAsia="zh-CN"/>
              </w:rPr>
              <w:t>9</w:t>
            </w:r>
          </w:p>
        </w:tc>
        <w:tc>
          <w:tcPr>
            <w:tcW w:w="1076" w:type="dxa"/>
          </w:tcPr>
          <w:p>
            <w:pPr>
              <w:pStyle w:val="68"/>
              <w:rPr>
                <w:lang w:eastAsia="zh-CN"/>
              </w:rPr>
            </w:pPr>
            <w:r>
              <w:rPr>
                <w:lang w:eastAsia="zh-CN"/>
              </w:rPr>
              <w:t>9</w:t>
            </w:r>
          </w:p>
        </w:tc>
        <w:tc>
          <w:tcPr>
            <w:tcW w:w="1077" w:type="dxa"/>
          </w:tcPr>
          <w:p>
            <w:pPr>
              <w:pStyle w:val="68"/>
              <w:rPr>
                <w:lang w:eastAsia="zh-CN"/>
              </w:rPr>
            </w:pPr>
            <w:r>
              <w:rPr>
                <w:lang w:eastAsia="zh-CN"/>
              </w:rPr>
              <w:t>9</w:t>
            </w:r>
          </w:p>
        </w:tc>
        <w:tc>
          <w:tcPr>
            <w:tcW w:w="1077" w:type="dxa"/>
          </w:tcPr>
          <w:p>
            <w:pPr>
              <w:pStyle w:val="68"/>
              <w:rPr>
                <w:lang w:eastAsia="zh-CN"/>
              </w:rPr>
            </w:pPr>
            <w:r>
              <w:rPr>
                <w:lang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pPr>
            <w:r>
              <w:t>Modulation</w:t>
            </w:r>
          </w:p>
        </w:tc>
        <w:tc>
          <w:tcPr>
            <w:tcW w:w="1076" w:type="dxa"/>
          </w:tcPr>
          <w:p>
            <w:pPr>
              <w:pStyle w:val="68"/>
              <w:rPr>
                <w:lang w:eastAsia="zh-CN"/>
              </w:rPr>
            </w:pPr>
            <w:r>
              <w:rPr>
                <w:lang w:eastAsia="zh-CN"/>
              </w:rPr>
              <w:t>QPSK</w:t>
            </w:r>
          </w:p>
        </w:tc>
        <w:tc>
          <w:tcPr>
            <w:tcW w:w="1077" w:type="dxa"/>
          </w:tcPr>
          <w:p>
            <w:pPr>
              <w:pStyle w:val="68"/>
              <w:rPr>
                <w:lang w:eastAsia="zh-CN"/>
              </w:rPr>
            </w:pPr>
            <w:r>
              <w:rPr>
                <w:lang w:eastAsia="zh-CN"/>
              </w:rPr>
              <w:t>QPSK</w:t>
            </w:r>
          </w:p>
        </w:tc>
        <w:tc>
          <w:tcPr>
            <w:tcW w:w="1076" w:type="dxa"/>
          </w:tcPr>
          <w:p>
            <w:pPr>
              <w:pStyle w:val="68"/>
              <w:rPr>
                <w:lang w:eastAsia="zh-CN"/>
              </w:rPr>
            </w:pPr>
            <w:r>
              <w:rPr>
                <w:lang w:eastAsia="zh-CN"/>
              </w:rPr>
              <w:t>QPSK</w:t>
            </w:r>
          </w:p>
        </w:tc>
        <w:tc>
          <w:tcPr>
            <w:tcW w:w="1077" w:type="dxa"/>
          </w:tcPr>
          <w:p>
            <w:pPr>
              <w:pStyle w:val="68"/>
              <w:rPr>
                <w:lang w:eastAsia="zh-CN"/>
              </w:rPr>
            </w:pPr>
            <w:r>
              <w:rPr>
                <w:lang w:eastAsia="zh-CN"/>
              </w:rPr>
              <w:t>QPSK</w:t>
            </w:r>
          </w:p>
        </w:tc>
        <w:tc>
          <w:tcPr>
            <w:tcW w:w="1077" w:type="dxa"/>
          </w:tcPr>
          <w:p>
            <w:pPr>
              <w:pStyle w:val="68"/>
              <w:rPr>
                <w:lang w:eastAsia="zh-CN"/>
              </w:rPr>
            </w:pPr>
            <w:r>
              <w:rPr>
                <w:lang w:eastAsia="zh-CN"/>
              </w:rPr>
              <w:t>QPSK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pPr>
            <w:r>
              <w:t>Code rate</w:t>
            </w:r>
            <w:r>
              <w:rPr>
                <w:lang w:eastAsia="zh-CN"/>
              </w:rPr>
              <w:t xml:space="preserve"> (Note 2)</w:t>
            </w:r>
          </w:p>
        </w:tc>
        <w:tc>
          <w:tcPr>
            <w:tcW w:w="1076" w:type="dxa"/>
          </w:tcPr>
          <w:p>
            <w:pPr>
              <w:pStyle w:val="68"/>
              <w:rPr>
                <w:lang w:eastAsia="zh-CN"/>
              </w:rPr>
            </w:pPr>
            <w:r>
              <w:rPr>
                <w:lang w:eastAsia="zh-CN"/>
              </w:rPr>
              <w:t>193/1024</w:t>
            </w:r>
          </w:p>
        </w:tc>
        <w:tc>
          <w:tcPr>
            <w:tcW w:w="1077" w:type="dxa"/>
          </w:tcPr>
          <w:p>
            <w:pPr>
              <w:pStyle w:val="68"/>
              <w:rPr>
                <w:lang w:eastAsia="zh-CN"/>
              </w:rPr>
            </w:pPr>
            <w:r>
              <w:rPr>
                <w:lang w:eastAsia="zh-CN"/>
              </w:rPr>
              <w:t>193/1024</w:t>
            </w:r>
          </w:p>
        </w:tc>
        <w:tc>
          <w:tcPr>
            <w:tcW w:w="1076" w:type="dxa"/>
          </w:tcPr>
          <w:p>
            <w:pPr>
              <w:pStyle w:val="68"/>
              <w:rPr>
                <w:lang w:eastAsia="zh-CN"/>
              </w:rPr>
            </w:pPr>
            <w:r>
              <w:rPr>
                <w:lang w:eastAsia="zh-CN"/>
              </w:rPr>
              <w:t>193/1024</w:t>
            </w:r>
          </w:p>
        </w:tc>
        <w:tc>
          <w:tcPr>
            <w:tcW w:w="1077" w:type="dxa"/>
          </w:tcPr>
          <w:p>
            <w:pPr>
              <w:pStyle w:val="68"/>
              <w:rPr>
                <w:lang w:eastAsia="zh-CN"/>
              </w:rPr>
            </w:pPr>
            <w:r>
              <w:rPr>
                <w:lang w:eastAsia="zh-CN"/>
              </w:rPr>
              <w:t>193/1024</w:t>
            </w:r>
          </w:p>
        </w:tc>
        <w:tc>
          <w:tcPr>
            <w:tcW w:w="1077" w:type="dxa"/>
          </w:tcPr>
          <w:p>
            <w:pPr>
              <w:pStyle w:val="68"/>
              <w:rPr>
                <w:lang w:eastAsia="zh-CN"/>
              </w:rPr>
            </w:pPr>
            <w:r>
              <w:rPr>
                <w:lang w:eastAsia="zh-CN"/>
              </w:rPr>
              <w:t>193/1024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pPr>
            <w:r>
              <w:t>Payload size (bits)</w:t>
            </w:r>
          </w:p>
        </w:tc>
        <w:tc>
          <w:tcPr>
            <w:tcW w:w="1076" w:type="dxa"/>
            <w:vAlign w:val="center"/>
          </w:tcPr>
          <w:p>
            <w:pPr>
              <w:pStyle w:val="68"/>
            </w:pPr>
            <w:r>
              <w:t>5384</w:t>
            </w:r>
          </w:p>
        </w:tc>
        <w:tc>
          <w:tcPr>
            <w:tcW w:w="1077" w:type="dxa"/>
            <w:vAlign w:val="center"/>
          </w:tcPr>
          <w:p>
            <w:pPr>
              <w:pStyle w:val="68"/>
            </w:pPr>
            <w:r>
              <w:rPr>
                <w:szCs w:val="18"/>
              </w:rPr>
              <w:t>10752</w:t>
            </w:r>
          </w:p>
        </w:tc>
        <w:tc>
          <w:tcPr>
            <w:tcW w:w="1076" w:type="dxa"/>
            <w:vAlign w:val="center"/>
          </w:tcPr>
          <w:p>
            <w:pPr>
              <w:pStyle w:val="68"/>
            </w:pPr>
            <w:r>
              <w:t>2600</w:t>
            </w:r>
          </w:p>
        </w:tc>
        <w:tc>
          <w:tcPr>
            <w:tcW w:w="1077" w:type="dxa"/>
            <w:vAlign w:val="center"/>
          </w:tcPr>
          <w:p>
            <w:pPr>
              <w:pStyle w:val="68"/>
            </w:pPr>
            <w:r>
              <w:t>5384</w:t>
            </w:r>
          </w:p>
        </w:tc>
        <w:tc>
          <w:tcPr>
            <w:tcW w:w="1077" w:type="dxa"/>
            <w:vAlign w:val="center"/>
          </w:tcPr>
          <w:p>
            <w:pPr>
              <w:pStyle w:val="68"/>
            </w:pPr>
            <w:r>
              <w:rPr>
                <w:szCs w:val="18"/>
              </w:rPr>
              <w:t>10752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rPr>
                <w:szCs w:val="22"/>
              </w:rPr>
            </w:pPr>
            <w:r>
              <w:rPr>
                <w:szCs w:val="22"/>
              </w:rPr>
              <w:t>Transport block CRC (bits)</w:t>
            </w:r>
          </w:p>
        </w:tc>
        <w:tc>
          <w:tcPr>
            <w:tcW w:w="1076" w:type="dxa"/>
          </w:tcPr>
          <w:p>
            <w:pPr>
              <w:pStyle w:val="68"/>
            </w:pPr>
            <w:r>
              <w:rPr>
                <w:szCs w:val="18"/>
              </w:rPr>
              <w:t>24</w:t>
            </w:r>
          </w:p>
        </w:tc>
        <w:tc>
          <w:tcPr>
            <w:tcW w:w="1077" w:type="dxa"/>
          </w:tcPr>
          <w:p>
            <w:pPr>
              <w:pStyle w:val="68"/>
            </w:pPr>
            <w:r>
              <w:rPr>
                <w:szCs w:val="18"/>
              </w:rPr>
              <w:t>24</w:t>
            </w:r>
          </w:p>
        </w:tc>
        <w:tc>
          <w:tcPr>
            <w:tcW w:w="1076" w:type="dxa"/>
          </w:tcPr>
          <w:p>
            <w:pPr>
              <w:pStyle w:val="68"/>
            </w:pPr>
            <w:r>
              <w:rPr>
                <w:szCs w:val="18"/>
              </w:rPr>
              <w:t>16</w:t>
            </w:r>
          </w:p>
        </w:tc>
        <w:tc>
          <w:tcPr>
            <w:tcW w:w="1077" w:type="dxa"/>
          </w:tcPr>
          <w:p>
            <w:pPr>
              <w:pStyle w:val="68"/>
            </w:pPr>
            <w:r>
              <w:rPr>
                <w:szCs w:val="18"/>
              </w:rPr>
              <w:t>24</w:t>
            </w:r>
          </w:p>
        </w:tc>
        <w:tc>
          <w:tcPr>
            <w:tcW w:w="1077" w:type="dxa"/>
          </w:tcPr>
          <w:p>
            <w:pPr>
              <w:pStyle w:val="68"/>
            </w:pPr>
            <w:r>
              <w:rPr>
                <w:szCs w:val="18"/>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pPr>
            <w:r>
              <w:t>Code block CRC size (bits)</w:t>
            </w:r>
          </w:p>
        </w:tc>
        <w:tc>
          <w:tcPr>
            <w:tcW w:w="1076" w:type="dxa"/>
            <w:vAlign w:val="center"/>
          </w:tcPr>
          <w:p>
            <w:pPr>
              <w:pStyle w:val="68"/>
            </w:pPr>
            <w:r>
              <w:rPr>
                <w:szCs w:val="18"/>
              </w:rPr>
              <w:t>24</w:t>
            </w:r>
          </w:p>
        </w:tc>
        <w:tc>
          <w:tcPr>
            <w:tcW w:w="1077" w:type="dxa"/>
            <w:vAlign w:val="center"/>
          </w:tcPr>
          <w:p>
            <w:pPr>
              <w:pStyle w:val="68"/>
            </w:pPr>
            <w:r>
              <w:t>24</w:t>
            </w:r>
          </w:p>
        </w:tc>
        <w:tc>
          <w:tcPr>
            <w:tcW w:w="1076" w:type="dxa"/>
          </w:tcPr>
          <w:p>
            <w:pPr>
              <w:pStyle w:val="68"/>
            </w:pPr>
            <w:r>
              <w:t>-</w:t>
            </w:r>
          </w:p>
        </w:tc>
        <w:tc>
          <w:tcPr>
            <w:tcW w:w="1077" w:type="dxa"/>
            <w:vAlign w:val="center"/>
          </w:tcPr>
          <w:p>
            <w:pPr>
              <w:pStyle w:val="68"/>
            </w:pPr>
            <w:r>
              <w:rPr>
                <w:szCs w:val="18"/>
              </w:rPr>
              <w:t>24</w:t>
            </w:r>
          </w:p>
        </w:tc>
        <w:tc>
          <w:tcPr>
            <w:tcW w:w="1077" w:type="dxa"/>
            <w:vAlign w:val="center"/>
          </w:tcPr>
          <w:p>
            <w:pPr>
              <w:pStyle w:val="68"/>
            </w:pPr>
            <w: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pPr>
            <w:r>
              <w:t>Number of code blocks - C</w:t>
            </w:r>
          </w:p>
        </w:tc>
        <w:tc>
          <w:tcPr>
            <w:tcW w:w="1076" w:type="dxa"/>
            <w:vAlign w:val="center"/>
          </w:tcPr>
          <w:p>
            <w:pPr>
              <w:pStyle w:val="68"/>
            </w:pPr>
            <w:r>
              <w:rPr>
                <w:szCs w:val="18"/>
              </w:rPr>
              <w:t>2</w:t>
            </w:r>
          </w:p>
        </w:tc>
        <w:tc>
          <w:tcPr>
            <w:tcW w:w="1077" w:type="dxa"/>
            <w:vAlign w:val="center"/>
          </w:tcPr>
          <w:p>
            <w:pPr>
              <w:pStyle w:val="68"/>
            </w:pPr>
            <w:r>
              <w:rPr>
                <w:szCs w:val="18"/>
              </w:rPr>
              <w:t>3</w:t>
            </w:r>
          </w:p>
        </w:tc>
        <w:tc>
          <w:tcPr>
            <w:tcW w:w="1076" w:type="dxa"/>
          </w:tcPr>
          <w:p>
            <w:pPr>
              <w:pStyle w:val="68"/>
            </w:pPr>
            <w:r>
              <w:rPr>
                <w:szCs w:val="18"/>
              </w:rPr>
              <w:t>1</w:t>
            </w:r>
          </w:p>
        </w:tc>
        <w:tc>
          <w:tcPr>
            <w:tcW w:w="1077" w:type="dxa"/>
            <w:vAlign w:val="center"/>
          </w:tcPr>
          <w:p>
            <w:pPr>
              <w:pStyle w:val="68"/>
            </w:pPr>
            <w:r>
              <w:rPr>
                <w:szCs w:val="18"/>
              </w:rPr>
              <w:t>2</w:t>
            </w:r>
          </w:p>
        </w:tc>
        <w:tc>
          <w:tcPr>
            <w:tcW w:w="1077" w:type="dxa"/>
            <w:vAlign w:val="center"/>
          </w:tcPr>
          <w:p>
            <w:pPr>
              <w:pStyle w:val="68"/>
            </w:pPr>
            <w:r>
              <w:rPr>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rPr>
                <w:lang w:eastAsia="zh-CN"/>
              </w:rPr>
            </w:pPr>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p>
        </w:tc>
        <w:tc>
          <w:tcPr>
            <w:tcW w:w="1076" w:type="dxa"/>
            <w:vAlign w:val="center"/>
          </w:tcPr>
          <w:p>
            <w:pPr>
              <w:pStyle w:val="68"/>
              <w:rPr>
                <w:szCs w:val="18"/>
              </w:rPr>
            </w:pPr>
            <w:r>
              <w:rPr>
                <w:szCs w:val="18"/>
                <w:lang w:eastAsia="zh-CN"/>
              </w:rPr>
              <w:t>2728</w:t>
            </w:r>
          </w:p>
        </w:tc>
        <w:tc>
          <w:tcPr>
            <w:tcW w:w="1077" w:type="dxa"/>
            <w:vAlign w:val="center"/>
          </w:tcPr>
          <w:p>
            <w:pPr>
              <w:pStyle w:val="68"/>
              <w:rPr>
                <w:szCs w:val="18"/>
              </w:rPr>
            </w:pPr>
            <w:r>
              <w:rPr>
                <w:szCs w:val="18"/>
                <w:lang w:eastAsia="zh-CN"/>
              </w:rPr>
              <w:t>3616</w:t>
            </w:r>
          </w:p>
        </w:tc>
        <w:tc>
          <w:tcPr>
            <w:tcW w:w="1076" w:type="dxa"/>
            <w:vAlign w:val="center"/>
          </w:tcPr>
          <w:p>
            <w:pPr>
              <w:pStyle w:val="68"/>
              <w:rPr>
                <w:szCs w:val="18"/>
              </w:rPr>
            </w:pPr>
            <w:r>
              <w:rPr>
                <w:szCs w:val="18"/>
                <w:lang w:eastAsia="zh-CN"/>
              </w:rPr>
              <w:t>2616</w:t>
            </w:r>
          </w:p>
        </w:tc>
        <w:tc>
          <w:tcPr>
            <w:tcW w:w="1077" w:type="dxa"/>
            <w:vAlign w:val="center"/>
          </w:tcPr>
          <w:p>
            <w:pPr>
              <w:pStyle w:val="68"/>
              <w:rPr>
                <w:szCs w:val="18"/>
              </w:rPr>
            </w:pPr>
            <w:r>
              <w:rPr>
                <w:szCs w:val="18"/>
                <w:lang w:eastAsia="zh-CN"/>
              </w:rPr>
              <w:t>2728</w:t>
            </w:r>
          </w:p>
        </w:tc>
        <w:tc>
          <w:tcPr>
            <w:tcW w:w="1077" w:type="dxa"/>
            <w:vAlign w:val="center"/>
          </w:tcPr>
          <w:p>
            <w:pPr>
              <w:pStyle w:val="68"/>
              <w:rPr>
                <w:szCs w:val="18"/>
              </w:rPr>
            </w:pPr>
            <w:r>
              <w:rPr>
                <w:szCs w:val="18"/>
                <w:lang w:eastAsia="zh-CN"/>
              </w:rPr>
              <w:t>3616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rPr>
                <w:lang w:eastAsia="zh-CN"/>
              </w:rPr>
            </w:pPr>
            <w:r>
              <w:t xml:space="preserve">Total number of bits per </w:t>
            </w:r>
            <w:r>
              <w:rPr>
                <w:lang w:eastAsia="zh-CN"/>
              </w:rPr>
              <w:t>slot</w:t>
            </w:r>
          </w:p>
        </w:tc>
        <w:tc>
          <w:tcPr>
            <w:tcW w:w="1076" w:type="dxa"/>
            <w:vAlign w:val="center"/>
          </w:tcPr>
          <w:p>
            <w:pPr>
              <w:pStyle w:val="68"/>
            </w:pPr>
            <w:r>
              <w:rPr>
                <w:szCs w:val="18"/>
              </w:rPr>
              <w:t>28512</w:t>
            </w:r>
          </w:p>
        </w:tc>
        <w:tc>
          <w:tcPr>
            <w:tcW w:w="1077" w:type="dxa"/>
            <w:vAlign w:val="center"/>
          </w:tcPr>
          <w:p>
            <w:pPr>
              <w:pStyle w:val="68"/>
            </w:pPr>
            <w:r>
              <w:rPr>
                <w:szCs w:val="18"/>
              </w:rPr>
              <w:t>57024</w:t>
            </w:r>
          </w:p>
        </w:tc>
        <w:tc>
          <w:tcPr>
            <w:tcW w:w="1076" w:type="dxa"/>
            <w:vAlign w:val="center"/>
          </w:tcPr>
          <w:p>
            <w:pPr>
              <w:pStyle w:val="68"/>
            </w:pPr>
            <w:r>
              <w:rPr>
                <w:szCs w:val="18"/>
              </w:rPr>
              <w:t>13824</w:t>
            </w:r>
          </w:p>
        </w:tc>
        <w:tc>
          <w:tcPr>
            <w:tcW w:w="1077" w:type="dxa"/>
            <w:vAlign w:val="center"/>
          </w:tcPr>
          <w:p>
            <w:pPr>
              <w:pStyle w:val="68"/>
            </w:pPr>
            <w:r>
              <w:rPr>
                <w:szCs w:val="18"/>
              </w:rPr>
              <w:t>28512</w:t>
            </w:r>
          </w:p>
        </w:tc>
        <w:tc>
          <w:tcPr>
            <w:tcW w:w="1077" w:type="dxa"/>
            <w:vAlign w:val="center"/>
          </w:tcPr>
          <w:p>
            <w:pPr>
              <w:pStyle w:val="68"/>
            </w:pPr>
            <w:r>
              <w:rPr>
                <w:szCs w:val="18"/>
              </w:rPr>
              <w:t>57024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rPr>
                <w:lang w:eastAsia="zh-CN"/>
              </w:rPr>
            </w:pPr>
            <w:r>
              <w:t xml:space="preserve">Total symbols per </w:t>
            </w:r>
            <w:r>
              <w:rPr>
                <w:lang w:eastAsia="zh-CN"/>
              </w:rPr>
              <w:t>slot</w:t>
            </w:r>
          </w:p>
        </w:tc>
        <w:tc>
          <w:tcPr>
            <w:tcW w:w="1076" w:type="dxa"/>
          </w:tcPr>
          <w:p>
            <w:pPr>
              <w:pStyle w:val="68"/>
            </w:pPr>
            <w:r>
              <w:rPr>
                <w:szCs w:val="18"/>
              </w:rPr>
              <w:t>14256</w:t>
            </w:r>
          </w:p>
        </w:tc>
        <w:tc>
          <w:tcPr>
            <w:tcW w:w="1077" w:type="dxa"/>
          </w:tcPr>
          <w:p>
            <w:pPr>
              <w:pStyle w:val="68"/>
            </w:pPr>
            <w:r>
              <w:rPr>
                <w:szCs w:val="18"/>
              </w:rPr>
              <w:t>28512</w:t>
            </w:r>
          </w:p>
        </w:tc>
        <w:tc>
          <w:tcPr>
            <w:tcW w:w="1076" w:type="dxa"/>
          </w:tcPr>
          <w:p>
            <w:pPr>
              <w:pStyle w:val="68"/>
            </w:pPr>
            <w:r>
              <w:rPr>
                <w:szCs w:val="18"/>
              </w:rPr>
              <w:t>6912</w:t>
            </w:r>
          </w:p>
        </w:tc>
        <w:tc>
          <w:tcPr>
            <w:tcW w:w="1077" w:type="dxa"/>
          </w:tcPr>
          <w:p>
            <w:pPr>
              <w:pStyle w:val="68"/>
            </w:pPr>
            <w:r>
              <w:rPr>
                <w:szCs w:val="18"/>
              </w:rPr>
              <w:t>14256</w:t>
            </w:r>
          </w:p>
        </w:tc>
        <w:tc>
          <w:tcPr>
            <w:tcW w:w="1077" w:type="dxa"/>
          </w:tcPr>
          <w:p>
            <w:pPr>
              <w:pStyle w:val="68"/>
            </w:pPr>
            <w:r>
              <w:rPr>
                <w:szCs w:val="18"/>
              </w:rPr>
              <w:t>28512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333" w:type="dxa"/>
            <w:gridSpan w:val="6"/>
          </w:tcPr>
          <w:p>
            <w:pPr>
              <w:pStyle w:val="90"/>
              <w:rPr>
                <w:lang w:eastAsia="zh-CN"/>
              </w:rPr>
            </w:pPr>
            <w:r>
              <w:t>NOTE 1:</w:t>
            </w:r>
            <w:r>
              <w:tab/>
            </w:r>
            <w:r>
              <w:rPr>
                <w:i/>
              </w:rPr>
              <w:t xml:space="preserve">DM-RS configuration type </w:t>
            </w:r>
            <w:r>
              <w:t xml:space="preserve">= 1 with </w:t>
            </w:r>
            <w:r>
              <w:rPr>
                <w:i/>
              </w:rPr>
              <w:t>DM-RS duration = single-symbol DM-RS</w:t>
            </w:r>
            <w:r>
              <w:rPr>
                <w:lang w:eastAsia="zh-CN"/>
              </w:rPr>
              <w:t xml:space="preserve"> and the number of DM-RS CDM groups without data is 2</w:t>
            </w:r>
            <w:r>
              <w:t xml:space="preserve">, </w:t>
            </w:r>
            <w:r>
              <w:rPr>
                <w:i/>
              </w:rPr>
              <w:t>Additional DM-RS position = pos0</w:t>
            </w:r>
            <w:r>
              <w:t xml:space="preserve"> with </w:t>
            </w:r>
            <w:r>
              <w:rPr>
                <w:i/>
                <w:lang w:eastAsia="zh-CN"/>
              </w:rPr>
              <w:t>l</w:t>
            </w:r>
            <w:r>
              <w:rPr>
                <w:i/>
                <w:vertAlign w:val="subscript"/>
                <w:lang w:eastAsia="zh-CN"/>
              </w:rPr>
              <w:t>0</w:t>
            </w:r>
            <w:r>
              <w:t xml:space="preserve">= </w:t>
            </w:r>
            <w:r>
              <w:rPr>
                <w:lang w:eastAsia="zh-CN"/>
              </w:rPr>
              <w:t>0</w:t>
            </w:r>
            <w:r>
              <w:t xml:space="preserve"> as per Table 6.4.1.1.3-3 of TS 38.211 [5].</w:t>
            </w:r>
          </w:p>
          <w:p>
            <w:pPr>
              <w:pStyle w:val="90"/>
              <w:rPr>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rFonts w:hint="eastAsia"/>
                <w:lang w:eastAsia="zh-CN"/>
              </w:rPr>
              <w:t xml:space="preserve"> in sub-clause </w:t>
            </w:r>
            <w:r>
              <w:rPr>
                <w:lang w:eastAsia="zh-CN"/>
              </w:rPr>
              <w:t>5.2.2 of TS 38.212 [15].</w:t>
            </w:r>
          </w:p>
        </w:tc>
      </w:tr>
    </w:tbl>
    <w:p>
      <w:pPr>
        <w:rPr>
          <w:lang w:eastAsia="zh-CN"/>
        </w:rPr>
      </w:pPr>
    </w:p>
    <w:p>
      <w:pPr>
        <w:pStyle w:val="74"/>
      </w:pPr>
      <w:r>
        <w:t xml:space="preserve">Table A.3-9: FRC parameters for FR2 PUSCH performance requirements, transform precoding enabled, </w:t>
      </w:r>
      <w:r>
        <w:rPr>
          <w:i/>
        </w:rPr>
        <w:t>Additional DM-RS position = pos0</w:t>
      </w:r>
      <w:r>
        <w:t xml:space="preserve"> and 1 transmission layer (QPSK, R=193/1024)</w:t>
      </w:r>
    </w:p>
    <w:tbl>
      <w:tblPr>
        <w:tblStyle w:val="59"/>
        <w:tblW w:w="905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70"/>
        <w:gridCol w:w="2268"/>
        <w:gridCol w:w="23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70" w:type="dxa"/>
          </w:tcPr>
          <w:p>
            <w:pPr>
              <w:pStyle w:val="67"/>
            </w:pPr>
            <w:r>
              <w:t>Reference channel</w:t>
            </w:r>
          </w:p>
        </w:tc>
        <w:tc>
          <w:tcPr>
            <w:tcW w:w="2268" w:type="dxa"/>
          </w:tcPr>
          <w:p>
            <w:pPr>
              <w:pStyle w:val="67"/>
            </w:pPr>
            <w:r>
              <w:rPr>
                <w:lang w:eastAsia="zh-CN"/>
              </w:rPr>
              <w:t>G-FR2-A3-11</w:t>
            </w:r>
          </w:p>
        </w:tc>
        <w:tc>
          <w:tcPr>
            <w:tcW w:w="2312" w:type="dxa"/>
          </w:tcPr>
          <w:p>
            <w:pPr>
              <w:pStyle w:val="67"/>
            </w:pPr>
            <w:r>
              <w:rPr>
                <w:lang w:eastAsia="zh-CN"/>
              </w:rPr>
              <w:t>G-FR2-A3-12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70" w:type="dxa"/>
          </w:tcPr>
          <w:p>
            <w:pPr>
              <w:pStyle w:val="68"/>
              <w:rPr>
                <w:lang w:eastAsia="zh-CN"/>
              </w:rPr>
            </w:pPr>
            <w:r>
              <w:rPr>
                <w:lang w:eastAsia="zh-CN"/>
              </w:rPr>
              <w:t>Subcarrier spacing [kHz]</w:t>
            </w:r>
          </w:p>
        </w:tc>
        <w:tc>
          <w:tcPr>
            <w:tcW w:w="2268" w:type="dxa"/>
          </w:tcPr>
          <w:p>
            <w:pPr>
              <w:pStyle w:val="68"/>
              <w:rPr>
                <w:lang w:eastAsia="zh-CN"/>
              </w:rPr>
            </w:pPr>
            <w:r>
              <w:rPr>
                <w:lang w:eastAsia="zh-CN"/>
              </w:rPr>
              <w:t>60</w:t>
            </w:r>
          </w:p>
        </w:tc>
        <w:tc>
          <w:tcPr>
            <w:tcW w:w="2312" w:type="dxa"/>
          </w:tcPr>
          <w:p>
            <w:pPr>
              <w:pStyle w:val="68"/>
              <w:rPr>
                <w:lang w:eastAsia="zh-CN"/>
              </w:rPr>
            </w:pPr>
            <w:r>
              <w:rPr>
                <w:lang w:eastAsia="zh-CN"/>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70" w:type="dxa"/>
          </w:tcPr>
          <w:p>
            <w:pPr>
              <w:pStyle w:val="68"/>
            </w:pPr>
            <w:r>
              <w:t>Allocated resource blocks</w:t>
            </w:r>
          </w:p>
        </w:tc>
        <w:tc>
          <w:tcPr>
            <w:tcW w:w="2268" w:type="dxa"/>
          </w:tcPr>
          <w:p>
            <w:pPr>
              <w:pStyle w:val="68"/>
              <w:rPr>
                <w:rFonts w:eastAsia="Yu Mincho"/>
              </w:rPr>
            </w:pPr>
            <w:r>
              <w:rPr>
                <w:rFonts w:eastAsia="Yu Mincho"/>
              </w:rPr>
              <w:t>30</w:t>
            </w:r>
          </w:p>
        </w:tc>
        <w:tc>
          <w:tcPr>
            <w:tcW w:w="2312" w:type="dxa"/>
          </w:tcPr>
          <w:p>
            <w:pPr>
              <w:pStyle w:val="68"/>
              <w:rPr>
                <w:rFonts w:eastAsia="Yu Mincho"/>
              </w:rPr>
            </w:pPr>
            <w:r>
              <w:rPr>
                <w:rFonts w:eastAsia="Yu Mincho"/>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70" w:type="dxa"/>
          </w:tcPr>
          <w:p>
            <w:pPr>
              <w:pStyle w:val="68"/>
              <w:rPr>
                <w:lang w:eastAsia="zh-CN"/>
              </w:rPr>
            </w:pPr>
            <w:r>
              <w:rPr>
                <w:lang w:eastAsia="zh-CN"/>
              </w:rPr>
              <w:t>DFT-s</w:t>
            </w:r>
            <w:r>
              <w:t xml:space="preserve">-OFDM Symbols per </w:t>
            </w:r>
            <w:r>
              <w:rPr>
                <w:lang w:eastAsia="zh-CN"/>
              </w:rPr>
              <w:t>slot (Note 1)</w:t>
            </w:r>
          </w:p>
        </w:tc>
        <w:tc>
          <w:tcPr>
            <w:tcW w:w="2268" w:type="dxa"/>
          </w:tcPr>
          <w:p>
            <w:pPr>
              <w:pStyle w:val="68"/>
              <w:rPr>
                <w:lang w:eastAsia="zh-CN"/>
              </w:rPr>
            </w:pPr>
            <w:r>
              <w:rPr>
                <w:lang w:eastAsia="zh-CN"/>
              </w:rPr>
              <w:t>9</w:t>
            </w:r>
          </w:p>
        </w:tc>
        <w:tc>
          <w:tcPr>
            <w:tcW w:w="2312" w:type="dxa"/>
          </w:tcPr>
          <w:p>
            <w:pPr>
              <w:pStyle w:val="68"/>
              <w:rPr>
                <w:lang w:eastAsia="zh-CN"/>
              </w:rPr>
            </w:pPr>
            <w:r>
              <w:rPr>
                <w:lang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70" w:type="dxa"/>
          </w:tcPr>
          <w:p>
            <w:pPr>
              <w:pStyle w:val="68"/>
            </w:pPr>
            <w:r>
              <w:t>Modulation</w:t>
            </w:r>
          </w:p>
        </w:tc>
        <w:tc>
          <w:tcPr>
            <w:tcW w:w="2268" w:type="dxa"/>
          </w:tcPr>
          <w:p>
            <w:pPr>
              <w:pStyle w:val="68"/>
              <w:rPr>
                <w:lang w:eastAsia="zh-CN"/>
              </w:rPr>
            </w:pPr>
            <w:r>
              <w:rPr>
                <w:lang w:eastAsia="zh-CN"/>
              </w:rPr>
              <w:t>QPSK</w:t>
            </w:r>
          </w:p>
        </w:tc>
        <w:tc>
          <w:tcPr>
            <w:tcW w:w="2312" w:type="dxa"/>
          </w:tcPr>
          <w:p>
            <w:pPr>
              <w:pStyle w:val="68"/>
              <w:rPr>
                <w:lang w:eastAsia="zh-CN"/>
              </w:rPr>
            </w:pPr>
            <w:r>
              <w:rPr>
                <w:lang w:eastAsia="zh-CN"/>
              </w:rPr>
              <w:t>QPSK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70" w:type="dxa"/>
          </w:tcPr>
          <w:p>
            <w:pPr>
              <w:pStyle w:val="68"/>
            </w:pPr>
            <w:r>
              <w:t>Code rate</w:t>
            </w:r>
            <w:r>
              <w:rPr>
                <w:lang w:eastAsia="zh-CN"/>
              </w:rPr>
              <w:t xml:space="preserve"> (Note 2)</w:t>
            </w:r>
          </w:p>
        </w:tc>
        <w:tc>
          <w:tcPr>
            <w:tcW w:w="2268" w:type="dxa"/>
          </w:tcPr>
          <w:p>
            <w:pPr>
              <w:pStyle w:val="68"/>
              <w:rPr>
                <w:lang w:eastAsia="zh-CN"/>
              </w:rPr>
            </w:pPr>
            <w:r>
              <w:rPr>
                <w:lang w:eastAsia="zh-CN"/>
              </w:rPr>
              <w:t>193/1024</w:t>
            </w:r>
          </w:p>
        </w:tc>
        <w:tc>
          <w:tcPr>
            <w:tcW w:w="2312" w:type="dxa"/>
          </w:tcPr>
          <w:p>
            <w:pPr>
              <w:pStyle w:val="68"/>
              <w:rPr>
                <w:lang w:eastAsia="zh-CN"/>
              </w:rPr>
            </w:pPr>
            <w:r>
              <w:rPr>
                <w:lang w:eastAsia="zh-CN"/>
              </w:rPr>
              <w:t>193/1024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70" w:type="dxa"/>
          </w:tcPr>
          <w:p>
            <w:pPr>
              <w:pStyle w:val="68"/>
            </w:pPr>
            <w:r>
              <w:t>Payload size (bits)</w:t>
            </w:r>
          </w:p>
        </w:tc>
        <w:tc>
          <w:tcPr>
            <w:tcW w:w="2268" w:type="dxa"/>
            <w:vAlign w:val="center"/>
          </w:tcPr>
          <w:p>
            <w:pPr>
              <w:pStyle w:val="68"/>
            </w:pPr>
            <w:r>
              <w:t>1224</w:t>
            </w:r>
          </w:p>
        </w:tc>
        <w:tc>
          <w:tcPr>
            <w:tcW w:w="2312" w:type="dxa"/>
            <w:vAlign w:val="center"/>
          </w:tcPr>
          <w:p>
            <w:pPr>
              <w:pStyle w:val="68"/>
            </w:pPr>
            <w:r>
              <w:t>1224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70" w:type="dxa"/>
          </w:tcPr>
          <w:p>
            <w:pPr>
              <w:pStyle w:val="68"/>
              <w:rPr>
                <w:szCs w:val="22"/>
              </w:rPr>
            </w:pPr>
            <w:r>
              <w:rPr>
                <w:szCs w:val="22"/>
              </w:rPr>
              <w:t>Transport block CRC (bits)</w:t>
            </w:r>
          </w:p>
        </w:tc>
        <w:tc>
          <w:tcPr>
            <w:tcW w:w="2268" w:type="dxa"/>
          </w:tcPr>
          <w:p>
            <w:pPr>
              <w:pStyle w:val="68"/>
              <w:rPr>
                <w:rFonts w:ascii="宋体" w:hAnsi="宋体" w:cs="宋体"/>
                <w:szCs w:val="18"/>
              </w:rPr>
            </w:pPr>
            <w:r>
              <w:rPr>
                <w:szCs w:val="18"/>
              </w:rPr>
              <w:t>16</w:t>
            </w:r>
          </w:p>
        </w:tc>
        <w:tc>
          <w:tcPr>
            <w:tcW w:w="2312" w:type="dxa"/>
          </w:tcPr>
          <w:p>
            <w:pPr>
              <w:pStyle w:val="68"/>
              <w:rPr>
                <w:rFonts w:ascii="宋体" w:hAnsi="宋体" w:cs="宋体"/>
                <w:szCs w:val="18"/>
              </w:rPr>
            </w:pPr>
            <w:r>
              <w:rPr>
                <w:szCs w:val="18"/>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70" w:type="dxa"/>
          </w:tcPr>
          <w:p>
            <w:pPr>
              <w:pStyle w:val="68"/>
            </w:pPr>
            <w:r>
              <w:t>Code block CRC size (bits)</w:t>
            </w:r>
          </w:p>
        </w:tc>
        <w:tc>
          <w:tcPr>
            <w:tcW w:w="2268" w:type="dxa"/>
            <w:vAlign w:val="center"/>
          </w:tcPr>
          <w:p>
            <w:pPr>
              <w:pStyle w:val="68"/>
              <w:rPr>
                <w:rFonts w:ascii="宋体" w:hAnsi="宋体" w:cs="宋体"/>
                <w:szCs w:val="18"/>
              </w:rPr>
            </w:pPr>
            <w:r>
              <w:rPr>
                <w:szCs w:val="18"/>
              </w:rPr>
              <w:t>-</w:t>
            </w:r>
          </w:p>
        </w:tc>
        <w:tc>
          <w:tcPr>
            <w:tcW w:w="2312" w:type="dxa"/>
            <w:vAlign w:val="center"/>
          </w:tcPr>
          <w:p>
            <w:pPr>
              <w:pStyle w:val="68"/>
              <w:rPr>
                <w:rFonts w:ascii="宋体" w:hAnsi="宋体" w:cs="宋体"/>
                <w:szCs w:val="18"/>
              </w:rPr>
            </w:pPr>
            <w:r>
              <w:rPr>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70" w:type="dxa"/>
          </w:tcPr>
          <w:p>
            <w:pPr>
              <w:pStyle w:val="68"/>
            </w:pPr>
            <w:r>
              <w:t>Number of code blocks - C</w:t>
            </w:r>
          </w:p>
        </w:tc>
        <w:tc>
          <w:tcPr>
            <w:tcW w:w="2268" w:type="dxa"/>
            <w:vAlign w:val="center"/>
          </w:tcPr>
          <w:p>
            <w:pPr>
              <w:pStyle w:val="68"/>
              <w:rPr>
                <w:rFonts w:ascii="宋体" w:hAnsi="宋体" w:cs="宋体"/>
                <w:szCs w:val="18"/>
              </w:rPr>
            </w:pPr>
            <w:r>
              <w:rPr>
                <w:szCs w:val="18"/>
              </w:rPr>
              <w:t>1</w:t>
            </w:r>
          </w:p>
        </w:tc>
        <w:tc>
          <w:tcPr>
            <w:tcW w:w="2312" w:type="dxa"/>
            <w:vAlign w:val="center"/>
          </w:tcPr>
          <w:p>
            <w:pPr>
              <w:pStyle w:val="68"/>
              <w:rPr>
                <w:rFonts w:ascii="宋体" w:hAnsi="宋体" w:cs="宋体"/>
                <w:szCs w:val="18"/>
              </w:rPr>
            </w:pPr>
            <w:r>
              <w:rPr>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70" w:type="dxa"/>
          </w:tcPr>
          <w:p>
            <w:pPr>
              <w:pStyle w:val="68"/>
              <w:rPr>
                <w:lang w:eastAsia="zh-CN"/>
              </w:rPr>
            </w:pPr>
            <w:r>
              <w:t>Code block size</w:t>
            </w:r>
            <w:r>
              <w:rPr>
                <w:rFonts w:eastAsia="Malgun Gothic" w:cs="Arial"/>
              </w:rPr>
              <w:t xml:space="preserve"> including CRC</w:t>
            </w:r>
            <w:r>
              <w:t xml:space="preserve"> (bits)</w:t>
            </w:r>
            <w:r>
              <w:rPr>
                <w:lang w:eastAsia="zh-CN"/>
              </w:rPr>
              <w:t xml:space="preserve"> </w:t>
            </w:r>
            <w:r>
              <w:rPr>
                <w:rFonts w:cs="Arial"/>
                <w:lang w:eastAsia="zh-CN"/>
              </w:rPr>
              <w:t>(Note 2)</w:t>
            </w:r>
          </w:p>
        </w:tc>
        <w:tc>
          <w:tcPr>
            <w:tcW w:w="2268" w:type="dxa"/>
            <w:vAlign w:val="center"/>
          </w:tcPr>
          <w:p>
            <w:pPr>
              <w:pStyle w:val="68"/>
              <w:rPr>
                <w:rFonts w:ascii="宋体" w:hAnsi="宋体" w:cs="宋体"/>
                <w:szCs w:val="18"/>
              </w:rPr>
            </w:pPr>
            <w:r>
              <w:rPr>
                <w:szCs w:val="18"/>
                <w:lang w:eastAsia="zh-CN"/>
              </w:rPr>
              <w:t>1240</w:t>
            </w:r>
          </w:p>
        </w:tc>
        <w:tc>
          <w:tcPr>
            <w:tcW w:w="2312" w:type="dxa"/>
            <w:vAlign w:val="center"/>
          </w:tcPr>
          <w:p>
            <w:pPr>
              <w:pStyle w:val="68"/>
              <w:rPr>
                <w:rFonts w:ascii="宋体" w:hAnsi="宋体" w:cs="宋体"/>
                <w:szCs w:val="18"/>
              </w:rPr>
            </w:pPr>
            <w:r>
              <w:rPr>
                <w:szCs w:val="18"/>
                <w:lang w:eastAsia="zh-CN"/>
              </w:rPr>
              <w:t>1240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70" w:type="dxa"/>
          </w:tcPr>
          <w:p>
            <w:pPr>
              <w:pStyle w:val="68"/>
              <w:rPr>
                <w:lang w:eastAsia="zh-CN"/>
              </w:rPr>
            </w:pPr>
            <w:r>
              <w:t xml:space="preserve">Total number of bits per </w:t>
            </w:r>
            <w:r>
              <w:rPr>
                <w:lang w:eastAsia="zh-CN"/>
              </w:rPr>
              <w:t>slot</w:t>
            </w:r>
          </w:p>
        </w:tc>
        <w:tc>
          <w:tcPr>
            <w:tcW w:w="2268" w:type="dxa"/>
            <w:vAlign w:val="center"/>
          </w:tcPr>
          <w:p>
            <w:pPr>
              <w:pStyle w:val="68"/>
              <w:rPr>
                <w:rFonts w:ascii="宋体" w:hAnsi="宋体" w:cs="宋体"/>
                <w:szCs w:val="18"/>
              </w:rPr>
            </w:pPr>
            <w:r>
              <w:rPr>
                <w:szCs w:val="18"/>
              </w:rPr>
              <w:t>6480</w:t>
            </w:r>
          </w:p>
        </w:tc>
        <w:tc>
          <w:tcPr>
            <w:tcW w:w="2312" w:type="dxa"/>
            <w:vAlign w:val="center"/>
          </w:tcPr>
          <w:p>
            <w:pPr>
              <w:pStyle w:val="68"/>
              <w:rPr>
                <w:rFonts w:ascii="宋体" w:hAnsi="宋体" w:cs="宋体"/>
                <w:szCs w:val="18"/>
              </w:rPr>
            </w:pPr>
            <w:r>
              <w:rPr>
                <w:szCs w:val="18"/>
              </w:rPr>
              <w:t>6480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70" w:type="dxa"/>
          </w:tcPr>
          <w:p>
            <w:pPr>
              <w:pStyle w:val="68"/>
              <w:rPr>
                <w:lang w:eastAsia="zh-CN"/>
              </w:rPr>
            </w:pPr>
            <w:r>
              <w:t xml:space="preserve">Total symbols per </w:t>
            </w:r>
            <w:r>
              <w:rPr>
                <w:lang w:eastAsia="zh-CN"/>
              </w:rPr>
              <w:t>slot</w:t>
            </w:r>
          </w:p>
        </w:tc>
        <w:tc>
          <w:tcPr>
            <w:tcW w:w="2268" w:type="dxa"/>
          </w:tcPr>
          <w:p>
            <w:pPr>
              <w:pStyle w:val="68"/>
              <w:rPr>
                <w:rFonts w:ascii="宋体" w:hAnsi="宋体" w:cs="宋体"/>
                <w:szCs w:val="18"/>
              </w:rPr>
            </w:pPr>
            <w:r>
              <w:rPr>
                <w:szCs w:val="18"/>
              </w:rPr>
              <w:t>3240</w:t>
            </w:r>
          </w:p>
        </w:tc>
        <w:tc>
          <w:tcPr>
            <w:tcW w:w="2312" w:type="dxa"/>
          </w:tcPr>
          <w:p>
            <w:pPr>
              <w:pStyle w:val="68"/>
              <w:rPr>
                <w:rFonts w:ascii="宋体" w:hAnsi="宋体" w:cs="宋体"/>
                <w:szCs w:val="18"/>
              </w:rPr>
            </w:pPr>
            <w:r>
              <w:rPr>
                <w:szCs w:val="18"/>
              </w:rPr>
              <w:t>3240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50" w:type="dxa"/>
            <w:gridSpan w:val="3"/>
          </w:tcPr>
          <w:p>
            <w:pPr>
              <w:pStyle w:val="90"/>
              <w:rPr>
                <w:lang w:eastAsia="zh-CN"/>
              </w:rPr>
            </w:pPr>
            <w:r>
              <w:t>NOTE 1:</w:t>
            </w:r>
            <w:r>
              <w:tab/>
            </w:r>
            <w:r>
              <w:rPr>
                <w:i/>
              </w:rPr>
              <w:t xml:space="preserve">DM-RS configuration type </w:t>
            </w:r>
            <w:r>
              <w:t xml:space="preserve">= 1 with </w:t>
            </w:r>
            <w:r>
              <w:rPr>
                <w:i/>
              </w:rPr>
              <w:t>DM-RS duration = single-symbol DM-RS</w:t>
            </w:r>
            <w:r>
              <w:rPr>
                <w:lang w:eastAsia="zh-CN"/>
              </w:rPr>
              <w:t xml:space="preserve"> and the number of DM-RS CDM groups without data is 2</w:t>
            </w:r>
            <w:r>
              <w:t xml:space="preserve">, </w:t>
            </w:r>
            <w:r>
              <w:rPr>
                <w:i/>
              </w:rPr>
              <w:t>Additional DM-RS position = pos0</w:t>
            </w:r>
            <w:r>
              <w:t xml:space="preserve"> with </w:t>
            </w:r>
            <w:r>
              <w:rPr>
                <w:i/>
                <w:lang w:eastAsia="zh-CN"/>
              </w:rPr>
              <w:t>l</w:t>
            </w:r>
            <w:r>
              <w:rPr>
                <w:i/>
                <w:vertAlign w:val="subscript"/>
                <w:lang w:eastAsia="zh-CN"/>
              </w:rPr>
              <w:t>0</w:t>
            </w:r>
            <w:r>
              <w:t xml:space="preserve">= </w:t>
            </w:r>
            <w:r>
              <w:rPr>
                <w:lang w:eastAsia="zh-CN"/>
              </w:rPr>
              <w:t>0</w:t>
            </w:r>
            <w:r>
              <w:t xml:space="preserve"> as per Table 6.4.1.1.3-3 of TS 38.211 [5].</w:t>
            </w:r>
          </w:p>
          <w:p>
            <w:pPr>
              <w:pStyle w:val="90"/>
              <w:rPr>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rFonts w:hint="eastAsia"/>
                <w:lang w:eastAsia="zh-CN"/>
              </w:rPr>
              <w:t xml:space="preserve"> in sub-clause </w:t>
            </w:r>
            <w:r>
              <w:rPr>
                <w:lang w:eastAsia="zh-CN"/>
              </w:rPr>
              <w:t>5.2.2 of TS 38.212 [15].</w:t>
            </w:r>
          </w:p>
        </w:tc>
      </w:tr>
    </w:tbl>
    <w:p>
      <w:pPr>
        <w:rPr>
          <w:lang w:eastAsia="zh-CN"/>
        </w:rPr>
      </w:pPr>
    </w:p>
    <w:p>
      <w:pPr>
        <w:pStyle w:val="74"/>
        <w:rPr>
          <w:lang w:eastAsia="zh-CN"/>
        </w:rPr>
      </w:pPr>
      <w:r>
        <w:rPr>
          <w:rFonts w:eastAsia="Malgun Gothic"/>
        </w:rPr>
        <w:t>Table A.</w:t>
      </w:r>
      <w:r>
        <w:rPr>
          <w:lang w:eastAsia="zh-CN"/>
        </w:rPr>
        <w:t>3</w:t>
      </w:r>
      <w:r>
        <w:rPr>
          <w:rFonts w:eastAsia="Malgun Gothic"/>
        </w:rPr>
        <w:t>-</w:t>
      </w:r>
      <w:r>
        <w:rPr>
          <w:lang w:eastAsia="zh-CN"/>
        </w:rPr>
        <w:t>10</w:t>
      </w:r>
      <w:r>
        <w:rPr>
          <w:rFonts w:eastAsia="Malgun Gothic"/>
        </w:rPr>
        <w:t>: FRC parameters for</w:t>
      </w:r>
      <w:r>
        <w:rPr>
          <w:lang w:eastAsia="zh-CN"/>
        </w:rPr>
        <w:t xml:space="preserve"> FR2 PUSCH </w:t>
      </w:r>
      <w:r>
        <w:rPr>
          <w:rFonts w:eastAsia="Malgun Gothic"/>
        </w:rPr>
        <w:t>performance requirements</w:t>
      </w:r>
      <w:r>
        <w:rPr>
          <w:lang w:eastAsia="zh-CN"/>
        </w:rPr>
        <w:t xml:space="preserve">, transform precoding disabled, </w:t>
      </w:r>
      <w:r>
        <w:rPr>
          <w:i/>
          <w:lang w:eastAsia="zh-CN"/>
        </w:rPr>
        <w:t>Additional DM-RS position = pos1</w:t>
      </w:r>
      <w:r>
        <w:rPr>
          <w:lang w:eastAsia="zh-CN"/>
        </w:rPr>
        <w:t xml:space="preserve"> and 1 transmission layer</w:t>
      </w:r>
      <w:r>
        <w:rPr>
          <w:rFonts w:eastAsia="Malgun Gothic"/>
        </w:rPr>
        <w:t xml:space="preserve"> (QPSK, R=193/1024)</w:t>
      </w:r>
    </w:p>
    <w:tbl>
      <w:tblPr>
        <w:tblStyle w:val="59"/>
        <w:tblW w:w="933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50"/>
        <w:gridCol w:w="1076"/>
        <w:gridCol w:w="1077"/>
        <w:gridCol w:w="1076"/>
        <w:gridCol w:w="1077"/>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7"/>
            </w:pPr>
            <w:r>
              <w:t>Reference channel</w:t>
            </w:r>
          </w:p>
        </w:tc>
        <w:tc>
          <w:tcPr>
            <w:tcW w:w="1076" w:type="dxa"/>
          </w:tcPr>
          <w:p>
            <w:pPr>
              <w:pStyle w:val="67"/>
            </w:pPr>
            <w:r>
              <w:rPr>
                <w:lang w:eastAsia="zh-CN"/>
              </w:rPr>
              <w:t>G-FR2-A3-13</w:t>
            </w:r>
          </w:p>
        </w:tc>
        <w:tc>
          <w:tcPr>
            <w:tcW w:w="1077" w:type="dxa"/>
          </w:tcPr>
          <w:p>
            <w:pPr>
              <w:pStyle w:val="67"/>
            </w:pPr>
            <w:r>
              <w:rPr>
                <w:lang w:eastAsia="zh-CN"/>
              </w:rPr>
              <w:t>G-FR2-A3-14</w:t>
            </w:r>
          </w:p>
        </w:tc>
        <w:tc>
          <w:tcPr>
            <w:tcW w:w="1076" w:type="dxa"/>
          </w:tcPr>
          <w:p>
            <w:pPr>
              <w:pStyle w:val="67"/>
            </w:pPr>
            <w:r>
              <w:rPr>
                <w:lang w:eastAsia="zh-CN"/>
              </w:rPr>
              <w:t>G-FR2-A3-15</w:t>
            </w:r>
          </w:p>
        </w:tc>
        <w:tc>
          <w:tcPr>
            <w:tcW w:w="1077" w:type="dxa"/>
          </w:tcPr>
          <w:p>
            <w:pPr>
              <w:pStyle w:val="67"/>
            </w:pPr>
            <w:r>
              <w:rPr>
                <w:lang w:eastAsia="zh-CN"/>
              </w:rPr>
              <w:t>G-FR2-A3-16</w:t>
            </w:r>
          </w:p>
        </w:tc>
        <w:tc>
          <w:tcPr>
            <w:tcW w:w="1077" w:type="dxa"/>
          </w:tcPr>
          <w:p>
            <w:pPr>
              <w:pStyle w:val="67"/>
            </w:pPr>
            <w:r>
              <w:rPr>
                <w:lang w:eastAsia="zh-CN"/>
              </w:rPr>
              <w:t>G-FR2-A3-17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rPr>
                <w:lang w:eastAsia="zh-CN"/>
              </w:rPr>
            </w:pPr>
            <w:r>
              <w:rPr>
                <w:lang w:eastAsia="zh-CN"/>
              </w:rPr>
              <w:t>Subcarrier spacing [kHz]</w:t>
            </w:r>
          </w:p>
        </w:tc>
        <w:tc>
          <w:tcPr>
            <w:tcW w:w="1076" w:type="dxa"/>
          </w:tcPr>
          <w:p>
            <w:pPr>
              <w:pStyle w:val="68"/>
              <w:rPr>
                <w:lang w:eastAsia="zh-CN"/>
              </w:rPr>
            </w:pPr>
            <w:r>
              <w:rPr>
                <w:lang w:eastAsia="zh-CN"/>
              </w:rPr>
              <w:t>60</w:t>
            </w:r>
          </w:p>
        </w:tc>
        <w:tc>
          <w:tcPr>
            <w:tcW w:w="1077" w:type="dxa"/>
          </w:tcPr>
          <w:p>
            <w:pPr>
              <w:pStyle w:val="68"/>
            </w:pPr>
            <w:r>
              <w:rPr>
                <w:lang w:eastAsia="zh-CN"/>
              </w:rPr>
              <w:t>60</w:t>
            </w:r>
          </w:p>
        </w:tc>
        <w:tc>
          <w:tcPr>
            <w:tcW w:w="1076" w:type="dxa"/>
          </w:tcPr>
          <w:p>
            <w:pPr>
              <w:pStyle w:val="68"/>
            </w:pPr>
            <w:r>
              <w:rPr>
                <w:lang w:eastAsia="zh-CN"/>
              </w:rPr>
              <w:t>120</w:t>
            </w:r>
          </w:p>
        </w:tc>
        <w:tc>
          <w:tcPr>
            <w:tcW w:w="1077" w:type="dxa"/>
          </w:tcPr>
          <w:p>
            <w:pPr>
              <w:pStyle w:val="68"/>
            </w:pPr>
            <w:r>
              <w:rPr>
                <w:lang w:eastAsia="zh-CN"/>
              </w:rPr>
              <w:t>120</w:t>
            </w:r>
          </w:p>
        </w:tc>
        <w:tc>
          <w:tcPr>
            <w:tcW w:w="1077" w:type="dxa"/>
          </w:tcPr>
          <w:p>
            <w:pPr>
              <w:pStyle w:val="68"/>
            </w:pPr>
            <w:r>
              <w:rPr>
                <w:lang w:eastAsia="zh-CN"/>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pPr>
            <w:r>
              <w:t>Allocated resource blocks</w:t>
            </w:r>
          </w:p>
        </w:tc>
        <w:tc>
          <w:tcPr>
            <w:tcW w:w="1076" w:type="dxa"/>
          </w:tcPr>
          <w:p>
            <w:pPr>
              <w:pStyle w:val="68"/>
              <w:rPr>
                <w:rFonts w:eastAsia="Yu Mincho"/>
              </w:rPr>
            </w:pPr>
            <w:r>
              <w:rPr>
                <w:rFonts w:eastAsia="Yu Mincho"/>
              </w:rPr>
              <w:t>66</w:t>
            </w:r>
          </w:p>
        </w:tc>
        <w:tc>
          <w:tcPr>
            <w:tcW w:w="1077" w:type="dxa"/>
          </w:tcPr>
          <w:p>
            <w:pPr>
              <w:pStyle w:val="68"/>
              <w:rPr>
                <w:rFonts w:eastAsia="Yu Mincho"/>
              </w:rPr>
            </w:pPr>
            <w:r>
              <w:rPr>
                <w:rFonts w:eastAsia="Yu Mincho"/>
              </w:rPr>
              <w:t>132</w:t>
            </w:r>
          </w:p>
        </w:tc>
        <w:tc>
          <w:tcPr>
            <w:tcW w:w="1076" w:type="dxa"/>
          </w:tcPr>
          <w:p>
            <w:pPr>
              <w:pStyle w:val="68"/>
              <w:rPr>
                <w:rFonts w:eastAsia="Yu Mincho"/>
              </w:rPr>
            </w:pPr>
            <w:r>
              <w:rPr>
                <w:rFonts w:eastAsia="Yu Mincho"/>
              </w:rPr>
              <w:t>32</w:t>
            </w:r>
          </w:p>
        </w:tc>
        <w:tc>
          <w:tcPr>
            <w:tcW w:w="1077" w:type="dxa"/>
          </w:tcPr>
          <w:p>
            <w:pPr>
              <w:pStyle w:val="68"/>
              <w:rPr>
                <w:rFonts w:eastAsia="Yu Mincho"/>
              </w:rPr>
            </w:pPr>
            <w:r>
              <w:rPr>
                <w:rFonts w:eastAsia="Yu Mincho"/>
              </w:rPr>
              <w:t>66</w:t>
            </w:r>
          </w:p>
        </w:tc>
        <w:tc>
          <w:tcPr>
            <w:tcW w:w="1077" w:type="dxa"/>
          </w:tcPr>
          <w:p>
            <w:pPr>
              <w:pStyle w:val="68"/>
              <w:rPr>
                <w:rFonts w:eastAsia="Yu Mincho"/>
              </w:rPr>
            </w:pPr>
            <w:r>
              <w:rPr>
                <w:rFonts w:eastAsia="Yu Mincho"/>
              </w:rPr>
              <w:t>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rPr>
                <w:lang w:eastAsia="zh-CN"/>
              </w:rPr>
            </w:pPr>
            <w:r>
              <w:rPr>
                <w:lang w:eastAsia="zh-CN"/>
              </w:rPr>
              <w:t>CP</w:t>
            </w:r>
            <w:r>
              <w:t xml:space="preserve">-OFDM Symbols per </w:t>
            </w:r>
            <w:r>
              <w:rPr>
                <w:lang w:eastAsia="zh-CN"/>
              </w:rPr>
              <w:t>slot (Note 1)</w:t>
            </w:r>
          </w:p>
        </w:tc>
        <w:tc>
          <w:tcPr>
            <w:tcW w:w="1076" w:type="dxa"/>
          </w:tcPr>
          <w:p>
            <w:pPr>
              <w:pStyle w:val="68"/>
              <w:rPr>
                <w:lang w:eastAsia="zh-CN"/>
              </w:rPr>
            </w:pPr>
            <w:r>
              <w:rPr>
                <w:lang w:eastAsia="zh-CN"/>
              </w:rPr>
              <w:t>8</w:t>
            </w:r>
          </w:p>
        </w:tc>
        <w:tc>
          <w:tcPr>
            <w:tcW w:w="1077" w:type="dxa"/>
          </w:tcPr>
          <w:p>
            <w:pPr>
              <w:pStyle w:val="68"/>
              <w:rPr>
                <w:lang w:eastAsia="zh-CN"/>
              </w:rPr>
            </w:pPr>
            <w:r>
              <w:rPr>
                <w:lang w:eastAsia="zh-CN"/>
              </w:rPr>
              <w:t>8</w:t>
            </w:r>
          </w:p>
        </w:tc>
        <w:tc>
          <w:tcPr>
            <w:tcW w:w="1076" w:type="dxa"/>
          </w:tcPr>
          <w:p>
            <w:pPr>
              <w:pStyle w:val="68"/>
              <w:rPr>
                <w:lang w:eastAsia="zh-CN"/>
              </w:rPr>
            </w:pPr>
            <w:r>
              <w:rPr>
                <w:lang w:eastAsia="zh-CN"/>
              </w:rPr>
              <w:t>8</w:t>
            </w:r>
          </w:p>
        </w:tc>
        <w:tc>
          <w:tcPr>
            <w:tcW w:w="1077" w:type="dxa"/>
          </w:tcPr>
          <w:p>
            <w:pPr>
              <w:pStyle w:val="68"/>
              <w:rPr>
                <w:lang w:eastAsia="zh-CN"/>
              </w:rPr>
            </w:pPr>
            <w:r>
              <w:rPr>
                <w:lang w:eastAsia="zh-CN"/>
              </w:rPr>
              <w:t>8</w:t>
            </w:r>
          </w:p>
        </w:tc>
        <w:tc>
          <w:tcPr>
            <w:tcW w:w="1077" w:type="dxa"/>
          </w:tcPr>
          <w:p>
            <w:pPr>
              <w:pStyle w:val="68"/>
              <w:rPr>
                <w:lang w:eastAsia="zh-CN"/>
              </w:rPr>
            </w:pP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pPr>
            <w:r>
              <w:t>Modulation</w:t>
            </w:r>
          </w:p>
        </w:tc>
        <w:tc>
          <w:tcPr>
            <w:tcW w:w="1076" w:type="dxa"/>
          </w:tcPr>
          <w:p>
            <w:pPr>
              <w:pStyle w:val="68"/>
              <w:rPr>
                <w:lang w:eastAsia="zh-CN"/>
              </w:rPr>
            </w:pPr>
            <w:r>
              <w:rPr>
                <w:lang w:eastAsia="zh-CN"/>
              </w:rPr>
              <w:t>QPSK</w:t>
            </w:r>
          </w:p>
        </w:tc>
        <w:tc>
          <w:tcPr>
            <w:tcW w:w="1077" w:type="dxa"/>
          </w:tcPr>
          <w:p>
            <w:pPr>
              <w:pStyle w:val="68"/>
              <w:rPr>
                <w:lang w:eastAsia="zh-CN"/>
              </w:rPr>
            </w:pPr>
            <w:r>
              <w:rPr>
                <w:lang w:eastAsia="zh-CN"/>
              </w:rPr>
              <w:t>QPSK</w:t>
            </w:r>
          </w:p>
        </w:tc>
        <w:tc>
          <w:tcPr>
            <w:tcW w:w="1076" w:type="dxa"/>
          </w:tcPr>
          <w:p>
            <w:pPr>
              <w:pStyle w:val="68"/>
              <w:rPr>
                <w:lang w:eastAsia="zh-CN"/>
              </w:rPr>
            </w:pPr>
            <w:r>
              <w:rPr>
                <w:lang w:eastAsia="zh-CN"/>
              </w:rPr>
              <w:t>QPSK</w:t>
            </w:r>
          </w:p>
        </w:tc>
        <w:tc>
          <w:tcPr>
            <w:tcW w:w="1077" w:type="dxa"/>
          </w:tcPr>
          <w:p>
            <w:pPr>
              <w:pStyle w:val="68"/>
              <w:rPr>
                <w:lang w:eastAsia="zh-CN"/>
              </w:rPr>
            </w:pPr>
            <w:r>
              <w:rPr>
                <w:lang w:eastAsia="zh-CN"/>
              </w:rPr>
              <w:t>QPSK</w:t>
            </w:r>
          </w:p>
        </w:tc>
        <w:tc>
          <w:tcPr>
            <w:tcW w:w="1077" w:type="dxa"/>
          </w:tcPr>
          <w:p>
            <w:pPr>
              <w:pStyle w:val="68"/>
              <w:rPr>
                <w:lang w:eastAsia="zh-CN"/>
              </w:rPr>
            </w:pPr>
            <w:r>
              <w:rPr>
                <w:lang w:eastAsia="zh-CN"/>
              </w:rPr>
              <w:t>QPSK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pPr>
            <w:r>
              <w:t>Code rate</w:t>
            </w:r>
            <w:r>
              <w:rPr>
                <w:lang w:eastAsia="zh-CN"/>
              </w:rPr>
              <w:t xml:space="preserve"> (Note 2)</w:t>
            </w:r>
          </w:p>
        </w:tc>
        <w:tc>
          <w:tcPr>
            <w:tcW w:w="1076" w:type="dxa"/>
          </w:tcPr>
          <w:p>
            <w:pPr>
              <w:pStyle w:val="68"/>
              <w:rPr>
                <w:lang w:eastAsia="zh-CN"/>
              </w:rPr>
            </w:pPr>
            <w:r>
              <w:rPr>
                <w:lang w:eastAsia="zh-CN"/>
              </w:rPr>
              <w:t>193/1024</w:t>
            </w:r>
          </w:p>
        </w:tc>
        <w:tc>
          <w:tcPr>
            <w:tcW w:w="1077" w:type="dxa"/>
          </w:tcPr>
          <w:p>
            <w:pPr>
              <w:pStyle w:val="68"/>
              <w:rPr>
                <w:lang w:eastAsia="zh-CN"/>
              </w:rPr>
            </w:pPr>
            <w:r>
              <w:rPr>
                <w:lang w:eastAsia="zh-CN"/>
              </w:rPr>
              <w:t>193/1024</w:t>
            </w:r>
          </w:p>
        </w:tc>
        <w:tc>
          <w:tcPr>
            <w:tcW w:w="1076" w:type="dxa"/>
          </w:tcPr>
          <w:p>
            <w:pPr>
              <w:pStyle w:val="68"/>
              <w:rPr>
                <w:lang w:eastAsia="zh-CN"/>
              </w:rPr>
            </w:pPr>
            <w:r>
              <w:rPr>
                <w:lang w:eastAsia="zh-CN"/>
              </w:rPr>
              <w:t>193/1024</w:t>
            </w:r>
          </w:p>
        </w:tc>
        <w:tc>
          <w:tcPr>
            <w:tcW w:w="1077" w:type="dxa"/>
          </w:tcPr>
          <w:p>
            <w:pPr>
              <w:pStyle w:val="68"/>
              <w:rPr>
                <w:lang w:eastAsia="zh-CN"/>
              </w:rPr>
            </w:pPr>
            <w:r>
              <w:rPr>
                <w:lang w:eastAsia="zh-CN"/>
              </w:rPr>
              <w:t>193/1024</w:t>
            </w:r>
          </w:p>
        </w:tc>
        <w:tc>
          <w:tcPr>
            <w:tcW w:w="1077" w:type="dxa"/>
          </w:tcPr>
          <w:p>
            <w:pPr>
              <w:pStyle w:val="68"/>
              <w:rPr>
                <w:lang w:eastAsia="zh-CN"/>
              </w:rPr>
            </w:pPr>
            <w:r>
              <w:rPr>
                <w:lang w:eastAsia="zh-CN"/>
              </w:rPr>
              <w:t>193/1024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pPr>
            <w:r>
              <w:t>Payload size (bits)</w:t>
            </w:r>
          </w:p>
        </w:tc>
        <w:tc>
          <w:tcPr>
            <w:tcW w:w="1076" w:type="dxa"/>
            <w:vAlign w:val="center"/>
          </w:tcPr>
          <w:p>
            <w:pPr>
              <w:pStyle w:val="68"/>
            </w:pPr>
            <w:r>
              <w:rPr>
                <w:szCs w:val="22"/>
              </w:rPr>
              <w:t>2408</w:t>
            </w:r>
          </w:p>
        </w:tc>
        <w:tc>
          <w:tcPr>
            <w:tcW w:w="1077" w:type="dxa"/>
            <w:vAlign w:val="center"/>
          </w:tcPr>
          <w:p>
            <w:pPr>
              <w:pStyle w:val="68"/>
            </w:pPr>
            <w:r>
              <w:rPr>
                <w:szCs w:val="18"/>
              </w:rPr>
              <w:t>4744</w:t>
            </w:r>
          </w:p>
        </w:tc>
        <w:tc>
          <w:tcPr>
            <w:tcW w:w="1076" w:type="dxa"/>
            <w:vAlign w:val="center"/>
          </w:tcPr>
          <w:p>
            <w:pPr>
              <w:pStyle w:val="68"/>
            </w:pPr>
            <w:r>
              <w:t>1160</w:t>
            </w:r>
          </w:p>
        </w:tc>
        <w:tc>
          <w:tcPr>
            <w:tcW w:w="1077" w:type="dxa"/>
            <w:vAlign w:val="center"/>
          </w:tcPr>
          <w:p>
            <w:pPr>
              <w:pStyle w:val="68"/>
            </w:pPr>
            <w:r>
              <w:rPr>
                <w:szCs w:val="18"/>
              </w:rPr>
              <w:t>2408</w:t>
            </w:r>
          </w:p>
        </w:tc>
        <w:tc>
          <w:tcPr>
            <w:tcW w:w="1077" w:type="dxa"/>
            <w:vAlign w:val="center"/>
          </w:tcPr>
          <w:p>
            <w:pPr>
              <w:pStyle w:val="68"/>
            </w:pPr>
            <w:r>
              <w:rPr>
                <w:szCs w:val="18"/>
              </w:rPr>
              <w:t>4744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rPr>
                <w:szCs w:val="22"/>
              </w:rPr>
            </w:pPr>
            <w:r>
              <w:rPr>
                <w:szCs w:val="22"/>
              </w:rPr>
              <w:t>Transport block CRC (bits)</w:t>
            </w:r>
          </w:p>
        </w:tc>
        <w:tc>
          <w:tcPr>
            <w:tcW w:w="1076" w:type="dxa"/>
          </w:tcPr>
          <w:p>
            <w:pPr>
              <w:pStyle w:val="68"/>
            </w:pPr>
            <w:r>
              <w:rPr>
                <w:szCs w:val="18"/>
              </w:rPr>
              <w:t>16</w:t>
            </w:r>
          </w:p>
        </w:tc>
        <w:tc>
          <w:tcPr>
            <w:tcW w:w="1077" w:type="dxa"/>
          </w:tcPr>
          <w:p>
            <w:pPr>
              <w:pStyle w:val="68"/>
            </w:pPr>
            <w:r>
              <w:rPr>
                <w:szCs w:val="18"/>
              </w:rPr>
              <w:t>24</w:t>
            </w:r>
          </w:p>
        </w:tc>
        <w:tc>
          <w:tcPr>
            <w:tcW w:w="1076" w:type="dxa"/>
          </w:tcPr>
          <w:p>
            <w:pPr>
              <w:pStyle w:val="68"/>
            </w:pPr>
            <w:r>
              <w:rPr>
                <w:szCs w:val="18"/>
              </w:rPr>
              <w:t>16</w:t>
            </w:r>
          </w:p>
        </w:tc>
        <w:tc>
          <w:tcPr>
            <w:tcW w:w="1077" w:type="dxa"/>
          </w:tcPr>
          <w:p>
            <w:pPr>
              <w:pStyle w:val="68"/>
            </w:pPr>
            <w:r>
              <w:rPr>
                <w:szCs w:val="18"/>
              </w:rPr>
              <w:t>16</w:t>
            </w:r>
          </w:p>
        </w:tc>
        <w:tc>
          <w:tcPr>
            <w:tcW w:w="1077" w:type="dxa"/>
          </w:tcPr>
          <w:p>
            <w:pPr>
              <w:pStyle w:val="68"/>
            </w:pPr>
            <w:r>
              <w:rPr>
                <w:szCs w:val="18"/>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pPr>
            <w:r>
              <w:t>Code block CRC size (bits)</w:t>
            </w:r>
          </w:p>
        </w:tc>
        <w:tc>
          <w:tcPr>
            <w:tcW w:w="1076" w:type="dxa"/>
            <w:vAlign w:val="center"/>
          </w:tcPr>
          <w:p>
            <w:pPr>
              <w:pStyle w:val="68"/>
            </w:pPr>
            <w:r>
              <w:t>-</w:t>
            </w:r>
          </w:p>
        </w:tc>
        <w:tc>
          <w:tcPr>
            <w:tcW w:w="1077" w:type="dxa"/>
            <w:vAlign w:val="center"/>
          </w:tcPr>
          <w:p>
            <w:pPr>
              <w:pStyle w:val="68"/>
            </w:pPr>
            <w:r>
              <w:t>24</w:t>
            </w:r>
          </w:p>
        </w:tc>
        <w:tc>
          <w:tcPr>
            <w:tcW w:w="1076" w:type="dxa"/>
          </w:tcPr>
          <w:p>
            <w:pPr>
              <w:pStyle w:val="68"/>
            </w:pPr>
            <w:r>
              <w:t>-</w:t>
            </w:r>
          </w:p>
        </w:tc>
        <w:tc>
          <w:tcPr>
            <w:tcW w:w="1077" w:type="dxa"/>
            <w:vAlign w:val="center"/>
          </w:tcPr>
          <w:p>
            <w:pPr>
              <w:pStyle w:val="68"/>
            </w:pPr>
            <w:r>
              <w:t>-</w:t>
            </w:r>
          </w:p>
        </w:tc>
        <w:tc>
          <w:tcPr>
            <w:tcW w:w="1077" w:type="dxa"/>
            <w:vAlign w:val="center"/>
          </w:tcPr>
          <w:p>
            <w:pPr>
              <w:pStyle w:val="68"/>
            </w:pPr>
            <w: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pPr>
            <w:r>
              <w:t>Number of code blocks - C</w:t>
            </w:r>
          </w:p>
        </w:tc>
        <w:tc>
          <w:tcPr>
            <w:tcW w:w="1076" w:type="dxa"/>
            <w:vAlign w:val="center"/>
          </w:tcPr>
          <w:p>
            <w:pPr>
              <w:pStyle w:val="68"/>
            </w:pPr>
            <w:r>
              <w:rPr>
                <w:szCs w:val="18"/>
              </w:rPr>
              <w:t>1</w:t>
            </w:r>
          </w:p>
        </w:tc>
        <w:tc>
          <w:tcPr>
            <w:tcW w:w="1077" w:type="dxa"/>
            <w:vAlign w:val="center"/>
          </w:tcPr>
          <w:p>
            <w:pPr>
              <w:pStyle w:val="68"/>
            </w:pPr>
            <w:r>
              <w:rPr>
                <w:szCs w:val="18"/>
              </w:rPr>
              <w:t>2</w:t>
            </w:r>
          </w:p>
        </w:tc>
        <w:tc>
          <w:tcPr>
            <w:tcW w:w="1076" w:type="dxa"/>
          </w:tcPr>
          <w:p>
            <w:pPr>
              <w:pStyle w:val="68"/>
            </w:pPr>
            <w:r>
              <w:rPr>
                <w:szCs w:val="18"/>
              </w:rPr>
              <w:t>1</w:t>
            </w:r>
          </w:p>
        </w:tc>
        <w:tc>
          <w:tcPr>
            <w:tcW w:w="1077" w:type="dxa"/>
            <w:vAlign w:val="center"/>
          </w:tcPr>
          <w:p>
            <w:pPr>
              <w:pStyle w:val="68"/>
            </w:pPr>
            <w:r>
              <w:rPr>
                <w:szCs w:val="18"/>
              </w:rPr>
              <w:t>1</w:t>
            </w:r>
          </w:p>
        </w:tc>
        <w:tc>
          <w:tcPr>
            <w:tcW w:w="1077" w:type="dxa"/>
            <w:vAlign w:val="center"/>
          </w:tcPr>
          <w:p>
            <w:pPr>
              <w:pStyle w:val="68"/>
            </w:pPr>
            <w:r>
              <w:rPr>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rPr>
                <w:lang w:eastAsia="zh-CN"/>
              </w:rPr>
            </w:pPr>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p>
        </w:tc>
        <w:tc>
          <w:tcPr>
            <w:tcW w:w="1076" w:type="dxa"/>
            <w:vAlign w:val="center"/>
          </w:tcPr>
          <w:p>
            <w:pPr>
              <w:pStyle w:val="68"/>
              <w:rPr>
                <w:szCs w:val="18"/>
                <w:lang w:eastAsia="zh-CN"/>
              </w:rPr>
            </w:pPr>
            <w:r>
              <w:rPr>
                <w:szCs w:val="18"/>
                <w:lang w:eastAsia="zh-CN"/>
              </w:rPr>
              <w:t>2424</w:t>
            </w:r>
          </w:p>
        </w:tc>
        <w:tc>
          <w:tcPr>
            <w:tcW w:w="1077" w:type="dxa"/>
            <w:vAlign w:val="center"/>
          </w:tcPr>
          <w:p>
            <w:pPr>
              <w:pStyle w:val="68"/>
              <w:rPr>
                <w:szCs w:val="18"/>
                <w:lang w:eastAsia="zh-CN"/>
              </w:rPr>
            </w:pPr>
            <w:r>
              <w:rPr>
                <w:szCs w:val="18"/>
                <w:lang w:eastAsia="zh-CN"/>
              </w:rPr>
              <w:t>2408</w:t>
            </w:r>
          </w:p>
        </w:tc>
        <w:tc>
          <w:tcPr>
            <w:tcW w:w="1076" w:type="dxa"/>
            <w:vAlign w:val="center"/>
          </w:tcPr>
          <w:p>
            <w:pPr>
              <w:pStyle w:val="68"/>
              <w:rPr>
                <w:szCs w:val="18"/>
                <w:lang w:eastAsia="zh-CN"/>
              </w:rPr>
            </w:pPr>
            <w:r>
              <w:rPr>
                <w:szCs w:val="18"/>
                <w:lang w:eastAsia="zh-CN"/>
              </w:rPr>
              <w:t>1176</w:t>
            </w:r>
          </w:p>
        </w:tc>
        <w:tc>
          <w:tcPr>
            <w:tcW w:w="1077" w:type="dxa"/>
            <w:vAlign w:val="center"/>
          </w:tcPr>
          <w:p>
            <w:pPr>
              <w:pStyle w:val="68"/>
              <w:rPr>
                <w:szCs w:val="18"/>
                <w:lang w:eastAsia="zh-CN"/>
              </w:rPr>
            </w:pPr>
            <w:r>
              <w:rPr>
                <w:szCs w:val="18"/>
                <w:lang w:eastAsia="zh-CN"/>
              </w:rPr>
              <w:t>2424</w:t>
            </w:r>
          </w:p>
        </w:tc>
        <w:tc>
          <w:tcPr>
            <w:tcW w:w="1077" w:type="dxa"/>
            <w:vAlign w:val="center"/>
          </w:tcPr>
          <w:p>
            <w:pPr>
              <w:pStyle w:val="68"/>
              <w:rPr>
                <w:szCs w:val="18"/>
                <w:lang w:eastAsia="zh-CN"/>
              </w:rPr>
            </w:pPr>
            <w:r>
              <w:rPr>
                <w:szCs w:val="18"/>
                <w:lang w:eastAsia="zh-CN"/>
              </w:rPr>
              <w:t>2408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pPr>
            <w:r>
              <w:t>Total number of bits per slot</w:t>
            </w:r>
          </w:p>
        </w:tc>
        <w:tc>
          <w:tcPr>
            <w:tcW w:w="1076" w:type="dxa"/>
          </w:tcPr>
          <w:p>
            <w:pPr>
              <w:pStyle w:val="68"/>
            </w:pPr>
            <w:r>
              <w:rPr>
                <w:szCs w:val="18"/>
              </w:rPr>
              <w:t>12672</w:t>
            </w:r>
          </w:p>
        </w:tc>
        <w:tc>
          <w:tcPr>
            <w:tcW w:w="1077" w:type="dxa"/>
          </w:tcPr>
          <w:p>
            <w:pPr>
              <w:pStyle w:val="68"/>
            </w:pPr>
            <w:r>
              <w:rPr>
                <w:szCs w:val="18"/>
              </w:rPr>
              <w:t>25344</w:t>
            </w:r>
          </w:p>
        </w:tc>
        <w:tc>
          <w:tcPr>
            <w:tcW w:w="1076" w:type="dxa"/>
          </w:tcPr>
          <w:p>
            <w:pPr>
              <w:pStyle w:val="68"/>
            </w:pPr>
            <w:r>
              <w:rPr>
                <w:szCs w:val="18"/>
              </w:rPr>
              <w:t>6144</w:t>
            </w:r>
          </w:p>
        </w:tc>
        <w:tc>
          <w:tcPr>
            <w:tcW w:w="1077" w:type="dxa"/>
          </w:tcPr>
          <w:p>
            <w:pPr>
              <w:pStyle w:val="68"/>
            </w:pPr>
            <w:r>
              <w:rPr>
                <w:szCs w:val="18"/>
              </w:rPr>
              <w:t>12672</w:t>
            </w:r>
          </w:p>
        </w:tc>
        <w:tc>
          <w:tcPr>
            <w:tcW w:w="1077" w:type="dxa"/>
          </w:tcPr>
          <w:p>
            <w:pPr>
              <w:pStyle w:val="68"/>
            </w:pPr>
            <w:r>
              <w:rPr>
                <w:szCs w:val="18"/>
              </w:rPr>
              <w:t>25344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rPr>
                <w:lang w:eastAsia="zh-CN"/>
              </w:rPr>
            </w:pPr>
            <w:r>
              <w:t xml:space="preserve">Total symbols per </w:t>
            </w:r>
            <w:r>
              <w:rPr>
                <w:lang w:eastAsia="zh-CN"/>
              </w:rPr>
              <w:t>slot</w:t>
            </w:r>
          </w:p>
        </w:tc>
        <w:tc>
          <w:tcPr>
            <w:tcW w:w="1076" w:type="dxa"/>
          </w:tcPr>
          <w:p>
            <w:pPr>
              <w:pStyle w:val="68"/>
            </w:pPr>
            <w:r>
              <w:rPr>
                <w:szCs w:val="18"/>
              </w:rPr>
              <w:t>6336</w:t>
            </w:r>
          </w:p>
        </w:tc>
        <w:tc>
          <w:tcPr>
            <w:tcW w:w="1077" w:type="dxa"/>
          </w:tcPr>
          <w:p>
            <w:pPr>
              <w:pStyle w:val="68"/>
            </w:pPr>
            <w:r>
              <w:rPr>
                <w:szCs w:val="18"/>
              </w:rPr>
              <w:t>12672</w:t>
            </w:r>
          </w:p>
        </w:tc>
        <w:tc>
          <w:tcPr>
            <w:tcW w:w="1076" w:type="dxa"/>
          </w:tcPr>
          <w:p>
            <w:pPr>
              <w:pStyle w:val="68"/>
            </w:pPr>
            <w:r>
              <w:rPr>
                <w:szCs w:val="18"/>
              </w:rPr>
              <w:t>3072</w:t>
            </w:r>
          </w:p>
        </w:tc>
        <w:tc>
          <w:tcPr>
            <w:tcW w:w="1077" w:type="dxa"/>
          </w:tcPr>
          <w:p>
            <w:pPr>
              <w:pStyle w:val="68"/>
            </w:pPr>
            <w:r>
              <w:rPr>
                <w:szCs w:val="18"/>
              </w:rPr>
              <w:t>6336</w:t>
            </w:r>
          </w:p>
        </w:tc>
        <w:tc>
          <w:tcPr>
            <w:tcW w:w="1077" w:type="dxa"/>
          </w:tcPr>
          <w:p>
            <w:pPr>
              <w:pStyle w:val="68"/>
            </w:pPr>
            <w:r>
              <w:rPr>
                <w:szCs w:val="18"/>
              </w:rPr>
              <w:t>12672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333" w:type="dxa"/>
            <w:gridSpan w:val="6"/>
          </w:tcPr>
          <w:p>
            <w:pPr>
              <w:pStyle w:val="90"/>
              <w:rPr>
                <w:lang w:eastAsia="zh-CN"/>
              </w:rPr>
            </w:pPr>
            <w:r>
              <w:t>NOTE 1:</w:t>
            </w:r>
            <w:r>
              <w:tab/>
            </w:r>
            <w:r>
              <w:rPr>
                <w:i/>
              </w:rPr>
              <w:t xml:space="preserve">DM-RS configuration type </w:t>
            </w:r>
            <w:r>
              <w:t xml:space="preserve">= 1 with </w:t>
            </w:r>
            <w:r>
              <w:rPr>
                <w:i/>
              </w:rPr>
              <w:t>DM-RS duration = single-symbol DM-RS</w:t>
            </w:r>
            <w:r>
              <w:rPr>
                <w:lang w:eastAsia="zh-CN"/>
              </w:rPr>
              <w:t xml:space="preserve"> and the number of DM-RS CDM groups without data is 2</w:t>
            </w:r>
            <w:r>
              <w:t xml:space="preserve">, </w:t>
            </w:r>
            <w:r>
              <w:rPr>
                <w:i/>
              </w:rPr>
              <w:t>Additional DM-RS position = pos1</w:t>
            </w:r>
            <w:r>
              <w:t xml:space="preserve"> with </w:t>
            </w:r>
            <w:r>
              <w:rPr>
                <w:i/>
                <w:lang w:eastAsia="zh-CN"/>
              </w:rPr>
              <w:t>l</w:t>
            </w:r>
            <w:r>
              <w:rPr>
                <w:i/>
                <w:vertAlign w:val="subscript"/>
                <w:lang w:eastAsia="zh-CN"/>
              </w:rPr>
              <w:t>0</w:t>
            </w:r>
            <w:r>
              <w:t xml:space="preserve">= </w:t>
            </w:r>
            <w:r>
              <w:rPr>
                <w:lang w:eastAsia="zh-CN"/>
              </w:rPr>
              <w:t>0</w:t>
            </w:r>
            <w:r>
              <w:t xml:space="preserve"> </w:t>
            </w:r>
            <w:r>
              <w:rPr>
                <w:lang w:eastAsia="zh-CN"/>
              </w:rPr>
              <w:t xml:space="preserve">and </w:t>
            </w:r>
            <w:r>
              <w:rPr>
                <w:i/>
                <w:lang w:eastAsia="zh-CN"/>
              </w:rPr>
              <w:t xml:space="preserve">l </w:t>
            </w:r>
            <w:r>
              <w:rPr>
                <w:lang w:eastAsia="zh-CN"/>
              </w:rPr>
              <w:t>=8</w:t>
            </w:r>
            <w:r>
              <w:t xml:space="preserve"> as per Table 6.4.1.1.3-3 of TS 38.211 [5].</w:t>
            </w:r>
          </w:p>
          <w:p>
            <w:pPr>
              <w:pStyle w:val="90"/>
              <w:rPr>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rFonts w:hint="eastAsia"/>
                <w:lang w:eastAsia="zh-CN"/>
              </w:rPr>
              <w:t xml:space="preserve"> in sub-clause </w:t>
            </w:r>
            <w:r>
              <w:rPr>
                <w:lang w:eastAsia="zh-CN"/>
              </w:rPr>
              <w:t>5.2.2 of TS 38.212 [15].</w:t>
            </w:r>
          </w:p>
        </w:tc>
      </w:tr>
    </w:tbl>
    <w:p>
      <w:pPr>
        <w:rPr>
          <w:lang w:eastAsia="zh-CN"/>
        </w:rPr>
      </w:pPr>
    </w:p>
    <w:p>
      <w:pPr>
        <w:pStyle w:val="74"/>
        <w:rPr>
          <w:lang w:eastAsia="zh-CN"/>
        </w:rPr>
      </w:pPr>
      <w:r>
        <w:rPr>
          <w:rFonts w:eastAsia="Malgun Gothic"/>
        </w:rPr>
        <w:t>Table A.</w:t>
      </w:r>
      <w:r>
        <w:rPr>
          <w:lang w:eastAsia="zh-CN"/>
        </w:rPr>
        <w:t>3</w:t>
      </w:r>
      <w:r>
        <w:rPr>
          <w:rFonts w:eastAsia="Malgun Gothic"/>
        </w:rPr>
        <w:t>-</w:t>
      </w:r>
      <w:r>
        <w:rPr>
          <w:lang w:eastAsia="zh-CN"/>
        </w:rPr>
        <w:t>11</w:t>
      </w:r>
      <w:r>
        <w:rPr>
          <w:rFonts w:eastAsia="Malgun Gothic"/>
        </w:rPr>
        <w:t>: FRC parameters for</w:t>
      </w:r>
      <w:r>
        <w:rPr>
          <w:lang w:eastAsia="zh-CN"/>
        </w:rPr>
        <w:t xml:space="preserve"> FR2 PUSCH </w:t>
      </w:r>
      <w:r>
        <w:rPr>
          <w:rFonts w:eastAsia="Malgun Gothic"/>
        </w:rPr>
        <w:t>performance requirements</w:t>
      </w:r>
      <w:r>
        <w:rPr>
          <w:lang w:eastAsia="zh-CN"/>
        </w:rPr>
        <w:t xml:space="preserve">, transform precoding disabled, </w:t>
      </w:r>
      <w:r>
        <w:rPr>
          <w:i/>
          <w:lang w:eastAsia="zh-CN"/>
        </w:rPr>
        <w:t>Additional DM-RS position = pos1</w:t>
      </w:r>
      <w:r>
        <w:rPr>
          <w:lang w:eastAsia="zh-CN"/>
        </w:rPr>
        <w:t xml:space="preserve"> and 2 transmission layers</w:t>
      </w:r>
      <w:r>
        <w:rPr>
          <w:rFonts w:eastAsia="Malgun Gothic"/>
        </w:rPr>
        <w:t xml:space="preserve"> (QPSK, R=193/1024)</w:t>
      </w:r>
    </w:p>
    <w:tbl>
      <w:tblPr>
        <w:tblStyle w:val="59"/>
        <w:tblW w:w="933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50"/>
        <w:gridCol w:w="1076"/>
        <w:gridCol w:w="1077"/>
        <w:gridCol w:w="1076"/>
        <w:gridCol w:w="1077"/>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7"/>
            </w:pPr>
            <w:r>
              <w:t>Reference channel</w:t>
            </w:r>
          </w:p>
        </w:tc>
        <w:tc>
          <w:tcPr>
            <w:tcW w:w="1076" w:type="dxa"/>
          </w:tcPr>
          <w:p>
            <w:pPr>
              <w:pStyle w:val="67"/>
            </w:pPr>
            <w:r>
              <w:rPr>
                <w:lang w:eastAsia="zh-CN"/>
              </w:rPr>
              <w:t>G-FR2-A3-18</w:t>
            </w:r>
          </w:p>
        </w:tc>
        <w:tc>
          <w:tcPr>
            <w:tcW w:w="1077" w:type="dxa"/>
          </w:tcPr>
          <w:p>
            <w:pPr>
              <w:pStyle w:val="67"/>
            </w:pPr>
            <w:r>
              <w:rPr>
                <w:lang w:eastAsia="zh-CN"/>
              </w:rPr>
              <w:t>G-FR2-A3-19</w:t>
            </w:r>
          </w:p>
        </w:tc>
        <w:tc>
          <w:tcPr>
            <w:tcW w:w="1076" w:type="dxa"/>
          </w:tcPr>
          <w:p>
            <w:pPr>
              <w:pStyle w:val="67"/>
            </w:pPr>
            <w:r>
              <w:rPr>
                <w:lang w:eastAsia="zh-CN"/>
              </w:rPr>
              <w:t>G-FR2-A3-20</w:t>
            </w:r>
          </w:p>
        </w:tc>
        <w:tc>
          <w:tcPr>
            <w:tcW w:w="1077" w:type="dxa"/>
          </w:tcPr>
          <w:p>
            <w:pPr>
              <w:pStyle w:val="67"/>
            </w:pPr>
            <w:r>
              <w:rPr>
                <w:lang w:eastAsia="zh-CN"/>
              </w:rPr>
              <w:t>G-FR2-A3-21</w:t>
            </w:r>
          </w:p>
        </w:tc>
        <w:tc>
          <w:tcPr>
            <w:tcW w:w="1077" w:type="dxa"/>
          </w:tcPr>
          <w:p>
            <w:pPr>
              <w:pStyle w:val="67"/>
            </w:pPr>
            <w:r>
              <w:rPr>
                <w:lang w:eastAsia="zh-CN"/>
              </w:rPr>
              <w:t>G-FR2-A3-22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rPr>
                <w:lang w:eastAsia="zh-CN"/>
              </w:rPr>
            </w:pPr>
            <w:r>
              <w:rPr>
                <w:lang w:eastAsia="zh-CN"/>
              </w:rPr>
              <w:t>Subcarrier spacing [kHz]</w:t>
            </w:r>
          </w:p>
        </w:tc>
        <w:tc>
          <w:tcPr>
            <w:tcW w:w="1076" w:type="dxa"/>
          </w:tcPr>
          <w:p>
            <w:pPr>
              <w:pStyle w:val="68"/>
              <w:rPr>
                <w:lang w:eastAsia="zh-CN"/>
              </w:rPr>
            </w:pPr>
            <w:r>
              <w:rPr>
                <w:lang w:eastAsia="zh-CN"/>
              </w:rPr>
              <w:t>60</w:t>
            </w:r>
          </w:p>
        </w:tc>
        <w:tc>
          <w:tcPr>
            <w:tcW w:w="1077" w:type="dxa"/>
          </w:tcPr>
          <w:p>
            <w:pPr>
              <w:pStyle w:val="68"/>
            </w:pPr>
            <w:r>
              <w:rPr>
                <w:lang w:eastAsia="zh-CN"/>
              </w:rPr>
              <w:t>60</w:t>
            </w:r>
          </w:p>
        </w:tc>
        <w:tc>
          <w:tcPr>
            <w:tcW w:w="1076" w:type="dxa"/>
          </w:tcPr>
          <w:p>
            <w:pPr>
              <w:pStyle w:val="68"/>
            </w:pPr>
            <w:r>
              <w:rPr>
                <w:lang w:eastAsia="zh-CN"/>
              </w:rPr>
              <w:t>120</w:t>
            </w:r>
          </w:p>
        </w:tc>
        <w:tc>
          <w:tcPr>
            <w:tcW w:w="1077" w:type="dxa"/>
          </w:tcPr>
          <w:p>
            <w:pPr>
              <w:pStyle w:val="68"/>
            </w:pPr>
            <w:r>
              <w:rPr>
                <w:lang w:eastAsia="zh-CN"/>
              </w:rPr>
              <w:t>120</w:t>
            </w:r>
          </w:p>
        </w:tc>
        <w:tc>
          <w:tcPr>
            <w:tcW w:w="1077" w:type="dxa"/>
          </w:tcPr>
          <w:p>
            <w:pPr>
              <w:pStyle w:val="68"/>
            </w:pPr>
            <w:r>
              <w:rPr>
                <w:lang w:eastAsia="zh-CN"/>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pPr>
            <w:r>
              <w:t>Allocated resource blocks</w:t>
            </w:r>
          </w:p>
        </w:tc>
        <w:tc>
          <w:tcPr>
            <w:tcW w:w="1076" w:type="dxa"/>
          </w:tcPr>
          <w:p>
            <w:pPr>
              <w:pStyle w:val="68"/>
              <w:rPr>
                <w:rFonts w:eastAsia="Yu Mincho"/>
              </w:rPr>
            </w:pPr>
            <w:r>
              <w:rPr>
                <w:rFonts w:eastAsia="Yu Mincho"/>
              </w:rPr>
              <w:t>66</w:t>
            </w:r>
          </w:p>
        </w:tc>
        <w:tc>
          <w:tcPr>
            <w:tcW w:w="1077" w:type="dxa"/>
          </w:tcPr>
          <w:p>
            <w:pPr>
              <w:pStyle w:val="68"/>
              <w:rPr>
                <w:rFonts w:eastAsia="Yu Mincho"/>
              </w:rPr>
            </w:pPr>
            <w:r>
              <w:rPr>
                <w:rFonts w:eastAsia="Yu Mincho"/>
              </w:rPr>
              <w:t>132</w:t>
            </w:r>
          </w:p>
        </w:tc>
        <w:tc>
          <w:tcPr>
            <w:tcW w:w="1076" w:type="dxa"/>
          </w:tcPr>
          <w:p>
            <w:pPr>
              <w:pStyle w:val="68"/>
              <w:rPr>
                <w:rFonts w:eastAsia="Yu Mincho"/>
              </w:rPr>
            </w:pPr>
            <w:r>
              <w:rPr>
                <w:rFonts w:eastAsia="Yu Mincho"/>
              </w:rPr>
              <w:t>32</w:t>
            </w:r>
          </w:p>
        </w:tc>
        <w:tc>
          <w:tcPr>
            <w:tcW w:w="1077" w:type="dxa"/>
          </w:tcPr>
          <w:p>
            <w:pPr>
              <w:pStyle w:val="68"/>
              <w:rPr>
                <w:rFonts w:eastAsia="Yu Mincho"/>
              </w:rPr>
            </w:pPr>
            <w:r>
              <w:rPr>
                <w:rFonts w:eastAsia="Yu Mincho"/>
              </w:rPr>
              <w:t>66</w:t>
            </w:r>
          </w:p>
        </w:tc>
        <w:tc>
          <w:tcPr>
            <w:tcW w:w="1077" w:type="dxa"/>
          </w:tcPr>
          <w:p>
            <w:pPr>
              <w:pStyle w:val="68"/>
              <w:rPr>
                <w:rFonts w:eastAsia="Yu Mincho"/>
              </w:rPr>
            </w:pPr>
            <w:r>
              <w:rPr>
                <w:rFonts w:eastAsia="Yu Mincho"/>
              </w:rPr>
              <w:t>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rPr>
                <w:lang w:eastAsia="zh-CN"/>
              </w:rPr>
            </w:pPr>
            <w:r>
              <w:rPr>
                <w:lang w:eastAsia="zh-CN"/>
              </w:rPr>
              <w:t>CP</w:t>
            </w:r>
            <w:r>
              <w:t xml:space="preserve">-OFDM Symbols per </w:t>
            </w:r>
            <w:r>
              <w:rPr>
                <w:lang w:eastAsia="zh-CN"/>
              </w:rPr>
              <w:t>slot (Note 1)</w:t>
            </w:r>
          </w:p>
        </w:tc>
        <w:tc>
          <w:tcPr>
            <w:tcW w:w="1076" w:type="dxa"/>
          </w:tcPr>
          <w:p>
            <w:pPr>
              <w:pStyle w:val="68"/>
              <w:rPr>
                <w:lang w:eastAsia="zh-CN"/>
              </w:rPr>
            </w:pPr>
            <w:r>
              <w:rPr>
                <w:lang w:eastAsia="zh-CN"/>
              </w:rPr>
              <w:t>8</w:t>
            </w:r>
          </w:p>
        </w:tc>
        <w:tc>
          <w:tcPr>
            <w:tcW w:w="1077" w:type="dxa"/>
          </w:tcPr>
          <w:p>
            <w:pPr>
              <w:pStyle w:val="68"/>
              <w:rPr>
                <w:lang w:eastAsia="zh-CN"/>
              </w:rPr>
            </w:pPr>
            <w:r>
              <w:rPr>
                <w:lang w:eastAsia="zh-CN"/>
              </w:rPr>
              <w:t>8</w:t>
            </w:r>
          </w:p>
        </w:tc>
        <w:tc>
          <w:tcPr>
            <w:tcW w:w="1076" w:type="dxa"/>
          </w:tcPr>
          <w:p>
            <w:pPr>
              <w:pStyle w:val="68"/>
              <w:rPr>
                <w:lang w:eastAsia="zh-CN"/>
              </w:rPr>
            </w:pPr>
            <w:r>
              <w:rPr>
                <w:lang w:eastAsia="zh-CN"/>
              </w:rPr>
              <w:t>8</w:t>
            </w:r>
          </w:p>
        </w:tc>
        <w:tc>
          <w:tcPr>
            <w:tcW w:w="1077" w:type="dxa"/>
          </w:tcPr>
          <w:p>
            <w:pPr>
              <w:pStyle w:val="68"/>
              <w:rPr>
                <w:lang w:eastAsia="zh-CN"/>
              </w:rPr>
            </w:pPr>
            <w:r>
              <w:rPr>
                <w:lang w:eastAsia="zh-CN"/>
              </w:rPr>
              <w:t>8</w:t>
            </w:r>
          </w:p>
        </w:tc>
        <w:tc>
          <w:tcPr>
            <w:tcW w:w="1077" w:type="dxa"/>
          </w:tcPr>
          <w:p>
            <w:pPr>
              <w:pStyle w:val="68"/>
              <w:rPr>
                <w:lang w:eastAsia="zh-CN"/>
              </w:rPr>
            </w:pP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pPr>
            <w:r>
              <w:t>Modulation</w:t>
            </w:r>
          </w:p>
        </w:tc>
        <w:tc>
          <w:tcPr>
            <w:tcW w:w="1076" w:type="dxa"/>
          </w:tcPr>
          <w:p>
            <w:pPr>
              <w:pStyle w:val="68"/>
              <w:rPr>
                <w:lang w:eastAsia="zh-CN"/>
              </w:rPr>
            </w:pPr>
            <w:r>
              <w:rPr>
                <w:lang w:eastAsia="zh-CN"/>
              </w:rPr>
              <w:t>QPSK</w:t>
            </w:r>
          </w:p>
        </w:tc>
        <w:tc>
          <w:tcPr>
            <w:tcW w:w="1077" w:type="dxa"/>
          </w:tcPr>
          <w:p>
            <w:pPr>
              <w:pStyle w:val="68"/>
              <w:rPr>
                <w:lang w:eastAsia="zh-CN"/>
              </w:rPr>
            </w:pPr>
            <w:r>
              <w:rPr>
                <w:lang w:eastAsia="zh-CN"/>
              </w:rPr>
              <w:t>QPSK</w:t>
            </w:r>
          </w:p>
        </w:tc>
        <w:tc>
          <w:tcPr>
            <w:tcW w:w="1076" w:type="dxa"/>
          </w:tcPr>
          <w:p>
            <w:pPr>
              <w:pStyle w:val="68"/>
              <w:rPr>
                <w:lang w:eastAsia="zh-CN"/>
              </w:rPr>
            </w:pPr>
            <w:r>
              <w:rPr>
                <w:lang w:eastAsia="zh-CN"/>
              </w:rPr>
              <w:t>QPSK</w:t>
            </w:r>
          </w:p>
        </w:tc>
        <w:tc>
          <w:tcPr>
            <w:tcW w:w="1077" w:type="dxa"/>
          </w:tcPr>
          <w:p>
            <w:pPr>
              <w:pStyle w:val="68"/>
              <w:rPr>
                <w:lang w:eastAsia="zh-CN"/>
              </w:rPr>
            </w:pPr>
            <w:r>
              <w:rPr>
                <w:lang w:eastAsia="zh-CN"/>
              </w:rPr>
              <w:t>QPSK</w:t>
            </w:r>
          </w:p>
        </w:tc>
        <w:tc>
          <w:tcPr>
            <w:tcW w:w="1077" w:type="dxa"/>
          </w:tcPr>
          <w:p>
            <w:pPr>
              <w:pStyle w:val="68"/>
              <w:rPr>
                <w:lang w:eastAsia="zh-CN"/>
              </w:rPr>
            </w:pPr>
            <w:r>
              <w:rPr>
                <w:lang w:eastAsia="zh-CN"/>
              </w:rPr>
              <w:t>QPSK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pPr>
            <w:r>
              <w:t>Code rate</w:t>
            </w:r>
            <w:r>
              <w:rPr>
                <w:lang w:eastAsia="zh-CN"/>
              </w:rPr>
              <w:t xml:space="preserve"> (Note 2)</w:t>
            </w:r>
          </w:p>
        </w:tc>
        <w:tc>
          <w:tcPr>
            <w:tcW w:w="1076" w:type="dxa"/>
          </w:tcPr>
          <w:p>
            <w:pPr>
              <w:pStyle w:val="68"/>
              <w:rPr>
                <w:lang w:eastAsia="zh-CN"/>
              </w:rPr>
            </w:pPr>
            <w:r>
              <w:rPr>
                <w:lang w:eastAsia="zh-CN"/>
              </w:rPr>
              <w:t>193/1024</w:t>
            </w:r>
          </w:p>
        </w:tc>
        <w:tc>
          <w:tcPr>
            <w:tcW w:w="1077" w:type="dxa"/>
          </w:tcPr>
          <w:p>
            <w:pPr>
              <w:pStyle w:val="68"/>
              <w:rPr>
                <w:lang w:eastAsia="zh-CN"/>
              </w:rPr>
            </w:pPr>
            <w:r>
              <w:rPr>
                <w:lang w:eastAsia="zh-CN"/>
              </w:rPr>
              <w:t>193/1024</w:t>
            </w:r>
          </w:p>
        </w:tc>
        <w:tc>
          <w:tcPr>
            <w:tcW w:w="1076" w:type="dxa"/>
          </w:tcPr>
          <w:p>
            <w:pPr>
              <w:pStyle w:val="68"/>
              <w:rPr>
                <w:lang w:eastAsia="zh-CN"/>
              </w:rPr>
            </w:pPr>
            <w:r>
              <w:rPr>
                <w:lang w:eastAsia="zh-CN"/>
              </w:rPr>
              <w:t>193/1024</w:t>
            </w:r>
          </w:p>
        </w:tc>
        <w:tc>
          <w:tcPr>
            <w:tcW w:w="1077" w:type="dxa"/>
          </w:tcPr>
          <w:p>
            <w:pPr>
              <w:pStyle w:val="68"/>
              <w:rPr>
                <w:lang w:eastAsia="zh-CN"/>
              </w:rPr>
            </w:pPr>
            <w:r>
              <w:rPr>
                <w:lang w:eastAsia="zh-CN"/>
              </w:rPr>
              <w:t>193/1024</w:t>
            </w:r>
          </w:p>
        </w:tc>
        <w:tc>
          <w:tcPr>
            <w:tcW w:w="1077" w:type="dxa"/>
          </w:tcPr>
          <w:p>
            <w:pPr>
              <w:pStyle w:val="68"/>
              <w:rPr>
                <w:lang w:eastAsia="zh-CN"/>
              </w:rPr>
            </w:pPr>
            <w:r>
              <w:rPr>
                <w:lang w:eastAsia="zh-CN"/>
              </w:rPr>
              <w:t>193/1024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pPr>
            <w:r>
              <w:t>Payload size (bits)</w:t>
            </w:r>
          </w:p>
        </w:tc>
        <w:tc>
          <w:tcPr>
            <w:tcW w:w="1076" w:type="dxa"/>
            <w:vAlign w:val="center"/>
          </w:tcPr>
          <w:p>
            <w:pPr>
              <w:pStyle w:val="68"/>
            </w:pPr>
            <w:r>
              <w:t>4744</w:t>
            </w:r>
          </w:p>
        </w:tc>
        <w:tc>
          <w:tcPr>
            <w:tcW w:w="1077" w:type="dxa"/>
            <w:vAlign w:val="center"/>
          </w:tcPr>
          <w:p>
            <w:pPr>
              <w:pStyle w:val="68"/>
            </w:pPr>
            <w:r>
              <w:rPr>
                <w:szCs w:val="18"/>
              </w:rPr>
              <w:t>9480</w:t>
            </w:r>
          </w:p>
        </w:tc>
        <w:tc>
          <w:tcPr>
            <w:tcW w:w="1076" w:type="dxa"/>
            <w:vAlign w:val="center"/>
          </w:tcPr>
          <w:p>
            <w:pPr>
              <w:pStyle w:val="68"/>
            </w:pPr>
            <w:r>
              <w:t>2408</w:t>
            </w:r>
          </w:p>
        </w:tc>
        <w:tc>
          <w:tcPr>
            <w:tcW w:w="1077" w:type="dxa"/>
            <w:vAlign w:val="center"/>
          </w:tcPr>
          <w:p>
            <w:pPr>
              <w:pStyle w:val="68"/>
            </w:pPr>
            <w:r>
              <w:t>4744</w:t>
            </w:r>
          </w:p>
        </w:tc>
        <w:tc>
          <w:tcPr>
            <w:tcW w:w="1077" w:type="dxa"/>
            <w:vAlign w:val="center"/>
          </w:tcPr>
          <w:p>
            <w:pPr>
              <w:pStyle w:val="68"/>
            </w:pPr>
            <w:r>
              <w:rPr>
                <w:szCs w:val="18"/>
              </w:rPr>
              <w:t>9480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rPr>
                <w:szCs w:val="22"/>
              </w:rPr>
            </w:pPr>
            <w:r>
              <w:rPr>
                <w:szCs w:val="22"/>
              </w:rPr>
              <w:t>Transport block CRC (bits)</w:t>
            </w:r>
          </w:p>
        </w:tc>
        <w:tc>
          <w:tcPr>
            <w:tcW w:w="1076" w:type="dxa"/>
          </w:tcPr>
          <w:p>
            <w:pPr>
              <w:pStyle w:val="68"/>
            </w:pPr>
            <w:r>
              <w:rPr>
                <w:szCs w:val="18"/>
              </w:rPr>
              <w:t>24</w:t>
            </w:r>
          </w:p>
        </w:tc>
        <w:tc>
          <w:tcPr>
            <w:tcW w:w="1077" w:type="dxa"/>
          </w:tcPr>
          <w:p>
            <w:pPr>
              <w:pStyle w:val="68"/>
            </w:pPr>
            <w:r>
              <w:rPr>
                <w:szCs w:val="18"/>
              </w:rPr>
              <w:t>24</w:t>
            </w:r>
          </w:p>
        </w:tc>
        <w:tc>
          <w:tcPr>
            <w:tcW w:w="1076" w:type="dxa"/>
          </w:tcPr>
          <w:p>
            <w:pPr>
              <w:pStyle w:val="68"/>
            </w:pPr>
            <w:r>
              <w:rPr>
                <w:szCs w:val="18"/>
              </w:rPr>
              <w:t>16</w:t>
            </w:r>
          </w:p>
        </w:tc>
        <w:tc>
          <w:tcPr>
            <w:tcW w:w="1077" w:type="dxa"/>
          </w:tcPr>
          <w:p>
            <w:pPr>
              <w:pStyle w:val="68"/>
            </w:pPr>
            <w:r>
              <w:rPr>
                <w:szCs w:val="18"/>
              </w:rPr>
              <w:t>24</w:t>
            </w:r>
          </w:p>
        </w:tc>
        <w:tc>
          <w:tcPr>
            <w:tcW w:w="1077" w:type="dxa"/>
          </w:tcPr>
          <w:p>
            <w:pPr>
              <w:pStyle w:val="68"/>
            </w:pPr>
            <w:r>
              <w:rPr>
                <w:szCs w:val="18"/>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pPr>
            <w:r>
              <w:t>Code block CRC size (bits)</w:t>
            </w:r>
          </w:p>
        </w:tc>
        <w:tc>
          <w:tcPr>
            <w:tcW w:w="1076" w:type="dxa"/>
            <w:vAlign w:val="center"/>
          </w:tcPr>
          <w:p>
            <w:pPr>
              <w:pStyle w:val="68"/>
            </w:pPr>
            <w:r>
              <w:rPr>
                <w:szCs w:val="18"/>
              </w:rPr>
              <w:t>24</w:t>
            </w:r>
          </w:p>
        </w:tc>
        <w:tc>
          <w:tcPr>
            <w:tcW w:w="1077" w:type="dxa"/>
            <w:vAlign w:val="center"/>
          </w:tcPr>
          <w:p>
            <w:pPr>
              <w:pStyle w:val="68"/>
            </w:pPr>
            <w:r>
              <w:t>24</w:t>
            </w:r>
          </w:p>
        </w:tc>
        <w:tc>
          <w:tcPr>
            <w:tcW w:w="1076" w:type="dxa"/>
          </w:tcPr>
          <w:p>
            <w:pPr>
              <w:pStyle w:val="68"/>
            </w:pPr>
            <w:r>
              <w:t>-</w:t>
            </w:r>
          </w:p>
        </w:tc>
        <w:tc>
          <w:tcPr>
            <w:tcW w:w="1077" w:type="dxa"/>
            <w:vAlign w:val="center"/>
          </w:tcPr>
          <w:p>
            <w:pPr>
              <w:pStyle w:val="68"/>
            </w:pPr>
            <w:r>
              <w:rPr>
                <w:szCs w:val="18"/>
              </w:rPr>
              <w:t>24</w:t>
            </w:r>
          </w:p>
        </w:tc>
        <w:tc>
          <w:tcPr>
            <w:tcW w:w="1077" w:type="dxa"/>
            <w:vAlign w:val="center"/>
          </w:tcPr>
          <w:p>
            <w:pPr>
              <w:pStyle w:val="68"/>
            </w:pPr>
            <w: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pPr>
            <w:r>
              <w:t>Number of code blocks - C</w:t>
            </w:r>
          </w:p>
        </w:tc>
        <w:tc>
          <w:tcPr>
            <w:tcW w:w="1076" w:type="dxa"/>
            <w:vAlign w:val="center"/>
          </w:tcPr>
          <w:p>
            <w:pPr>
              <w:pStyle w:val="68"/>
            </w:pPr>
            <w:r>
              <w:rPr>
                <w:szCs w:val="18"/>
              </w:rPr>
              <w:t>2</w:t>
            </w:r>
          </w:p>
        </w:tc>
        <w:tc>
          <w:tcPr>
            <w:tcW w:w="1077" w:type="dxa"/>
            <w:vAlign w:val="center"/>
          </w:tcPr>
          <w:p>
            <w:pPr>
              <w:pStyle w:val="68"/>
            </w:pPr>
            <w:r>
              <w:rPr>
                <w:szCs w:val="18"/>
              </w:rPr>
              <w:t>3</w:t>
            </w:r>
          </w:p>
        </w:tc>
        <w:tc>
          <w:tcPr>
            <w:tcW w:w="1076" w:type="dxa"/>
          </w:tcPr>
          <w:p>
            <w:pPr>
              <w:pStyle w:val="68"/>
            </w:pPr>
            <w:r>
              <w:rPr>
                <w:szCs w:val="18"/>
              </w:rPr>
              <w:t>1</w:t>
            </w:r>
          </w:p>
        </w:tc>
        <w:tc>
          <w:tcPr>
            <w:tcW w:w="1077" w:type="dxa"/>
            <w:vAlign w:val="center"/>
          </w:tcPr>
          <w:p>
            <w:pPr>
              <w:pStyle w:val="68"/>
            </w:pPr>
            <w:r>
              <w:rPr>
                <w:szCs w:val="18"/>
              </w:rPr>
              <w:t>2</w:t>
            </w:r>
          </w:p>
        </w:tc>
        <w:tc>
          <w:tcPr>
            <w:tcW w:w="1077" w:type="dxa"/>
            <w:vAlign w:val="center"/>
          </w:tcPr>
          <w:p>
            <w:pPr>
              <w:pStyle w:val="68"/>
            </w:pPr>
            <w:r>
              <w:rPr>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rPr>
                <w:lang w:eastAsia="zh-CN"/>
              </w:rPr>
            </w:pPr>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p>
        </w:tc>
        <w:tc>
          <w:tcPr>
            <w:tcW w:w="1076" w:type="dxa"/>
            <w:vAlign w:val="center"/>
          </w:tcPr>
          <w:p>
            <w:pPr>
              <w:pStyle w:val="68"/>
              <w:rPr>
                <w:szCs w:val="18"/>
                <w:lang w:eastAsia="zh-CN"/>
              </w:rPr>
            </w:pPr>
            <w:r>
              <w:rPr>
                <w:szCs w:val="18"/>
                <w:lang w:eastAsia="zh-CN"/>
              </w:rPr>
              <w:t>2408</w:t>
            </w:r>
          </w:p>
        </w:tc>
        <w:tc>
          <w:tcPr>
            <w:tcW w:w="1077" w:type="dxa"/>
            <w:vAlign w:val="center"/>
          </w:tcPr>
          <w:p>
            <w:pPr>
              <w:pStyle w:val="68"/>
              <w:rPr>
                <w:szCs w:val="18"/>
                <w:lang w:eastAsia="zh-CN"/>
              </w:rPr>
            </w:pPr>
            <w:r>
              <w:rPr>
                <w:szCs w:val="18"/>
                <w:lang w:eastAsia="zh-CN"/>
              </w:rPr>
              <w:t>3192</w:t>
            </w:r>
          </w:p>
        </w:tc>
        <w:tc>
          <w:tcPr>
            <w:tcW w:w="1076" w:type="dxa"/>
            <w:vAlign w:val="center"/>
          </w:tcPr>
          <w:p>
            <w:pPr>
              <w:pStyle w:val="68"/>
              <w:rPr>
                <w:szCs w:val="18"/>
                <w:lang w:eastAsia="zh-CN"/>
              </w:rPr>
            </w:pPr>
            <w:r>
              <w:rPr>
                <w:szCs w:val="18"/>
                <w:lang w:eastAsia="zh-CN"/>
              </w:rPr>
              <w:t>2424</w:t>
            </w:r>
          </w:p>
        </w:tc>
        <w:tc>
          <w:tcPr>
            <w:tcW w:w="1077" w:type="dxa"/>
            <w:vAlign w:val="center"/>
          </w:tcPr>
          <w:p>
            <w:pPr>
              <w:pStyle w:val="68"/>
              <w:rPr>
                <w:szCs w:val="18"/>
                <w:lang w:eastAsia="zh-CN"/>
              </w:rPr>
            </w:pPr>
            <w:r>
              <w:rPr>
                <w:szCs w:val="18"/>
                <w:lang w:eastAsia="zh-CN"/>
              </w:rPr>
              <w:t>2408</w:t>
            </w:r>
          </w:p>
        </w:tc>
        <w:tc>
          <w:tcPr>
            <w:tcW w:w="1077" w:type="dxa"/>
            <w:vAlign w:val="center"/>
          </w:tcPr>
          <w:p>
            <w:pPr>
              <w:pStyle w:val="68"/>
              <w:rPr>
                <w:szCs w:val="18"/>
                <w:lang w:eastAsia="zh-CN"/>
              </w:rPr>
            </w:pPr>
            <w:r>
              <w:rPr>
                <w:szCs w:val="18"/>
                <w:lang w:eastAsia="zh-CN"/>
              </w:rPr>
              <w:t>3192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rPr>
                <w:lang w:eastAsia="zh-CN"/>
              </w:rPr>
            </w:pPr>
            <w:r>
              <w:t xml:space="preserve">Total number of bits per </w:t>
            </w:r>
            <w:r>
              <w:rPr>
                <w:lang w:eastAsia="zh-CN"/>
              </w:rPr>
              <w:t>slot</w:t>
            </w:r>
          </w:p>
        </w:tc>
        <w:tc>
          <w:tcPr>
            <w:tcW w:w="1076" w:type="dxa"/>
            <w:vAlign w:val="center"/>
          </w:tcPr>
          <w:p>
            <w:pPr>
              <w:pStyle w:val="68"/>
            </w:pPr>
            <w:r>
              <w:rPr>
                <w:szCs w:val="18"/>
              </w:rPr>
              <w:t>25344</w:t>
            </w:r>
          </w:p>
        </w:tc>
        <w:tc>
          <w:tcPr>
            <w:tcW w:w="1077" w:type="dxa"/>
            <w:vAlign w:val="center"/>
          </w:tcPr>
          <w:p>
            <w:pPr>
              <w:pStyle w:val="68"/>
            </w:pPr>
            <w:r>
              <w:rPr>
                <w:szCs w:val="18"/>
              </w:rPr>
              <w:t>50688</w:t>
            </w:r>
          </w:p>
        </w:tc>
        <w:tc>
          <w:tcPr>
            <w:tcW w:w="1076" w:type="dxa"/>
            <w:vAlign w:val="center"/>
          </w:tcPr>
          <w:p>
            <w:pPr>
              <w:pStyle w:val="68"/>
            </w:pPr>
            <w:r>
              <w:rPr>
                <w:szCs w:val="18"/>
              </w:rPr>
              <w:t>12288</w:t>
            </w:r>
          </w:p>
        </w:tc>
        <w:tc>
          <w:tcPr>
            <w:tcW w:w="1077" w:type="dxa"/>
            <w:vAlign w:val="center"/>
          </w:tcPr>
          <w:p>
            <w:pPr>
              <w:pStyle w:val="68"/>
            </w:pPr>
            <w:r>
              <w:rPr>
                <w:szCs w:val="18"/>
              </w:rPr>
              <w:t>25344</w:t>
            </w:r>
          </w:p>
        </w:tc>
        <w:tc>
          <w:tcPr>
            <w:tcW w:w="1077" w:type="dxa"/>
            <w:vAlign w:val="center"/>
          </w:tcPr>
          <w:p>
            <w:pPr>
              <w:pStyle w:val="68"/>
            </w:pPr>
            <w:r>
              <w:rPr>
                <w:szCs w:val="18"/>
              </w:rPr>
              <w:t>50688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rPr>
                <w:lang w:eastAsia="zh-CN"/>
              </w:rPr>
            </w:pPr>
            <w:r>
              <w:t xml:space="preserve">Total symbols per </w:t>
            </w:r>
            <w:r>
              <w:rPr>
                <w:lang w:eastAsia="zh-CN"/>
              </w:rPr>
              <w:t>slot</w:t>
            </w:r>
          </w:p>
        </w:tc>
        <w:tc>
          <w:tcPr>
            <w:tcW w:w="1076" w:type="dxa"/>
          </w:tcPr>
          <w:p>
            <w:pPr>
              <w:pStyle w:val="68"/>
            </w:pPr>
            <w:r>
              <w:rPr>
                <w:szCs w:val="18"/>
              </w:rPr>
              <w:t>12672</w:t>
            </w:r>
          </w:p>
        </w:tc>
        <w:tc>
          <w:tcPr>
            <w:tcW w:w="1077" w:type="dxa"/>
          </w:tcPr>
          <w:p>
            <w:pPr>
              <w:pStyle w:val="68"/>
            </w:pPr>
            <w:r>
              <w:rPr>
                <w:szCs w:val="18"/>
              </w:rPr>
              <w:t>25344</w:t>
            </w:r>
          </w:p>
        </w:tc>
        <w:tc>
          <w:tcPr>
            <w:tcW w:w="1076" w:type="dxa"/>
          </w:tcPr>
          <w:p>
            <w:pPr>
              <w:pStyle w:val="68"/>
            </w:pPr>
            <w:r>
              <w:rPr>
                <w:szCs w:val="18"/>
              </w:rPr>
              <w:t>6144</w:t>
            </w:r>
          </w:p>
        </w:tc>
        <w:tc>
          <w:tcPr>
            <w:tcW w:w="1077" w:type="dxa"/>
          </w:tcPr>
          <w:p>
            <w:pPr>
              <w:pStyle w:val="68"/>
            </w:pPr>
            <w:r>
              <w:rPr>
                <w:szCs w:val="18"/>
              </w:rPr>
              <w:t>12672</w:t>
            </w:r>
          </w:p>
        </w:tc>
        <w:tc>
          <w:tcPr>
            <w:tcW w:w="1077" w:type="dxa"/>
          </w:tcPr>
          <w:p>
            <w:pPr>
              <w:pStyle w:val="68"/>
            </w:pPr>
            <w:r>
              <w:rPr>
                <w:szCs w:val="18"/>
              </w:rPr>
              <w:t>25344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333" w:type="dxa"/>
            <w:gridSpan w:val="6"/>
          </w:tcPr>
          <w:p>
            <w:pPr>
              <w:pStyle w:val="90"/>
              <w:rPr>
                <w:lang w:eastAsia="zh-CN"/>
              </w:rPr>
            </w:pPr>
            <w:r>
              <w:t>NOTE 1:</w:t>
            </w:r>
            <w:r>
              <w:tab/>
            </w:r>
            <w:r>
              <w:rPr>
                <w:i/>
              </w:rPr>
              <w:t xml:space="preserve">DM-RS configuration type </w:t>
            </w:r>
            <w:r>
              <w:t xml:space="preserve">= 1 with </w:t>
            </w:r>
            <w:r>
              <w:rPr>
                <w:i/>
              </w:rPr>
              <w:t>DM-RS duration = single-symbol DM-RS</w:t>
            </w:r>
            <w:r>
              <w:rPr>
                <w:lang w:eastAsia="zh-CN"/>
              </w:rPr>
              <w:t xml:space="preserve"> and the number of DM-RS CDM groups without data is 2</w:t>
            </w:r>
            <w:r>
              <w:t xml:space="preserve">, </w:t>
            </w:r>
            <w:r>
              <w:rPr>
                <w:i/>
              </w:rPr>
              <w:t>Additional DM-RS position = pos1</w:t>
            </w:r>
            <w:r>
              <w:t xml:space="preserve"> with </w:t>
            </w:r>
            <w:r>
              <w:rPr>
                <w:i/>
                <w:lang w:eastAsia="zh-CN"/>
              </w:rPr>
              <w:t>l</w:t>
            </w:r>
            <w:r>
              <w:rPr>
                <w:i/>
                <w:vertAlign w:val="subscript"/>
                <w:lang w:eastAsia="zh-CN"/>
              </w:rPr>
              <w:t>0</w:t>
            </w:r>
            <w:r>
              <w:t xml:space="preserve">= </w:t>
            </w:r>
            <w:r>
              <w:rPr>
                <w:lang w:eastAsia="zh-CN"/>
              </w:rPr>
              <w:t>0</w:t>
            </w:r>
            <w:r>
              <w:t xml:space="preserve"> </w:t>
            </w:r>
            <w:r>
              <w:rPr>
                <w:lang w:eastAsia="zh-CN"/>
              </w:rPr>
              <w:t xml:space="preserve">and </w:t>
            </w:r>
            <w:r>
              <w:rPr>
                <w:i/>
                <w:lang w:eastAsia="zh-CN"/>
              </w:rPr>
              <w:t xml:space="preserve">l </w:t>
            </w:r>
            <w:r>
              <w:rPr>
                <w:lang w:eastAsia="zh-CN"/>
              </w:rPr>
              <w:t>=8</w:t>
            </w:r>
            <w:r>
              <w:t xml:space="preserve"> as per Table 6.4.1.1.3-3 of TS 38.211 [5].</w:t>
            </w:r>
          </w:p>
          <w:p>
            <w:pPr>
              <w:pStyle w:val="90"/>
              <w:rPr>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rFonts w:hint="eastAsia"/>
                <w:lang w:eastAsia="zh-CN"/>
              </w:rPr>
              <w:t xml:space="preserve"> in sub-clause </w:t>
            </w:r>
            <w:r>
              <w:rPr>
                <w:lang w:eastAsia="zh-CN"/>
              </w:rPr>
              <w:t>5.2.2 of TS 38.212 [15].</w:t>
            </w:r>
          </w:p>
        </w:tc>
      </w:tr>
    </w:tbl>
    <w:p>
      <w:pPr>
        <w:rPr>
          <w:lang w:eastAsia="zh-CN"/>
        </w:rPr>
      </w:pPr>
    </w:p>
    <w:p>
      <w:pPr>
        <w:pStyle w:val="74"/>
      </w:pPr>
      <w:r>
        <w:t>Table A.3-</w:t>
      </w:r>
      <w:r>
        <w:rPr>
          <w:lang w:eastAsia="zh-CN"/>
        </w:rPr>
        <w:t>12</w:t>
      </w:r>
      <w:r>
        <w:t xml:space="preserve">: FRC parameters for FR2 PUSCH performance requirements, transform precoding enabled, </w:t>
      </w:r>
      <w:r>
        <w:rPr>
          <w:i/>
        </w:rPr>
        <w:t>Additional DM-RS position = pos1</w:t>
      </w:r>
      <w:r>
        <w:t xml:space="preserve"> and 1 transmission layer (QPSK, R=193/1024)</w:t>
      </w:r>
    </w:p>
    <w:tbl>
      <w:tblPr>
        <w:tblStyle w:val="59"/>
        <w:tblW w:w="905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70"/>
        <w:gridCol w:w="2268"/>
        <w:gridCol w:w="23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70" w:type="dxa"/>
          </w:tcPr>
          <w:p>
            <w:pPr>
              <w:pStyle w:val="67"/>
            </w:pPr>
            <w:r>
              <w:t>Reference channel</w:t>
            </w:r>
          </w:p>
        </w:tc>
        <w:tc>
          <w:tcPr>
            <w:tcW w:w="2268" w:type="dxa"/>
          </w:tcPr>
          <w:p>
            <w:pPr>
              <w:pStyle w:val="67"/>
            </w:pPr>
            <w:r>
              <w:rPr>
                <w:lang w:eastAsia="zh-CN"/>
              </w:rPr>
              <w:t>G-FR2-A3-23</w:t>
            </w:r>
          </w:p>
        </w:tc>
        <w:tc>
          <w:tcPr>
            <w:tcW w:w="2312" w:type="dxa"/>
          </w:tcPr>
          <w:p>
            <w:pPr>
              <w:pStyle w:val="67"/>
            </w:pPr>
            <w:r>
              <w:rPr>
                <w:lang w:eastAsia="zh-CN"/>
              </w:rPr>
              <w:t>G-FR2-A3-24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70" w:type="dxa"/>
          </w:tcPr>
          <w:p>
            <w:pPr>
              <w:pStyle w:val="68"/>
              <w:rPr>
                <w:lang w:eastAsia="zh-CN"/>
              </w:rPr>
            </w:pPr>
            <w:r>
              <w:rPr>
                <w:lang w:eastAsia="zh-CN"/>
              </w:rPr>
              <w:t>Subcarrier spacing [kHz]</w:t>
            </w:r>
          </w:p>
        </w:tc>
        <w:tc>
          <w:tcPr>
            <w:tcW w:w="2268" w:type="dxa"/>
          </w:tcPr>
          <w:p>
            <w:pPr>
              <w:pStyle w:val="68"/>
              <w:rPr>
                <w:lang w:eastAsia="zh-CN"/>
              </w:rPr>
            </w:pPr>
            <w:r>
              <w:rPr>
                <w:lang w:eastAsia="zh-CN"/>
              </w:rPr>
              <w:t>60</w:t>
            </w:r>
          </w:p>
        </w:tc>
        <w:tc>
          <w:tcPr>
            <w:tcW w:w="2312" w:type="dxa"/>
          </w:tcPr>
          <w:p>
            <w:pPr>
              <w:pStyle w:val="68"/>
              <w:rPr>
                <w:lang w:eastAsia="zh-CN"/>
              </w:rPr>
            </w:pPr>
            <w:r>
              <w:rPr>
                <w:lang w:eastAsia="zh-CN"/>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70" w:type="dxa"/>
          </w:tcPr>
          <w:p>
            <w:pPr>
              <w:pStyle w:val="68"/>
            </w:pPr>
            <w:r>
              <w:t>Allocated resource blocks</w:t>
            </w:r>
          </w:p>
        </w:tc>
        <w:tc>
          <w:tcPr>
            <w:tcW w:w="2268" w:type="dxa"/>
          </w:tcPr>
          <w:p>
            <w:pPr>
              <w:pStyle w:val="68"/>
              <w:rPr>
                <w:rFonts w:eastAsia="Yu Mincho"/>
              </w:rPr>
            </w:pPr>
            <w:r>
              <w:rPr>
                <w:rFonts w:eastAsia="Yu Mincho"/>
              </w:rPr>
              <w:t>30</w:t>
            </w:r>
          </w:p>
        </w:tc>
        <w:tc>
          <w:tcPr>
            <w:tcW w:w="2312" w:type="dxa"/>
          </w:tcPr>
          <w:p>
            <w:pPr>
              <w:pStyle w:val="68"/>
              <w:rPr>
                <w:rFonts w:eastAsia="Yu Mincho"/>
              </w:rPr>
            </w:pPr>
            <w:r>
              <w:rPr>
                <w:rFonts w:eastAsia="Yu Mincho"/>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70" w:type="dxa"/>
          </w:tcPr>
          <w:p>
            <w:pPr>
              <w:pStyle w:val="68"/>
              <w:rPr>
                <w:lang w:eastAsia="zh-CN"/>
              </w:rPr>
            </w:pPr>
            <w:r>
              <w:rPr>
                <w:lang w:eastAsia="zh-CN"/>
              </w:rPr>
              <w:t>DFT-s</w:t>
            </w:r>
            <w:r>
              <w:t xml:space="preserve">-OFDM Symbols per </w:t>
            </w:r>
            <w:r>
              <w:rPr>
                <w:lang w:eastAsia="zh-CN"/>
              </w:rPr>
              <w:t>slot (Note 1)</w:t>
            </w:r>
          </w:p>
        </w:tc>
        <w:tc>
          <w:tcPr>
            <w:tcW w:w="2268" w:type="dxa"/>
          </w:tcPr>
          <w:p>
            <w:pPr>
              <w:pStyle w:val="68"/>
              <w:rPr>
                <w:lang w:eastAsia="zh-CN"/>
              </w:rPr>
            </w:pPr>
            <w:r>
              <w:rPr>
                <w:lang w:eastAsia="zh-CN"/>
              </w:rPr>
              <w:t>8</w:t>
            </w:r>
          </w:p>
        </w:tc>
        <w:tc>
          <w:tcPr>
            <w:tcW w:w="2312" w:type="dxa"/>
          </w:tcPr>
          <w:p>
            <w:pPr>
              <w:pStyle w:val="68"/>
              <w:rPr>
                <w:lang w:eastAsia="zh-CN"/>
              </w:rPr>
            </w:pP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70" w:type="dxa"/>
          </w:tcPr>
          <w:p>
            <w:pPr>
              <w:pStyle w:val="68"/>
            </w:pPr>
            <w:r>
              <w:t>Modulation</w:t>
            </w:r>
          </w:p>
        </w:tc>
        <w:tc>
          <w:tcPr>
            <w:tcW w:w="2268" w:type="dxa"/>
          </w:tcPr>
          <w:p>
            <w:pPr>
              <w:pStyle w:val="68"/>
              <w:rPr>
                <w:lang w:eastAsia="zh-CN"/>
              </w:rPr>
            </w:pPr>
            <w:r>
              <w:rPr>
                <w:lang w:eastAsia="zh-CN"/>
              </w:rPr>
              <w:t>QPSK</w:t>
            </w:r>
          </w:p>
        </w:tc>
        <w:tc>
          <w:tcPr>
            <w:tcW w:w="2312" w:type="dxa"/>
          </w:tcPr>
          <w:p>
            <w:pPr>
              <w:pStyle w:val="68"/>
              <w:rPr>
                <w:lang w:eastAsia="zh-CN"/>
              </w:rPr>
            </w:pPr>
            <w:r>
              <w:rPr>
                <w:lang w:eastAsia="zh-CN"/>
              </w:rPr>
              <w:t>QPSK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70" w:type="dxa"/>
          </w:tcPr>
          <w:p>
            <w:pPr>
              <w:pStyle w:val="68"/>
            </w:pPr>
            <w:r>
              <w:t>Code rate</w:t>
            </w:r>
            <w:r>
              <w:rPr>
                <w:lang w:eastAsia="zh-CN"/>
              </w:rPr>
              <w:t xml:space="preserve"> (Note 2)</w:t>
            </w:r>
          </w:p>
        </w:tc>
        <w:tc>
          <w:tcPr>
            <w:tcW w:w="2268" w:type="dxa"/>
          </w:tcPr>
          <w:p>
            <w:pPr>
              <w:pStyle w:val="68"/>
              <w:rPr>
                <w:lang w:eastAsia="zh-CN"/>
              </w:rPr>
            </w:pPr>
            <w:r>
              <w:rPr>
                <w:lang w:eastAsia="zh-CN"/>
              </w:rPr>
              <w:t>193/1024</w:t>
            </w:r>
          </w:p>
        </w:tc>
        <w:tc>
          <w:tcPr>
            <w:tcW w:w="2312" w:type="dxa"/>
          </w:tcPr>
          <w:p>
            <w:pPr>
              <w:pStyle w:val="68"/>
              <w:rPr>
                <w:lang w:eastAsia="zh-CN"/>
              </w:rPr>
            </w:pPr>
            <w:r>
              <w:rPr>
                <w:lang w:eastAsia="zh-CN"/>
              </w:rPr>
              <w:t>193/1024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70" w:type="dxa"/>
          </w:tcPr>
          <w:p>
            <w:pPr>
              <w:pStyle w:val="68"/>
            </w:pPr>
            <w:r>
              <w:t>Payload size (bits)</w:t>
            </w:r>
          </w:p>
        </w:tc>
        <w:tc>
          <w:tcPr>
            <w:tcW w:w="2268" w:type="dxa"/>
            <w:vAlign w:val="center"/>
          </w:tcPr>
          <w:p>
            <w:pPr>
              <w:pStyle w:val="68"/>
            </w:pPr>
            <w:r>
              <w:rPr>
                <w:rFonts w:cs="Arial"/>
                <w:szCs w:val="18"/>
              </w:rPr>
              <w:t>1128</w:t>
            </w:r>
          </w:p>
        </w:tc>
        <w:tc>
          <w:tcPr>
            <w:tcW w:w="2312" w:type="dxa"/>
            <w:vAlign w:val="center"/>
          </w:tcPr>
          <w:p>
            <w:pPr>
              <w:pStyle w:val="68"/>
            </w:pPr>
            <w:r>
              <w:rPr>
                <w:rFonts w:cs="Arial"/>
                <w:szCs w:val="18"/>
              </w:rPr>
              <w:t>1128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70" w:type="dxa"/>
          </w:tcPr>
          <w:p>
            <w:pPr>
              <w:pStyle w:val="68"/>
              <w:rPr>
                <w:szCs w:val="22"/>
              </w:rPr>
            </w:pPr>
            <w:r>
              <w:rPr>
                <w:szCs w:val="22"/>
              </w:rPr>
              <w:t>Transport block CRC (bits)</w:t>
            </w:r>
          </w:p>
        </w:tc>
        <w:tc>
          <w:tcPr>
            <w:tcW w:w="2268" w:type="dxa"/>
          </w:tcPr>
          <w:p>
            <w:pPr>
              <w:pStyle w:val="68"/>
              <w:rPr>
                <w:rFonts w:ascii="宋体" w:hAnsi="宋体" w:cs="宋体"/>
                <w:szCs w:val="18"/>
              </w:rPr>
            </w:pPr>
            <w:r>
              <w:rPr>
                <w:szCs w:val="18"/>
              </w:rPr>
              <w:t>16</w:t>
            </w:r>
          </w:p>
        </w:tc>
        <w:tc>
          <w:tcPr>
            <w:tcW w:w="2312" w:type="dxa"/>
          </w:tcPr>
          <w:p>
            <w:pPr>
              <w:pStyle w:val="68"/>
              <w:rPr>
                <w:rFonts w:ascii="宋体" w:hAnsi="宋体" w:cs="宋体"/>
                <w:szCs w:val="18"/>
              </w:rPr>
            </w:pPr>
            <w:r>
              <w:rPr>
                <w:szCs w:val="18"/>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70" w:type="dxa"/>
          </w:tcPr>
          <w:p>
            <w:pPr>
              <w:pStyle w:val="68"/>
            </w:pPr>
            <w:r>
              <w:t>Code block CRC size (bits)</w:t>
            </w:r>
          </w:p>
        </w:tc>
        <w:tc>
          <w:tcPr>
            <w:tcW w:w="2268" w:type="dxa"/>
          </w:tcPr>
          <w:p>
            <w:pPr>
              <w:pStyle w:val="68"/>
              <w:rPr>
                <w:rFonts w:ascii="宋体" w:hAnsi="宋体" w:cs="宋体"/>
                <w:szCs w:val="18"/>
              </w:rPr>
            </w:pPr>
            <w:r>
              <w:t>-</w:t>
            </w:r>
          </w:p>
        </w:tc>
        <w:tc>
          <w:tcPr>
            <w:tcW w:w="2312" w:type="dxa"/>
          </w:tcPr>
          <w:p>
            <w:pPr>
              <w:pStyle w:val="68"/>
              <w:rPr>
                <w:rFonts w:ascii="宋体" w:hAnsi="宋体" w:cs="宋体"/>
                <w:szCs w:val="18"/>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70" w:type="dxa"/>
          </w:tcPr>
          <w:p>
            <w:pPr>
              <w:pStyle w:val="68"/>
            </w:pPr>
            <w:r>
              <w:t>Number of code blocks - C</w:t>
            </w:r>
          </w:p>
        </w:tc>
        <w:tc>
          <w:tcPr>
            <w:tcW w:w="2268" w:type="dxa"/>
            <w:vAlign w:val="center"/>
          </w:tcPr>
          <w:p>
            <w:pPr>
              <w:pStyle w:val="68"/>
              <w:rPr>
                <w:rFonts w:ascii="宋体" w:hAnsi="宋体" w:cs="宋体"/>
                <w:szCs w:val="18"/>
              </w:rPr>
            </w:pPr>
            <w:r>
              <w:rPr>
                <w:szCs w:val="18"/>
              </w:rPr>
              <w:t>1</w:t>
            </w:r>
          </w:p>
        </w:tc>
        <w:tc>
          <w:tcPr>
            <w:tcW w:w="2312" w:type="dxa"/>
            <w:vAlign w:val="center"/>
          </w:tcPr>
          <w:p>
            <w:pPr>
              <w:pStyle w:val="68"/>
              <w:rPr>
                <w:rFonts w:ascii="宋体" w:hAnsi="宋体" w:cs="宋体"/>
                <w:szCs w:val="18"/>
              </w:rPr>
            </w:pPr>
            <w:r>
              <w:rPr>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70" w:type="dxa"/>
          </w:tcPr>
          <w:p>
            <w:pPr>
              <w:pStyle w:val="68"/>
              <w:rPr>
                <w:lang w:eastAsia="zh-CN"/>
              </w:rPr>
            </w:pPr>
            <w:r>
              <w:t>Code block size</w:t>
            </w:r>
            <w:r>
              <w:rPr>
                <w:rFonts w:eastAsia="Malgun Gothic" w:cs="Arial"/>
              </w:rPr>
              <w:t xml:space="preserve"> including CRC</w:t>
            </w:r>
            <w:r>
              <w:t xml:space="preserve"> (bits)</w:t>
            </w:r>
            <w:r>
              <w:rPr>
                <w:lang w:eastAsia="zh-CN"/>
              </w:rPr>
              <w:t xml:space="preserve"> </w:t>
            </w:r>
            <w:r>
              <w:rPr>
                <w:rFonts w:cs="Arial"/>
                <w:lang w:eastAsia="zh-CN"/>
              </w:rPr>
              <w:t>(Note 2)</w:t>
            </w:r>
          </w:p>
        </w:tc>
        <w:tc>
          <w:tcPr>
            <w:tcW w:w="2268" w:type="dxa"/>
            <w:vAlign w:val="center"/>
          </w:tcPr>
          <w:p>
            <w:pPr>
              <w:pStyle w:val="68"/>
              <w:rPr>
                <w:rFonts w:ascii="宋体" w:hAnsi="宋体" w:cs="宋体"/>
                <w:szCs w:val="18"/>
              </w:rPr>
            </w:pPr>
            <w:r>
              <w:rPr>
                <w:szCs w:val="18"/>
                <w:lang w:eastAsia="zh-CN"/>
              </w:rPr>
              <w:t>1144</w:t>
            </w:r>
            <w:r>
              <w:rPr>
                <w:rFonts w:hint="eastAsia"/>
                <w:szCs w:val="18"/>
              </w:rPr>
              <w:t>　</w:t>
            </w:r>
          </w:p>
        </w:tc>
        <w:tc>
          <w:tcPr>
            <w:tcW w:w="2312" w:type="dxa"/>
            <w:vAlign w:val="center"/>
          </w:tcPr>
          <w:p>
            <w:pPr>
              <w:pStyle w:val="68"/>
              <w:rPr>
                <w:rFonts w:ascii="宋体" w:hAnsi="宋体" w:cs="宋体"/>
                <w:szCs w:val="18"/>
              </w:rPr>
            </w:pPr>
            <w:r>
              <w:rPr>
                <w:szCs w:val="18"/>
                <w:lang w:eastAsia="zh-CN"/>
              </w:rPr>
              <w:t>1144</w:t>
            </w:r>
            <w:r>
              <w:rPr>
                <w:rFonts w:hint="eastAsia"/>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70" w:type="dxa"/>
          </w:tcPr>
          <w:p>
            <w:pPr>
              <w:pStyle w:val="68"/>
              <w:rPr>
                <w:lang w:eastAsia="zh-CN"/>
              </w:rPr>
            </w:pPr>
            <w:r>
              <w:t xml:space="preserve">Total number of bits per </w:t>
            </w:r>
            <w:r>
              <w:rPr>
                <w:lang w:eastAsia="zh-CN"/>
              </w:rPr>
              <w:t>slot</w:t>
            </w:r>
          </w:p>
        </w:tc>
        <w:tc>
          <w:tcPr>
            <w:tcW w:w="2268" w:type="dxa"/>
          </w:tcPr>
          <w:p>
            <w:pPr>
              <w:pStyle w:val="68"/>
              <w:rPr>
                <w:rFonts w:ascii="宋体" w:hAnsi="宋体" w:cs="宋体"/>
                <w:szCs w:val="18"/>
              </w:rPr>
            </w:pPr>
            <w:r>
              <w:rPr>
                <w:szCs w:val="18"/>
              </w:rPr>
              <w:t>5760</w:t>
            </w:r>
          </w:p>
        </w:tc>
        <w:tc>
          <w:tcPr>
            <w:tcW w:w="2312" w:type="dxa"/>
          </w:tcPr>
          <w:p>
            <w:pPr>
              <w:pStyle w:val="68"/>
              <w:rPr>
                <w:rFonts w:ascii="宋体" w:hAnsi="宋体" w:cs="宋体"/>
                <w:szCs w:val="18"/>
              </w:rPr>
            </w:pPr>
            <w:r>
              <w:rPr>
                <w:szCs w:val="18"/>
              </w:rPr>
              <w:t>5760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70" w:type="dxa"/>
          </w:tcPr>
          <w:p>
            <w:pPr>
              <w:pStyle w:val="68"/>
              <w:rPr>
                <w:lang w:eastAsia="zh-CN"/>
              </w:rPr>
            </w:pPr>
            <w:r>
              <w:t xml:space="preserve">Total symbols per </w:t>
            </w:r>
            <w:r>
              <w:rPr>
                <w:lang w:eastAsia="zh-CN"/>
              </w:rPr>
              <w:t>slot</w:t>
            </w:r>
          </w:p>
        </w:tc>
        <w:tc>
          <w:tcPr>
            <w:tcW w:w="2268" w:type="dxa"/>
          </w:tcPr>
          <w:p>
            <w:pPr>
              <w:pStyle w:val="68"/>
              <w:rPr>
                <w:rFonts w:ascii="宋体" w:hAnsi="宋体" w:cs="宋体"/>
                <w:szCs w:val="18"/>
              </w:rPr>
            </w:pPr>
            <w:r>
              <w:rPr>
                <w:szCs w:val="18"/>
              </w:rPr>
              <w:t>2880</w:t>
            </w:r>
          </w:p>
        </w:tc>
        <w:tc>
          <w:tcPr>
            <w:tcW w:w="2312" w:type="dxa"/>
          </w:tcPr>
          <w:p>
            <w:pPr>
              <w:pStyle w:val="68"/>
              <w:rPr>
                <w:rFonts w:ascii="宋体" w:hAnsi="宋体" w:cs="宋体"/>
                <w:szCs w:val="18"/>
              </w:rPr>
            </w:pPr>
            <w:r>
              <w:rPr>
                <w:szCs w:val="18"/>
              </w:rPr>
              <w:t>2880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50" w:type="dxa"/>
            <w:gridSpan w:val="3"/>
          </w:tcPr>
          <w:p>
            <w:pPr>
              <w:pStyle w:val="90"/>
              <w:rPr>
                <w:lang w:eastAsia="zh-CN"/>
              </w:rPr>
            </w:pPr>
            <w:r>
              <w:t>NOTE 1:</w:t>
            </w:r>
            <w:r>
              <w:tab/>
            </w:r>
            <w:r>
              <w:rPr>
                <w:i/>
              </w:rPr>
              <w:t xml:space="preserve">DM-RS configuration type </w:t>
            </w:r>
            <w:r>
              <w:t xml:space="preserve">= 1 with </w:t>
            </w:r>
            <w:r>
              <w:rPr>
                <w:i/>
              </w:rPr>
              <w:t>DM-RS duration = single-symbol DM-RS</w:t>
            </w:r>
            <w:r>
              <w:rPr>
                <w:lang w:eastAsia="zh-CN"/>
              </w:rPr>
              <w:t xml:space="preserve"> and the number of DM-RS CDM groups without data is 2</w:t>
            </w:r>
            <w:r>
              <w:t xml:space="preserve">, </w:t>
            </w:r>
            <w:r>
              <w:rPr>
                <w:i/>
              </w:rPr>
              <w:t>Additional DM-RS position = pos1</w:t>
            </w:r>
            <w:r>
              <w:t xml:space="preserve"> with </w:t>
            </w:r>
            <w:r>
              <w:rPr>
                <w:i/>
                <w:lang w:eastAsia="zh-CN"/>
              </w:rPr>
              <w:t>l</w:t>
            </w:r>
            <w:r>
              <w:rPr>
                <w:i/>
                <w:vertAlign w:val="subscript"/>
                <w:lang w:eastAsia="zh-CN"/>
              </w:rPr>
              <w:t>0</w:t>
            </w:r>
            <w:r>
              <w:t xml:space="preserve">= </w:t>
            </w:r>
            <w:r>
              <w:rPr>
                <w:lang w:eastAsia="zh-CN"/>
              </w:rPr>
              <w:t>0</w:t>
            </w:r>
            <w:r>
              <w:t xml:space="preserve"> </w:t>
            </w:r>
            <w:r>
              <w:rPr>
                <w:lang w:eastAsia="zh-CN"/>
              </w:rPr>
              <w:t xml:space="preserve">and </w:t>
            </w:r>
            <w:r>
              <w:rPr>
                <w:i/>
                <w:lang w:eastAsia="zh-CN"/>
              </w:rPr>
              <w:t xml:space="preserve">l </w:t>
            </w:r>
            <w:r>
              <w:rPr>
                <w:lang w:eastAsia="zh-CN"/>
              </w:rPr>
              <w:t xml:space="preserve">=8 </w:t>
            </w:r>
            <w:r>
              <w:t>as per Table 6.4.1.1.3-3 of TS 38.211 [5].</w:t>
            </w:r>
          </w:p>
          <w:p>
            <w:pPr>
              <w:pStyle w:val="90"/>
              <w:rPr>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rFonts w:hint="eastAsia"/>
                <w:lang w:eastAsia="zh-CN"/>
              </w:rPr>
              <w:t xml:space="preserve"> in sub-clause </w:t>
            </w:r>
            <w:r>
              <w:rPr>
                <w:lang w:eastAsia="zh-CN"/>
              </w:rPr>
              <w:t>5.2.2 of TS 38.212 [15].</w:t>
            </w:r>
          </w:p>
        </w:tc>
      </w:tr>
    </w:tbl>
    <w:p>
      <w:pPr>
        <w:rPr>
          <w:lang w:eastAsia="zh-CN"/>
        </w:rPr>
      </w:pPr>
    </w:p>
    <w:p>
      <w:pPr>
        <w:pStyle w:val="2"/>
        <w:rPr>
          <w:lang w:eastAsia="zh-CN"/>
        </w:rPr>
      </w:pPr>
      <w:bookmarkStart w:id="140" w:name="_Toc29812017"/>
      <w:bookmarkStart w:id="141" w:name="_Toc21127808"/>
      <w:r>
        <w:t>A.</w:t>
      </w:r>
      <w:r>
        <w:rPr>
          <w:lang w:eastAsia="zh-CN"/>
        </w:rPr>
        <w:t>4</w:t>
      </w:r>
      <w:r>
        <w:tab/>
      </w:r>
      <w:r>
        <w:t>Fixed Reference Channels for performance requirements (</w:t>
      </w:r>
      <w:r>
        <w:rPr>
          <w:lang w:eastAsia="zh-CN"/>
        </w:rPr>
        <w:t>16QAM, R=658/1024</w:t>
      </w:r>
      <w:r>
        <w:t>)</w:t>
      </w:r>
      <w:bookmarkEnd w:id="140"/>
      <w:bookmarkEnd w:id="141"/>
    </w:p>
    <w:p>
      <w:pPr>
        <w:rPr>
          <w:lang w:eastAsia="zh-CN"/>
        </w:rPr>
      </w:pPr>
      <w:r>
        <w:t>The parameters for the reference measurement channels are specified in table A.</w:t>
      </w:r>
      <w:r>
        <w:rPr>
          <w:lang w:eastAsia="zh-CN"/>
        </w:rPr>
        <w:t>4</w:t>
      </w:r>
      <w:r>
        <w:t xml:space="preserve">-2 </w:t>
      </w:r>
      <w:r>
        <w:rPr>
          <w:lang w:eastAsia="zh-CN"/>
        </w:rPr>
        <w:t xml:space="preserve">and table A.4-4 </w:t>
      </w:r>
      <w:r>
        <w:t>for FR1 PUSCH performance requirements</w:t>
      </w:r>
      <w:r>
        <w:rPr>
          <w:lang w:eastAsia="zh-CN"/>
        </w:rPr>
        <w:t>:</w:t>
      </w:r>
    </w:p>
    <w:p>
      <w:pPr>
        <w:pStyle w:val="100"/>
        <w:rPr>
          <w:lang w:eastAsia="zh-CN"/>
        </w:rPr>
      </w:pPr>
      <w:r>
        <w:t>-</w:t>
      </w:r>
      <w:r>
        <w:tab/>
      </w:r>
      <w:r>
        <w:rPr>
          <w:lang w:eastAsia="zh-CN"/>
        </w:rPr>
        <w:t xml:space="preserve">FRC parameters </w:t>
      </w:r>
      <w:r>
        <w:t>are specified in table A.</w:t>
      </w:r>
      <w:r>
        <w:rPr>
          <w:lang w:eastAsia="zh-CN"/>
        </w:rPr>
        <w:t>4</w:t>
      </w:r>
      <w:r>
        <w:t>-</w:t>
      </w:r>
      <w:r>
        <w:rPr>
          <w:lang w:eastAsia="zh-CN"/>
        </w:rPr>
        <w:t>2</w:t>
      </w:r>
      <w:r>
        <w:t xml:space="preserve"> for FR1 PUSCH </w:t>
      </w:r>
      <w:r>
        <w:rPr>
          <w:lang w:eastAsia="zh-CN"/>
        </w:rPr>
        <w:t xml:space="preserve">with transform precoding disabled, </w:t>
      </w:r>
      <w:r>
        <w:rPr>
          <w:i/>
          <w:lang w:eastAsia="zh-CN"/>
        </w:rPr>
        <w:t>Additional DM-RS position = pos1</w:t>
      </w:r>
      <w:r>
        <w:rPr>
          <w:lang w:eastAsia="zh-CN"/>
        </w:rPr>
        <w:t xml:space="preserve"> and 1 transmission layer</w:t>
      </w:r>
      <w:r>
        <w:t>.</w:t>
      </w:r>
    </w:p>
    <w:p>
      <w:pPr>
        <w:pStyle w:val="100"/>
        <w:rPr>
          <w:lang w:eastAsia="zh-CN"/>
        </w:rPr>
      </w:pPr>
      <w:r>
        <w:t>-</w:t>
      </w:r>
      <w:r>
        <w:tab/>
      </w:r>
      <w:r>
        <w:rPr>
          <w:lang w:eastAsia="zh-CN"/>
        </w:rPr>
        <w:t xml:space="preserve">FRC parameters </w:t>
      </w:r>
      <w:r>
        <w:t>are specified in table A.</w:t>
      </w:r>
      <w:r>
        <w:rPr>
          <w:lang w:eastAsia="zh-CN"/>
        </w:rPr>
        <w:t>4</w:t>
      </w:r>
      <w:r>
        <w:t>-</w:t>
      </w:r>
      <w:r>
        <w:rPr>
          <w:lang w:eastAsia="zh-CN"/>
        </w:rPr>
        <w:t>4</w:t>
      </w:r>
      <w:r>
        <w:t xml:space="preserve"> for FR1 PUSCH </w:t>
      </w:r>
      <w:r>
        <w:rPr>
          <w:lang w:eastAsia="zh-CN"/>
        </w:rPr>
        <w:t xml:space="preserve">with transform precoding disabled, </w:t>
      </w:r>
      <w:r>
        <w:rPr>
          <w:i/>
          <w:lang w:eastAsia="zh-CN"/>
        </w:rPr>
        <w:t>Additional DM-RS position = pos1</w:t>
      </w:r>
      <w:r>
        <w:rPr>
          <w:lang w:eastAsia="zh-CN"/>
        </w:rPr>
        <w:t xml:space="preserve"> and 2 transmission layers</w:t>
      </w:r>
      <w:r>
        <w:t>.</w:t>
      </w:r>
    </w:p>
    <w:p>
      <w:pPr>
        <w:rPr>
          <w:lang w:eastAsia="zh-CN"/>
        </w:rPr>
      </w:pPr>
      <w:r>
        <w:t>The parameters for the reference measurement channels are specified in table A.</w:t>
      </w:r>
      <w:r>
        <w:rPr>
          <w:lang w:eastAsia="zh-CN"/>
        </w:rPr>
        <w:t>4</w:t>
      </w:r>
      <w:r>
        <w:t>-</w:t>
      </w:r>
      <w:r>
        <w:rPr>
          <w:lang w:eastAsia="zh-CN"/>
        </w:rPr>
        <w:t>5</w:t>
      </w:r>
      <w:r>
        <w:t xml:space="preserve"> </w:t>
      </w:r>
      <w:r>
        <w:rPr>
          <w:lang w:eastAsia="zh-CN"/>
        </w:rPr>
        <w:t xml:space="preserve">to table A.4-8 </w:t>
      </w:r>
      <w:r>
        <w:t>for FR</w:t>
      </w:r>
      <w:r>
        <w:rPr>
          <w:lang w:eastAsia="zh-CN"/>
        </w:rPr>
        <w:t>2</w:t>
      </w:r>
      <w:r>
        <w:t xml:space="preserve"> PUSCH performance requirements</w:t>
      </w:r>
      <w:r>
        <w:rPr>
          <w:lang w:eastAsia="zh-CN"/>
        </w:rPr>
        <w:t>:</w:t>
      </w:r>
    </w:p>
    <w:p>
      <w:pPr>
        <w:pStyle w:val="100"/>
        <w:rPr>
          <w:lang w:eastAsia="zh-CN"/>
        </w:rPr>
      </w:pPr>
      <w:r>
        <w:t>-</w:t>
      </w:r>
      <w:r>
        <w:tab/>
      </w:r>
      <w:r>
        <w:rPr>
          <w:lang w:eastAsia="zh-CN"/>
        </w:rPr>
        <w:t xml:space="preserve">FRC parameters </w:t>
      </w:r>
      <w:r>
        <w:t>are specified in table A.</w:t>
      </w:r>
      <w:r>
        <w:rPr>
          <w:lang w:eastAsia="zh-CN"/>
        </w:rPr>
        <w:t>4</w:t>
      </w:r>
      <w:r>
        <w:t>-</w:t>
      </w:r>
      <w:r>
        <w:rPr>
          <w:lang w:eastAsia="zh-CN"/>
        </w:rPr>
        <w:t>5</w:t>
      </w:r>
      <w:r>
        <w:t xml:space="preserve"> for FR</w:t>
      </w:r>
      <w:r>
        <w:rPr>
          <w:lang w:eastAsia="zh-CN"/>
        </w:rPr>
        <w:t>2</w:t>
      </w:r>
      <w:r>
        <w:t xml:space="preserve"> PUSCH </w:t>
      </w:r>
      <w:r>
        <w:rPr>
          <w:lang w:eastAsia="zh-CN"/>
        </w:rPr>
        <w:t xml:space="preserve">with transform precoding disabled, </w:t>
      </w:r>
      <w:r>
        <w:rPr>
          <w:i/>
          <w:lang w:eastAsia="zh-CN"/>
        </w:rPr>
        <w:t>Additional DM-RS position = pos0</w:t>
      </w:r>
      <w:r>
        <w:rPr>
          <w:lang w:eastAsia="zh-CN"/>
        </w:rPr>
        <w:t xml:space="preserve"> and 1 transmission layer</w:t>
      </w:r>
      <w:r>
        <w:t>.</w:t>
      </w:r>
    </w:p>
    <w:p>
      <w:pPr>
        <w:pStyle w:val="100"/>
        <w:rPr>
          <w:lang w:eastAsia="zh-CN"/>
        </w:rPr>
      </w:pPr>
      <w:r>
        <w:t>-</w:t>
      </w:r>
      <w:r>
        <w:tab/>
      </w:r>
      <w:r>
        <w:rPr>
          <w:lang w:eastAsia="zh-CN"/>
        </w:rPr>
        <w:t xml:space="preserve">FRC parameters </w:t>
      </w:r>
      <w:r>
        <w:t>are specified in table A.</w:t>
      </w:r>
      <w:r>
        <w:rPr>
          <w:lang w:eastAsia="zh-CN"/>
        </w:rPr>
        <w:t>4</w:t>
      </w:r>
      <w:r>
        <w:t>-</w:t>
      </w:r>
      <w:r>
        <w:rPr>
          <w:lang w:eastAsia="zh-CN"/>
        </w:rPr>
        <w:t>6</w:t>
      </w:r>
      <w:r>
        <w:t xml:space="preserve"> for FR</w:t>
      </w:r>
      <w:r>
        <w:rPr>
          <w:lang w:eastAsia="zh-CN"/>
        </w:rPr>
        <w:t>2</w:t>
      </w:r>
      <w:r>
        <w:t xml:space="preserve"> PUSCH </w:t>
      </w:r>
      <w:r>
        <w:rPr>
          <w:lang w:eastAsia="zh-CN"/>
        </w:rPr>
        <w:t xml:space="preserve">with transform precoding disabled, </w:t>
      </w:r>
      <w:r>
        <w:rPr>
          <w:i/>
          <w:lang w:eastAsia="zh-CN"/>
        </w:rPr>
        <w:t>Additional DM-RS position = pos0</w:t>
      </w:r>
      <w:r>
        <w:rPr>
          <w:lang w:eastAsia="zh-CN"/>
        </w:rPr>
        <w:t xml:space="preserve"> and 2 transmission layers</w:t>
      </w:r>
      <w:r>
        <w:t>.</w:t>
      </w:r>
      <w:r>
        <w:rPr>
          <w:lang w:eastAsia="zh-CN"/>
        </w:rPr>
        <w:t xml:space="preserve"> </w:t>
      </w:r>
    </w:p>
    <w:p>
      <w:pPr>
        <w:pStyle w:val="100"/>
        <w:rPr>
          <w:lang w:eastAsia="zh-CN"/>
        </w:rPr>
      </w:pPr>
      <w:r>
        <w:t>-</w:t>
      </w:r>
      <w:r>
        <w:tab/>
      </w:r>
      <w:r>
        <w:rPr>
          <w:lang w:eastAsia="zh-CN"/>
        </w:rPr>
        <w:t xml:space="preserve">FRC parameters </w:t>
      </w:r>
      <w:r>
        <w:t>are specified in table A.</w:t>
      </w:r>
      <w:r>
        <w:rPr>
          <w:lang w:eastAsia="zh-CN"/>
        </w:rPr>
        <w:t>4</w:t>
      </w:r>
      <w:r>
        <w:t>-</w:t>
      </w:r>
      <w:r>
        <w:rPr>
          <w:lang w:eastAsia="zh-CN"/>
        </w:rPr>
        <w:t>7</w:t>
      </w:r>
      <w:r>
        <w:t xml:space="preserve"> for FR</w:t>
      </w:r>
      <w:r>
        <w:rPr>
          <w:lang w:eastAsia="zh-CN"/>
        </w:rPr>
        <w:t>2</w:t>
      </w:r>
      <w:r>
        <w:t xml:space="preserve"> PUSCH </w:t>
      </w:r>
      <w:r>
        <w:rPr>
          <w:lang w:eastAsia="zh-CN"/>
        </w:rPr>
        <w:t xml:space="preserve">with transform precoding disabled, </w:t>
      </w:r>
      <w:r>
        <w:rPr>
          <w:i/>
          <w:lang w:eastAsia="zh-CN"/>
        </w:rPr>
        <w:t>Additional DM-RS position = pos1</w:t>
      </w:r>
      <w:r>
        <w:rPr>
          <w:lang w:eastAsia="zh-CN"/>
        </w:rPr>
        <w:t xml:space="preserve"> and 1 transmission layer</w:t>
      </w:r>
      <w:r>
        <w:t>.</w:t>
      </w:r>
    </w:p>
    <w:p>
      <w:pPr>
        <w:pStyle w:val="100"/>
        <w:rPr>
          <w:lang w:eastAsia="zh-CN"/>
        </w:rPr>
      </w:pPr>
      <w:r>
        <w:t>-</w:t>
      </w:r>
      <w:r>
        <w:tab/>
      </w:r>
      <w:r>
        <w:rPr>
          <w:lang w:eastAsia="zh-CN"/>
        </w:rPr>
        <w:t xml:space="preserve">FRC parameters </w:t>
      </w:r>
      <w:r>
        <w:t>are specified in table A.</w:t>
      </w:r>
      <w:r>
        <w:rPr>
          <w:lang w:eastAsia="zh-CN"/>
        </w:rPr>
        <w:t>4</w:t>
      </w:r>
      <w:r>
        <w:t>-</w:t>
      </w:r>
      <w:r>
        <w:rPr>
          <w:lang w:eastAsia="zh-CN"/>
        </w:rPr>
        <w:t>8</w:t>
      </w:r>
      <w:r>
        <w:t xml:space="preserve"> for FR</w:t>
      </w:r>
      <w:r>
        <w:rPr>
          <w:lang w:eastAsia="zh-CN"/>
        </w:rPr>
        <w:t>2</w:t>
      </w:r>
      <w:r>
        <w:t xml:space="preserve"> PUSCH </w:t>
      </w:r>
      <w:r>
        <w:rPr>
          <w:lang w:eastAsia="zh-CN"/>
        </w:rPr>
        <w:t xml:space="preserve">with transform precoding disabled, </w:t>
      </w:r>
      <w:r>
        <w:rPr>
          <w:i/>
          <w:lang w:eastAsia="zh-CN"/>
        </w:rPr>
        <w:t>Additional DM-RS position = pos1</w:t>
      </w:r>
      <w:r>
        <w:rPr>
          <w:lang w:eastAsia="zh-CN"/>
        </w:rPr>
        <w:t xml:space="preserve"> and 2 transmission layers</w:t>
      </w:r>
      <w:r>
        <w:t>.</w:t>
      </w:r>
    </w:p>
    <w:p>
      <w:pPr>
        <w:pStyle w:val="100"/>
        <w:rPr>
          <w:lang w:eastAsia="zh-CN"/>
        </w:rPr>
      </w:pPr>
    </w:p>
    <w:p>
      <w:pPr>
        <w:pStyle w:val="74"/>
        <w:rPr>
          <w:lang w:eastAsia="zh-CN"/>
        </w:rPr>
      </w:pPr>
      <w:r>
        <w:rPr>
          <w:rFonts w:eastAsia="Malgun Gothic"/>
        </w:rPr>
        <w:t>Table A.</w:t>
      </w:r>
      <w:r>
        <w:rPr>
          <w:lang w:eastAsia="zh-CN"/>
        </w:rPr>
        <w:t>4</w:t>
      </w:r>
      <w:r>
        <w:rPr>
          <w:rFonts w:eastAsia="Malgun Gothic"/>
        </w:rPr>
        <w:t>-1: Void</w:t>
      </w:r>
    </w:p>
    <w:p/>
    <w:p>
      <w:pPr>
        <w:pStyle w:val="74"/>
        <w:rPr>
          <w:lang w:eastAsia="zh-CN"/>
        </w:rPr>
      </w:pPr>
      <w:bookmarkStart w:id="142" w:name="_Hlk527996584"/>
      <w:r>
        <w:rPr>
          <w:rFonts w:eastAsia="Malgun Gothic"/>
        </w:rPr>
        <w:t>Table A.</w:t>
      </w:r>
      <w:r>
        <w:rPr>
          <w:lang w:eastAsia="zh-CN"/>
        </w:rPr>
        <w:t>4</w:t>
      </w:r>
      <w:r>
        <w:rPr>
          <w:rFonts w:eastAsia="Malgun Gothic"/>
        </w:rPr>
        <w:t>-</w:t>
      </w:r>
      <w:r>
        <w:rPr>
          <w:lang w:eastAsia="zh-CN"/>
        </w:rPr>
        <w:t>2</w:t>
      </w:r>
      <w:r>
        <w:rPr>
          <w:rFonts w:eastAsia="Malgun Gothic"/>
        </w:rPr>
        <w:t>: FRC parameters for</w:t>
      </w:r>
      <w:r>
        <w:rPr>
          <w:lang w:eastAsia="zh-CN"/>
        </w:rPr>
        <w:t xml:space="preserve"> FR1 PUSCH </w:t>
      </w:r>
      <w:r>
        <w:rPr>
          <w:rFonts w:eastAsia="Malgun Gothic"/>
        </w:rPr>
        <w:t>performance requirements</w:t>
      </w:r>
      <w:r>
        <w:rPr>
          <w:lang w:eastAsia="zh-CN"/>
        </w:rPr>
        <w:t xml:space="preserve">, transform precoding disabled, </w:t>
      </w:r>
      <w:r>
        <w:rPr>
          <w:i/>
          <w:lang w:eastAsia="zh-CN"/>
        </w:rPr>
        <w:t>Additional DM-RS position = pos1</w:t>
      </w:r>
      <w:r>
        <w:rPr>
          <w:lang w:eastAsia="zh-CN"/>
        </w:rPr>
        <w:t xml:space="preserve"> and 1 transmission layer</w:t>
      </w:r>
      <w:r>
        <w:rPr>
          <w:rFonts w:eastAsia="Malgun Gothic"/>
        </w:rPr>
        <w:t xml:space="preserve"> (</w:t>
      </w:r>
      <w:r>
        <w:rPr>
          <w:lang w:eastAsia="zh-CN"/>
        </w:rPr>
        <w:t>16QAM</w:t>
      </w:r>
      <w:r>
        <w:rPr>
          <w:rFonts w:eastAsia="Malgun Gothic"/>
        </w:rPr>
        <w:t>, R=658/1024)</w:t>
      </w:r>
    </w:p>
    <w:tbl>
      <w:tblPr>
        <w:tblStyle w:val="59"/>
        <w:tblW w:w="991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21"/>
        <w:gridCol w:w="1070"/>
        <w:gridCol w:w="1071"/>
        <w:gridCol w:w="1070"/>
        <w:gridCol w:w="1071"/>
        <w:gridCol w:w="1070"/>
        <w:gridCol w:w="1071"/>
        <w:gridCol w:w="10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21" w:type="dxa"/>
          </w:tcPr>
          <w:p>
            <w:pPr>
              <w:pStyle w:val="67"/>
            </w:pPr>
            <w:r>
              <w:t>Reference channel</w:t>
            </w:r>
          </w:p>
        </w:tc>
        <w:tc>
          <w:tcPr>
            <w:tcW w:w="1070" w:type="dxa"/>
          </w:tcPr>
          <w:p>
            <w:pPr>
              <w:pStyle w:val="67"/>
            </w:pPr>
            <w:r>
              <w:rPr>
                <w:lang w:eastAsia="zh-CN"/>
              </w:rPr>
              <w:t>G-FR1-A4-8</w:t>
            </w:r>
          </w:p>
        </w:tc>
        <w:tc>
          <w:tcPr>
            <w:tcW w:w="1071" w:type="dxa"/>
          </w:tcPr>
          <w:p>
            <w:pPr>
              <w:pStyle w:val="67"/>
            </w:pPr>
            <w:r>
              <w:rPr>
                <w:lang w:eastAsia="zh-CN"/>
              </w:rPr>
              <w:t>G-FR1-A4-9</w:t>
            </w:r>
          </w:p>
        </w:tc>
        <w:tc>
          <w:tcPr>
            <w:tcW w:w="1070" w:type="dxa"/>
          </w:tcPr>
          <w:p>
            <w:pPr>
              <w:pStyle w:val="67"/>
            </w:pPr>
            <w:r>
              <w:rPr>
                <w:lang w:eastAsia="zh-CN"/>
              </w:rPr>
              <w:t>G-FR1-A4-10</w:t>
            </w:r>
          </w:p>
        </w:tc>
        <w:tc>
          <w:tcPr>
            <w:tcW w:w="1071" w:type="dxa"/>
          </w:tcPr>
          <w:p>
            <w:pPr>
              <w:pStyle w:val="67"/>
            </w:pPr>
            <w:r>
              <w:rPr>
                <w:lang w:eastAsia="zh-CN"/>
              </w:rPr>
              <w:t>G-FR1-A4-11</w:t>
            </w:r>
          </w:p>
        </w:tc>
        <w:tc>
          <w:tcPr>
            <w:tcW w:w="1070" w:type="dxa"/>
          </w:tcPr>
          <w:p>
            <w:pPr>
              <w:pStyle w:val="67"/>
            </w:pPr>
            <w:r>
              <w:rPr>
                <w:lang w:eastAsia="zh-CN"/>
              </w:rPr>
              <w:t>G-FR1-A4-12</w:t>
            </w:r>
          </w:p>
        </w:tc>
        <w:tc>
          <w:tcPr>
            <w:tcW w:w="1071" w:type="dxa"/>
          </w:tcPr>
          <w:p>
            <w:pPr>
              <w:pStyle w:val="67"/>
            </w:pPr>
            <w:r>
              <w:rPr>
                <w:lang w:eastAsia="zh-CN"/>
              </w:rPr>
              <w:t>G-FR1-A4-13</w:t>
            </w:r>
          </w:p>
        </w:tc>
        <w:tc>
          <w:tcPr>
            <w:tcW w:w="1071" w:type="dxa"/>
          </w:tcPr>
          <w:p>
            <w:pPr>
              <w:pStyle w:val="67"/>
              <w:rPr>
                <w:lang w:eastAsia="zh-CN"/>
              </w:rPr>
            </w:pPr>
            <w:r>
              <w:rPr>
                <w:lang w:eastAsia="zh-CN"/>
              </w:rPr>
              <w:t>G-FR1-A4-14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21" w:type="dxa"/>
          </w:tcPr>
          <w:p>
            <w:pPr>
              <w:pStyle w:val="68"/>
              <w:rPr>
                <w:lang w:eastAsia="zh-CN"/>
              </w:rPr>
            </w:pPr>
            <w:r>
              <w:rPr>
                <w:lang w:eastAsia="zh-CN"/>
              </w:rPr>
              <w:t>Subcarrier spacing [kHz]</w:t>
            </w:r>
          </w:p>
        </w:tc>
        <w:tc>
          <w:tcPr>
            <w:tcW w:w="1070" w:type="dxa"/>
          </w:tcPr>
          <w:p>
            <w:pPr>
              <w:pStyle w:val="68"/>
              <w:rPr>
                <w:lang w:eastAsia="zh-CN"/>
              </w:rPr>
            </w:pPr>
            <w:r>
              <w:rPr>
                <w:lang w:eastAsia="zh-CN"/>
              </w:rPr>
              <w:t>15</w:t>
            </w:r>
          </w:p>
        </w:tc>
        <w:tc>
          <w:tcPr>
            <w:tcW w:w="1071" w:type="dxa"/>
          </w:tcPr>
          <w:p>
            <w:pPr>
              <w:pStyle w:val="68"/>
            </w:pPr>
            <w:r>
              <w:rPr>
                <w:lang w:eastAsia="zh-CN"/>
              </w:rPr>
              <w:t>15</w:t>
            </w:r>
          </w:p>
        </w:tc>
        <w:tc>
          <w:tcPr>
            <w:tcW w:w="1070" w:type="dxa"/>
          </w:tcPr>
          <w:p>
            <w:pPr>
              <w:pStyle w:val="68"/>
            </w:pPr>
            <w:r>
              <w:rPr>
                <w:lang w:eastAsia="zh-CN"/>
              </w:rPr>
              <w:t>15</w:t>
            </w:r>
          </w:p>
        </w:tc>
        <w:tc>
          <w:tcPr>
            <w:tcW w:w="1071" w:type="dxa"/>
          </w:tcPr>
          <w:p>
            <w:pPr>
              <w:pStyle w:val="68"/>
            </w:pPr>
            <w:r>
              <w:rPr>
                <w:lang w:eastAsia="zh-CN"/>
              </w:rPr>
              <w:t>30</w:t>
            </w:r>
          </w:p>
        </w:tc>
        <w:tc>
          <w:tcPr>
            <w:tcW w:w="1070" w:type="dxa"/>
          </w:tcPr>
          <w:p>
            <w:pPr>
              <w:pStyle w:val="68"/>
            </w:pPr>
            <w:r>
              <w:rPr>
                <w:lang w:eastAsia="zh-CN"/>
              </w:rPr>
              <w:t>30</w:t>
            </w:r>
          </w:p>
        </w:tc>
        <w:tc>
          <w:tcPr>
            <w:tcW w:w="1071" w:type="dxa"/>
          </w:tcPr>
          <w:p>
            <w:pPr>
              <w:pStyle w:val="68"/>
            </w:pPr>
            <w:r>
              <w:rPr>
                <w:lang w:eastAsia="zh-CN"/>
              </w:rPr>
              <w:t>30</w:t>
            </w:r>
          </w:p>
        </w:tc>
        <w:tc>
          <w:tcPr>
            <w:tcW w:w="1071" w:type="dxa"/>
          </w:tcPr>
          <w:p>
            <w:pPr>
              <w:pStyle w:val="68"/>
            </w:pPr>
            <w:r>
              <w:rPr>
                <w:lang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21" w:type="dxa"/>
          </w:tcPr>
          <w:p>
            <w:pPr>
              <w:pStyle w:val="68"/>
            </w:pPr>
            <w:r>
              <w:t>Allocated resource blocks</w:t>
            </w:r>
          </w:p>
        </w:tc>
        <w:tc>
          <w:tcPr>
            <w:tcW w:w="1070" w:type="dxa"/>
          </w:tcPr>
          <w:p>
            <w:pPr>
              <w:pStyle w:val="68"/>
              <w:rPr>
                <w:rFonts w:eastAsia="Yu Mincho"/>
              </w:rPr>
            </w:pPr>
            <w:r>
              <w:rPr>
                <w:rFonts w:eastAsia="Yu Mincho"/>
              </w:rPr>
              <w:t>25</w:t>
            </w:r>
          </w:p>
        </w:tc>
        <w:tc>
          <w:tcPr>
            <w:tcW w:w="1071" w:type="dxa"/>
          </w:tcPr>
          <w:p>
            <w:pPr>
              <w:pStyle w:val="68"/>
              <w:rPr>
                <w:rFonts w:eastAsia="Yu Mincho"/>
              </w:rPr>
            </w:pPr>
            <w:r>
              <w:rPr>
                <w:rFonts w:eastAsia="Yu Mincho"/>
              </w:rPr>
              <w:t>52</w:t>
            </w:r>
          </w:p>
        </w:tc>
        <w:tc>
          <w:tcPr>
            <w:tcW w:w="1070" w:type="dxa"/>
          </w:tcPr>
          <w:p>
            <w:pPr>
              <w:pStyle w:val="68"/>
              <w:rPr>
                <w:lang w:eastAsia="zh-CN"/>
              </w:rPr>
            </w:pPr>
            <w:r>
              <w:rPr>
                <w:lang w:eastAsia="zh-CN"/>
              </w:rPr>
              <w:t>106</w:t>
            </w:r>
          </w:p>
        </w:tc>
        <w:tc>
          <w:tcPr>
            <w:tcW w:w="1071" w:type="dxa"/>
          </w:tcPr>
          <w:p>
            <w:pPr>
              <w:pStyle w:val="68"/>
              <w:rPr>
                <w:rFonts w:eastAsia="Yu Mincho"/>
              </w:rPr>
            </w:pPr>
            <w:r>
              <w:rPr>
                <w:rFonts w:eastAsia="Yu Mincho"/>
              </w:rPr>
              <w:t>24</w:t>
            </w:r>
          </w:p>
        </w:tc>
        <w:tc>
          <w:tcPr>
            <w:tcW w:w="1070" w:type="dxa"/>
          </w:tcPr>
          <w:p>
            <w:pPr>
              <w:pStyle w:val="68"/>
              <w:rPr>
                <w:rFonts w:eastAsia="Yu Mincho"/>
              </w:rPr>
            </w:pPr>
            <w:r>
              <w:rPr>
                <w:rFonts w:eastAsia="Yu Mincho"/>
              </w:rPr>
              <w:t>51</w:t>
            </w:r>
          </w:p>
        </w:tc>
        <w:tc>
          <w:tcPr>
            <w:tcW w:w="1071" w:type="dxa"/>
          </w:tcPr>
          <w:p>
            <w:pPr>
              <w:pStyle w:val="68"/>
              <w:rPr>
                <w:rFonts w:eastAsia="Yu Mincho"/>
              </w:rPr>
            </w:pPr>
            <w:r>
              <w:rPr>
                <w:rFonts w:eastAsia="Yu Mincho"/>
              </w:rPr>
              <w:t>106</w:t>
            </w:r>
          </w:p>
        </w:tc>
        <w:tc>
          <w:tcPr>
            <w:tcW w:w="1071" w:type="dxa"/>
          </w:tcPr>
          <w:p>
            <w:pPr>
              <w:pStyle w:val="68"/>
              <w:rPr>
                <w:rFonts w:eastAsia="Yu Mincho"/>
              </w:rPr>
            </w:pPr>
            <w:r>
              <w:rPr>
                <w:rFonts w:eastAsia="Yu Mincho"/>
              </w:rPr>
              <w:t>273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21" w:type="dxa"/>
          </w:tcPr>
          <w:p>
            <w:pPr>
              <w:pStyle w:val="68"/>
              <w:rPr>
                <w:lang w:eastAsia="zh-CN"/>
              </w:rPr>
            </w:pPr>
            <w:r>
              <w:rPr>
                <w:lang w:eastAsia="zh-CN"/>
              </w:rPr>
              <w:t>CP</w:t>
            </w:r>
            <w:r>
              <w:t xml:space="preserve">-OFDM Symbols per </w:t>
            </w:r>
            <w:r>
              <w:rPr>
                <w:lang w:eastAsia="zh-CN"/>
              </w:rPr>
              <w:t>slot (Note 1)</w:t>
            </w:r>
          </w:p>
        </w:tc>
        <w:tc>
          <w:tcPr>
            <w:tcW w:w="1070" w:type="dxa"/>
          </w:tcPr>
          <w:p>
            <w:pPr>
              <w:pStyle w:val="68"/>
              <w:rPr>
                <w:lang w:eastAsia="zh-CN"/>
              </w:rPr>
            </w:pPr>
            <w:r>
              <w:rPr>
                <w:lang w:eastAsia="zh-CN"/>
              </w:rPr>
              <w:t>12</w:t>
            </w:r>
          </w:p>
        </w:tc>
        <w:tc>
          <w:tcPr>
            <w:tcW w:w="1071" w:type="dxa"/>
          </w:tcPr>
          <w:p>
            <w:pPr>
              <w:pStyle w:val="68"/>
              <w:rPr>
                <w:lang w:eastAsia="zh-CN"/>
              </w:rPr>
            </w:pPr>
            <w:r>
              <w:rPr>
                <w:lang w:eastAsia="zh-CN"/>
              </w:rPr>
              <w:t>12</w:t>
            </w:r>
          </w:p>
        </w:tc>
        <w:tc>
          <w:tcPr>
            <w:tcW w:w="1070" w:type="dxa"/>
          </w:tcPr>
          <w:p>
            <w:pPr>
              <w:pStyle w:val="68"/>
              <w:rPr>
                <w:lang w:eastAsia="zh-CN"/>
              </w:rPr>
            </w:pPr>
            <w:r>
              <w:rPr>
                <w:lang w:eastAsia="zh-CN"/>
              </w:rPr>
              <w:t>12</w:t>
            </w:r>
          </w:p>
        </w:tc>
        <w:tc>
          <w:tcPr>
            <w:tcW w:w="1071" w:type="dxa"/>
          </w:tcPr>
          <w:p>
            <w:pPr>
              <w:pStyle w:val="68"/>
              <w:rPr>
                <w:lang w:eastAsia="zh-CN"/>
              </w:rPr>
            </w:pPr>
            <w:r>
              <w:rPr>
                <w:lang w:eastAsia="zh-CN"/>
              </w:rPr>
              <w:t>12</w:t>
            </w:r>
          </w:p>
        </w:tc>
        <w:tc>
          <w:tcPr>
            <w:tcW w:w="1070" w:type="dxa"/>
          </w:tcPr>
          <w:p>
            <w:pPr>
              <w:pStyle w:val="68"/>
              <w:rPr>
                <w:lang w:eastAsia="zh-CN"/>
              </w:rPr>
            </w:pPr>
            <w:r>
              <w:rPr>
                <w:lang w:eastAsia="zh-CN"/>
              </w:rPr>
              <w:t>12</w:t>
            </w:r>
          </w:p>
        </w:tc>
        <w:tc>
          <w:tcPr>
            <w:tcW w:w="1071" w:type="dxa"/>
          </w:tcPr>
          <w:p>
            <w:pPr>
              <w:pStyle w:val="68"/>
              <w:rPr>
                <w:lang w:eastAsia="zh-CN"/>
              </w:rPr>
            </w:pPr>
            <w:r>
              <w:rPr>
                <w:lang w:eastAsia="zh-CN"/>
              </w:rPr>
              <w:t>12</w:t>
            </w:r>
          </w:p>
        </w:tc>
        <w:tc>
          <w:tcPr>
            <w:tcW w:w="1071" w:type="dxa"/>
          </w:tcPr>
          <w:p>
            <w:pPr>
              <w:pStyle w:val="68"/>
              <w:rPr>
                <w:lang w:eastAsia="zh-CN"/>
              </w:rPr>
            </w:pPr>
            <w:r>
              <w:rPr>
                <w:lang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21" w:type="dxa"/>
          </w:tcPr>
          <w:p>
            <w:pPr>
              <w:pStyle w:val="68"/>
            </w:pPr>
            <w:r>
              <w:t>Modulation</w:t>
            </w:r>
          </w:p>
        </w:tc>
        <w:tc>
          <w:tcPr>
            <w:tcW w:w="1070" w:type="dxa"/>
          </w:tcPr>
          <w:p>
            <w:pPr>
              <w:pStyle w:val="68"/>
              <w:rPr>
                <w:lang w:eastAsia="zh-CN"/>
              </w:rPr>
            </w:pPr>
            <w:r>
              <w:rPr>
                <w:lang w:eastAsia="zh-CN"/>
              </w:rPr>
              <w:t>16QAM</w:t>
            </w:r>
          </w:p>
        </w:tc>
        <w:tc>
          <w:tcPr>
            <w:tcW w:w="1071" w:type="dxa"/>
          </w:tcPr>
          <w:p>
            <w:pPr>
              <w:pStyle w:val="68"/>
              <w:rPr>
                <w:lang w:eastAsia="zh-CN"/>
              </w:rPr>
            </w:pPr>
            <w:r>
              <w:rPr>
                <w:lang w:eastAsia="zh-CN"/>
              </w:rPr>
              <w:t>16QAM</w:t>
            </w:r>
          </w:p>
        </w:tc>
        <w:tc>
          <w:tcPr>
            <w:tcW w:w="1070" w:type="dxa"/>
          </w:tcPr>
          <w:p>
            <w:pPr>
              <w:pStyle w:val="68"/>
              <w:rPr>
                <w:lang w:eastAsia="zh-CN"/>
              </w:rPr>
            </w:pPr>
            <w:r>
              <w:rPr>
                <w:lang w:eastAsia="zh-CN"/>
              </w:rPr>
              <w:t>16QAM</w:t>
            </w:r>
          </w:p>
        </w:tc>
        <w:tc>
          <w:tcPr>
            <w:tcW w:w="1071" w:type="dxa"/>
          </w:tcPr>
          <w:p>
            <w:pPr>
              <w:pStyle w:val="68"/>
              <w:rPr>
                <w:lang w:eastAsia="zh-CN"/>
              </w:rPr>
            </w:pPr>
            <w:r>
              <w:rPr>
                <w:lang w:eastAsia="zh-CN"/>
              </w:rPr>
              <w:t>16QAM</w:t>
            </w:r>
          </w:p>
        </w:tc>
        <w:tc>
          <w:tcPr>
            <w:tcW w:w="1070" w:type="dxa"/>
          </w:tcPr>
          <w:p>
            <w:pPr>
              <w:pStyle w:val="68"/>
              <w:rPr>
                <w:lang w:eastAsia="zh-CN"/>
              </w:rPr>
            </w:pPr>
            <w:r>
              <w:rPr>
                <w:lang w:eastAsia="zh-CN"/>
              </w:rPr>
              <w:t>16QAM</w:t>
            </w:r>
          </w:p>
        </w:tc>
        <w:tc>
          <w:tcPr>
            <w:tcW w:w="1071" w:type="dxa"/>
          </w:tcPr>
          <w:p>
            <w:pPr>
              <w:pStyle w:val="68"/>
              <w:rPr>
                <w:lang w:eastAsia="zh-CN"/>
              </w:rPr>
            </w:pPr>
            <w:r>
              <w:rPr>
                <w:lang w:eastAsia="zh-CN"/>
              </w:rPr>
              <w:t>16QAM</w:t>
            </w:r>
          </w:p>
        </w:tc>
        <w:tc>
          <w:tcPr>
            <w:tcW w:w="1071" w:type="dxa"/>
          </w:tcPr>
          <w:p>
            <w:pPr>
              <w:pStyle w:val="68"/>
              <w:rPr>
                <w:lang w:eastAsia="zh-CN"/>
              </w:rPr>
            </w:pPr>
            <w:r>
              <w:rPr>
                <w:lang w:eastAsia="zh-CN"/>
              </w:rPr>
              <w:t>16QAM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21" w:type="dxa"/>
          </w:tcPr>
          <w:p>
            <w:pPr>
              <w:pStyle w:val="68"/>
            </w:pPr>
            <w:r>
              <w:t>Code rate</w:t>
            </w:r>
            <w:r>
              <w:rPr>
                <w:lang w:eastAsia="zh-CN"/>
              </w:rPr>
              <w:t xml:space="preserve"> (Note 2)</w:t>
            </w:r>
          </w:p>
        </w:tc>
        <w:tc>
          <w:tcPr>
            <w:tcW w:w="1070" w:type="dxa"/>
          </w:tcPr>
          <w:p>
            <w:pPr>
              <w:pStyle w:val="68"/>
              <w:rPr>
                <w:lang w:eastAsia="zh-CN"/>
              </w:rPr>
            </w:pPr>
            <w:r>
              <w:rPr>
                <w:lang w:eastAsia="zh-CN"/>
              </w:rPr>
              <w:t>658/1024</w:t>
            </w:r>
          </w:p>
        </w:tc>
        <w:tc>
          <w:tcPr>
            <w:tcW w:w="1071" w:type="dxa"/>
          </w:tcPr>
          <w:p>
            <w:pPr>
              <w:pStyle w:val="68"/>
              <w:rPr>
                <w:lang w:eastAsia="zh-CN"/>
              </w:rPr>
            </w:pPr>
            <w:r>
              <w:rPr>
                <w:lang w:eastAsia="zh-CN"/>
              </w:rPr>
              <w:t>658/1024</w:t>
            </w:r>
          </w:p>
        </w:tc>
        <w:tc>
          <w:tcPr>
            <w:tcW w:w="1070" w:type="dxa"/>
          </w:tcPr>
          <w:p>
            <w:pPr>
              <w:pStyle w:val="68"/>
              <w:rPr>
                <w:lang w:eastAsia="zh-CN"/>
              </w:rPr>
            </w:pPr>
            <w:r>
              <w:rPr>
                <w:lang w:eastAsia="zh-CN"/>
              </w:rPr>
              <w:t>658/1024</w:t>
            </w:r>
          </w:p>
        </w:tc>
        <w:tc>
          <w:tcPr>
            <w:tcW w:w="1071" w:type="dxa"/>
          </w:tcPr>
          <w:p>
            <w:pPr>
              <w:pStyle w:val="68"/>
              <w:rPr>
                <w:lang w:eastAsia="zh-CN"/>
              </w:rPr>
            </w:pPr>
            <w:r>
              <w:rPr>
                <w:lang w:eastAsia="zh-CN"/>
              </w:rPr>
              <w:t>658/1024</w:t>
            </w:r>
          </w:p>
        </w:tc>
        <w:tc>
          <w:tcPr>
            <w:tcW w:w="1070" w:type="dxa"/>
          </w:tcPr>
          <w:p>
            <w:pPr>
              <w:pStyle w:val="68"/>
              <w:rPr>
                <w:lang w:eastAsia="zh-CN"/>
              </w:rPr>
            </w:pPr>
            <w:r>
              <w:rPr>
                <w:lang w:eastAsia="zh-CN"/>
              </w:rPr>
              <w:t>658/1024</w:t>
            </w:r>
          </w:p>
        </w:tc>
        <w:tc>
          <w:tcPr>
            <w:tcW w:w="1071" w:type="dxa"/>
          </w:tcPr>
          <w:p>
            <w:pPr>
              <w:pStyle w:val="68"/>
              <w:rPr>
                <w:lang w:eastAsia="zh-CN"/>
              </w:rPr>
            </w:pPr>
            <w:r>
              <w:rPr>
                <w:lang w:eastAsia="zh-CN"/>
              </w:rPr>
              <w:t>658/1024</w:t>
            </w:r>
          </w:p>
        </w:tc>
        <w:tc>
          <w:tcPr>
            <w:tcW w:w="1071" w:type="dxa"/>
          </w:tcPr>
          <w:p>
            <w:pPr>
              <w:pStyle w:val="68"/>
              <w:rPr>
                <w:lang w:eastAsia="zh-CN"/>
              </w:rPr>
            </w:pPr>
            <w:r>
              <w:rPr>
                <w:lang w:eastAsia="zh-CN"/>
              </w:rPr>
              <w:t>658/1024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21" w:type="dxa"/>
          </w:tcPr>
          <w:p>
            <w:pPr>
              <w:pStyle w:val="68"/>
            </w:pPr>
            <w:r>
              <w:t>Payload size (bits)</w:t>
            </w:r>
          </w:p>
        </w:tc>
        <w:tc>
          <w:tcPr>
            <w:tcW w:w="1070" w:type="dxa"/>
            <w:vAlign w:val="center"/>
          </w:tcPr>
          <w:p>
            <w:pPr>
              <w:pStyle w:val="68"/>
              <w:rPr>
                <w:lang w:eastAsia="zh-CN"/>
              </w:rPr>
            </w:pPr>
            <w:r>
              <w:rPr>
                <w:lang w:eastAsia="zh-CN"/>
              </w:rPr>
              <w:t>9224</w:t>
            </w:r>
          </w:p>
        </w:tc>
        <w:tc>
          <w:tcPr>
            <w:tcW w:w="1071" w:type="dxa"/>
            <w:vAlign w:val="center"/>
          </w:tcPr>
          <w:p>
            <w:pPr>
              <w:pStyle w:val="68"/>
              <w:rPr>
                <w:lang w:eastAsia="zh-CN"/>
              </w:rPr>
            </w:pPr>
            <w:r>
              <w:rPr>
                <w:lang w:eastAsia="zh-CN"/>
              </w:rPr>
              <w:t>19464</w:t>
            </w:r>
          </w:p>
        </w:tc>
        <w:tc>
          <w:tcPr>
            <w:tcW w:w="1070" w:type="dxa"/>
            <w:vAlign w:val="center"/>
          </w:tcPr>
          <w:p>
            <w:pPr>
              <w:pStyle w:val="68"/>
              <w:rPr>
                <w:lang w:eastAsia="zh-CN"/>
              </w:rPr>
            </w:pPr>
            <w:r>
              <w:rPr>
                <w:lang w:eastAsia="zh-CN"/>
              </w:rPr>
              <w:t>38936</w:t>
            </w:r>
          </w:p>
        </w:tc>
        <w:tc>
          <w:tcPr>
            <w:tcW w:w="1071" w:type="dxa"/>
            <w:vAlign w:val="center"/>
          </w:tcPr>
          <w:p>
            <w:pPr>
              <w:pStyle w:val="68"/>
              <w:rPr>
                <w:lang w:eastAsia="zh-CN"/>
              </w:rPr>
            </w:pPr>
            <w:r>
              <w:rPr>
                <w:lang w:eastAsia="zh-CN"/>
              </w:rPr>
              <w:t>8968</w:t>
            </w:r>
          </w:p>
        </w:tc>
        <w:tc>
          <w:tcPr>
            <w:tcW w:w="1070" w:type="dxa"/>
            <w:vAlign w:val="center"/>
          </w:tcPr>
          <w:p>
            <w:pPr>
              <w:pStyle w:val="68"/>
              <w:rPr>
                <w:lang w:eastAsia="zh-CN"/>
              </w:rPr>
            </w:pPr>
            <w:r>
              <w:rPr>
                <w:lang w:eastAsia="zh-CN"/>
              </w:rPr>
              <w:t>18960</w:t>
            </w:r>
          </w:p>
        </w:tc>
        <w:tc>
          <w:tcPr>
            <w:tcW w:w="1071" w:type="dxa"/>
          </w:tcPr>
          <w:p>
            <w:pPr>
              <w:pStyle w:val="68"/>
              <w:rPr>
                <w:lang w:eastAsia="zh-CN"/>
              </w:rPr>
            </w:pPr>
            <w:r>
              <w:rPr>
                <w:lang w:eastAsia="zh-CN"/>
              </w:rPr>
              <w:t>38936</w:t>
            </w:r>
          </w:p>
        </w:tc>
        <w:tc>
          <w:tcPr>
            <w:tcW w:w="1071" w:type="dxa"/>
          </w:tcPr>
          <w:p>
            <w:pPr>
              <w:pStyle w:val="68"/>
              <w:rPr>
                <w:lang w:eastAsia="zh-CN"/>
              </w:rPr>
            </w:pPr>
            <w:r>
              <w:rPr>
                <w:lang w:eastAsia="zh-CN"/>
              </w:rPr>
              <w:t>100392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21" w:type="dxa"/>
          </w:tcPr>
          <w:p>
            <w:pPr>
              <w:pStyle w:val="68"/>
            </w:pPr>
            <w:r>
              <w:t>Transport block CRC (bits)</w:t>
            </w:r>
          </w:p>
        </w:tc>
        <w:tc>
          <w:tcPr>
            <w:tcW w:w="1070" w:type="dxa"/>
          </w:tcPr>
          <w:p>
            <w:pPr>
              <w:pStyle w:val="68"/>
              <w:rPr>
                <w:lang w:eastAsia="zh-CN"/>
              </w:rPr>
            </w:pPr>
            <w:r>
              <w:rPr>
                <w:lang w:eastAsia="zh-CN"/>
              </w:rPr>
              <w:t>24</w:t>
            </w:r>
          </w:p>
        </w:tc>
        <w:tc>
          <w:tcPr>
            <w:tcW w:w="1071" w:type="dxa"/>
          </w:tcPr>
          <w:p>
            <w:pPr>
              <w:pStyle w:val="68"/>
              <w:rPr>
                <w:lang w:eastAsia="zh-CN"/>
              </w:rPr>
            </w:pPr>
            <w:r>
              <w:rPr>
                <w:lang w:eastAsia="zh-CN"/>
              </w:rPr>
              <w:t>24</w:t>
            </w:r>
          </w:p>
        </w:tc>
        <w:tc>
          <w:tcPr>
            <w:tcW w:w="1070" w:type="dxa"/>
          </w:tcPr>
          <w:p>
            <w:pPr>
              <w:pStyle w:val="68"/>
              <w:rPr>
                <w:lang w:eastAsia="zh-CN"/>
              </w:rPr>
            </w:pPr>
            <w:r>
              <w:rPr>
                <w:lang w:eastAsia="zh-CN"/>
              </w:rPr>
              <w:t>24</w:t>
            </w:r>
          </w:p>
        </w:tc>
        <w:tc>
          <w:tcPr>
            <w:tcW w:w="1071" w:type="dxa"/>
          </w:tcPr>
          <w:p>
            <w:pPr>
              <w:pStyle w:val="68"/>
              <w:rPr>
                <w:lang w:eastAsia="zh-CN"/>
              </w:rPr>
            </w:pPr>
            <w:r>
              <w:rPr>
                <w:lang w:eastAsia="zh-CN"/>
              </w:rPr>
              <w:t>24</w:t>
            </w:r>
          </w:p>
        </w:tc>
        <w:tc>
          <w:tcPr>
            <w:tcW w:w="1070" w:type="dxa"/>
          </w:tcPr>
          <w:p>
            <w:pPr>
              <w:pStyle w:val="68"/>
              <w:rPr>
                <w:lang w:eastAsia="zh-CN"/>
              </w:rPr>
            </w:pPr>
            <w:r>
              <w:rPr>
                <w:lang w:eastAsia="zh-CN"/>
              </w:rPr>
              <w:t>24</w:t>
            </w:r>
          </w:p>
        </w:tc>
        <w:tc>
          <w:tcPr>
            <w:tcW w:w="1071" w:type="dxa"/>
          </w:tcPr>
          <w:p>
            <w:pPr>
              <w:pStyle w:val="68"/>
              <w:rPr>
                <w:lang w:eastAsia="zh-CN"/>
              </w:rPr>
            </w:pPr>
            <w:r>
              <w:rPr>
                <w:lang w:eastAsia="zh-CN"/>
              </w:rPr>
              <w:t>24</w:t>
            </w:r>
          </w:p>
        </w:tc>
        <w:tc>
          <w:tcPr>
            <w:tcW w:w="1071" w:type="dxa"/>
          </w:tcPr>
          <w:p>
            <w:pPr>
              <w:pStyle w:val="68"/>
              <w:rPr>
                <w:lang w:eastAsia="zh-CN"/>
              </w:rPr>
            </w:pPr>
            <w:r>
              <w:rPr>
                <w:lang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21" w:type="dxa"/>
          </w:tcPr>
          <w:p>
            <w:pPr>
              <w:pStyle w:val="68"/>
            </w:pPr>
            <w:r>
              <w:t>Code block CRC size (bits)</w:t>
            </w:r>
          </w:p>
        </w:tc>
        <w:tc>
          <w:tcPr>
            <w:tcW w:w="1070" w:type="dxa"/>
          </w:tcPr>
          <w:p>
            <w:pPr>
              <w:pStyle w:val="68"/>
              <w:rPr>
                <w:lang w:eastAsia="zh-CN"/>
              </w:rPr>
            </w:pPr>
            <w:r>
              <w:rPr>
                <w:lang w:eastAsia="zh-CN"/>
              </w:rPr>
              <w:t>24</w:t>
            </w:r>
          </w:p>
        </w:tc>
        <w:tc>
          <w:tcPr>
            <w:tcW w:w="1071" w:type="dxa"/>
          </w:tcPr>
          <w:p>
            <w:pPr>
              <w:pStyle w:val="68"/>
              <w:rPr>
                <w:lang w:eastAsia="zh-CN"/>
              </w:rPr>
            </w:pPr>
            <w:r>
              <w:rPr>
                <w:lang w:eastAsia="zh-CN"/>
              </w:rPr>
              <w:t>24</w:t>
            </w:r>
          </w:p>
        </w:tc>
        <w:tc>
          <w:tcPr>
            <w:tcW w:w="1070" w:type="dxa"/>
          </w:tcPr>
          <w:p>
            <w:pPr>
              <w:pStyle w:val="68"/>
              <w:rPr>
                <w:lang w:eastAsia="zh-CN"/>
              </w:rPr>
            </w:pPr>
            <w:r>
              <w:rPr>
                <w:lang w:eastAsia="zh-CN"/>
              </w:rPr>
              <w:t>24</w:t>
            </w:r>
          </w:p>
        </w:tc>
        <w:tc>
          <w:tcPr>
            <w:tcW w:w="1071" w:type="dxa"/>
          </w:tcPr>
          <w:p>
            <w:pPr>
              <w:pStyle w:val="68"/>
              <w:rPr>
                <w:lang w:eastAsia="zh-CN"/>
              </w:rPr>
            </w:pPr>
            <w:r>
              <w:rPr>
                <w:lang w:eastAsia="zh-CN"/>
              </w:rPr>
              <w:t>24</w:t>
            </w:r>
          </w:p>
        </w:tc>
        <w:tc>
          <w:tcPr>
            <w:tcW w:w="1070" w:type="dxa"/>
          </w:tcPr>
          <w:p>
            <w:pPr>
              <w:pStyle w:val="68"/>
              <w:rPr>
                <w:lang w:eastAsia="zh-CN"/>
              </w:rPr>
            </w:pPr>
            <w:r>
              <w:rPr>
                <w:lang w:eastAsia="zh-CN"/>
              </w:rPr>
              <w:t>24</w:t>
            </w:r>
          </w:p>
        </w:tc>
        <w:tc>
          <w:tcPr>
            <w:tcW w:w="1071" w:type="dxa"/>
          </w:tcPr>
          <w:p>
            <w:pPr>
              <w:pStyle w:val="68"/>
              <w:rPr>
                <w:lang w:eastAsia="zh-CN"/>
              </w:rPr>
            </w:pPr>
            <w:r>
              <w:rPr>
                <w:lang w:eastAsia="zh-CN"/>
              </w:rPr>
              <w:t>24</w:t>
            </w:r>
          </w:p>
        </w:tc>
        <w:tc>
          <w:tcPr>
            <w:tcW w:w="1071" w:type="dxa"/>
          </w:tcPr>
          <w:p>
            <w:pPr>
              <w:pStyle w:val="68"/>
              <w:rPr>
                <w:lang w:eastAsia="zh-CN"/>
              </w:rPr>
            </w:pPr>
            <w:r>
              <w:rPr>
                <w:lang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21" w:type="dxa"/>
          </w:tcPr>
          <w:p>
            <w:pPr>
              <w:pStyle w:val="68"/>
            </w:pPr>
            <w:r>
              <w:t>Number of code blocks - C</w:t>
            </w:r>
          </w:p>
        </w:tc>
        <w:tc>
          <w:tcPr>
            <w:tcW w:w="1070" w:type="dxa"/>
            <w:vAlign w:val="center"/>
          </w:tcPr>
          <w:p>
            <w:pPr>
              <w:pStyle w:val="68"/>
              <w:rPr>
                <w:lang w:eastAsia="zh-CN"/>
              </w:rPr>
            </w:pPr>
            <w:r>
              <w:rPr>
                <w:lang w:eastAsia="zh-CN"/>
              </w:rPr>
              <w:t>2</w:t>
            </w:r>
          </w:p>
        </w:tc>
        <w:tc>
          <w:tcPr>
            <w:tcW w:w="1071" w:type="dxa"/>
            <w:vAlign w:val="center"/>
          </w:tcPr>
          <w:p>
            <w:pPr>
              <w:pStyle w:val="68"/>
              <w:rPr>
                <w:lang w:eastAsia="zh-CN"/>
              </w:rPr>
            </w:pPr>
            <w:r>
              <w:rPr>
                <w:lang w:eastAsia="zh-CN"/>
              </w:rPr>
              <w:t>3</w:t>
            </w:r>
          </w:p>
        </w:tc>
        <w:tc>
          <w:tcPr>
            <w:tcW w:w="1070" w:type="dxa"/>
          </w:tcPr>
          <w:p>
            <w:pPr>
              <w:pStyle w:val="68"/>
              <w:rPr>
                <w:lang w:eastAsia="zh-CN"/>
              </w:rPr>
            </w:pPr>
            <w:r>
              <w:rPr>
                <w:lang w:eastAsia="zh-CN"/>
              </w:rPr>
              <w:t>5</w:t>
            </w:r>
          </w:p>
        </w:tc>
        <w:tc>
          <w:tcPr>
            <w:tcW w:w="1071" w:type="dxa"/>
            <w:vAlign w:val="center"/>
          </w:tcPr>
          <w:p>
            <w:pPr>
              <w:pStyle w:val="68"/>
              <w:rPr>
                <w:lang w:eastAsia="zh-CN"/>
              </w:rPr>
            </w:pPr>
            <w:r>
              <w:rPr>
                <w:lang w:eastAsia="zh-CN"/>
              </w:rPr>
              <w:t>2</w:t>
            </w:r>
          </w:p>
        </w:tc>
        <w:tc>
          <w:tcPr>
            <w:tcW w:w="1070" w:type="dxa"/>
            <w:vAlign w:val="center"/>
          </w:tcPr>
          <w:p>
            <w:pPr>
              <w:pStyle w:val="68"/>
              <w:rPr>
                <w:lang w:eastAsia="zh-CN"/>
              </w:rPr>
            </w:pPr>
            <w:r>
              <w:rPr>
                <w:lang w:eastAsia="zh-CN"/>
              </w:rPr>
              <w:t>3</w:t>
            </w:r>
          </w:p>
        </w:tc>
        <w:tc>
          <w:tcPr>
            <w:tcW w:w="1071" w:type="dxa"/>
          </w:tcPr>
          <w:p>
            <w:pPr>
              <w:pStyle w:val="68"/>
              <w:rPr>
                <w:lang w:eastAsia="zh-CN"/>
              </w:rPr>
            </w:pPr>
            <w:r>
              <w:rPr>
                <w:lang w:eastAsia="zh-CN"/>
              </w:rPr>
              <w:t>5</w:t>
            </w:r>
          </w:p>
        </w:tc>
        <w:tc>
          <w:tcPr>
            <w:tcW w:w="1071" w:type="dxa"/>
          </w:tcPr>
          <w:p>
            <w:pPr>
              <w:pStyle w:val="68"/>
              <w:rPr>
                <w:lang w:eastAsia="zh-CN"/>
              </w:rPr>
            </w:pPr>
            <w:r>
              <w:rPr>
                <w:lang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21" w:type="dxa"/>
          </w:tcPr>
          <w:p>
            <w:pPr>
              <w:pStyle w:val="68"/>
              <w:rPr>
                <w:lang w:eastAsia="zh-CN"/>
              </w:rPr>
            </w:pPr>
            <w:r>
              <w:t xml:space="preserve">Code block size </w:t>
            </w:r>
            <w:r>
              <w:rPr>
                <w:rFonts w:eastAsia="Malgun Gothic" w:cs="Arial"/>
              </w:rPr>
              <w:t xml:space="preserve">including CRC </w:t>
            </w:r>
            <w:r>
              <w:t>(bits)</w:t>
            </w:r>
            <w:r>
              <w:rPr>
                <w:lang w:eastAsia="zh-CN"/>
              </w:rPr>
              <w:t xml:space="preserve"> </w:t>
            </w:r>
            <w:r>
              <w:rPr>
                <w:rFonts w:cs="Arial"/>
                <w:lang w:eastAsia="zh-CN"/>
              </w:rPr>
              <w:t>(Note 2)</w:t>
            </w:r>
          </w:p>
        </w:tc>
        <w:tc>
          <w:tcPr>
            <w:tcW w:w="1070" w:type="dxa"/>
            <w:vAlign w:val="center"/>
          </w:tcPr>
          <w:p>
            <w:pPr>
              <w:pStyle w:val="68"/>
              <w:rPr>
                <w:lang w:eastAsia="zh-CN"/>
              </w:rPr>
            </w:pPr>
            <w:r>
              <w:rPr>
                <w:rFonts w:cs="Arial"/>
                <w:szCs w:val="18"/>
              </w:rPr>
              <w:t>4648</w:t>
            </w:r>
          </w:p>
        </w:tc>
        <w:tc>
          <w:tcPr>
            <w:tcW w:w="1071" w:type="dxa"/>
            <w:vAlign w:val="center"/>
          </w:tcPr>
          <w:p>
            <w:pPr>
              <w:pStyle w:val="68"/>
              <w:rPr>
                <w:lang w:eastAsia="zh-CN"/>
              </w:rPr>
            </w:pPr>
            <w:r>
              <w:rPr>
                <w:rFonts w:hint="eastAsia" w:cs="Arial"/>
                <w:szCs w:val="18"/>
                <w:lang w:eastAsia="zh-CN"/>
              </w:rPr>
              <w:t>6520</w:t>
            </w:r>
          </w:p>
        </w:tc>
        <w:tc>
          <w:tcPr>
            <w:tcW w:w="1070" w:type="dxa"/>
            <w:vAlign w:val="center"/>
          </w:tcPr>
          <w:p>
            <w:pPr>
              <w:pStyle w:val="68"/>
              <w:rPr>
                <w:lang w:eastAsia="zh-CN"/>
              </w:rPr>
            </w:pPr>
            <w:r>
              <w:rPr>
                <w:rFonts w:cs="Arial"/>
                <w:szCs w:val="18"/>
              </w:rPr>
              <w:t>7816</w:t>
            </w:r>
          </w:p>
        </w:tc>
        <w:tc>
          <w:tcPr>
            <w:tcW w:w="1071" w:type="dxa"/>
            <w:vAlign w:val="center"/>
          </w:tcPr>
          <w:p>
            <w:pPr>
              <w:pStyle w:val="68"/>
              <w:rPr>
                <w:lang w:eastAsia="zh-CN"/>
              </w:rPr>
            </w:pPr>
            <w:r>
              <w:rPr>
                <w:rFonts w:cs="Arial"/>
                <w:szCs w:val="18"/>
              </w:rPr>
              <w:t>4520</w:t>
            </w:r>
          </w:p>
        </w:tc>
        <w:tc>
          <w:tcPr>
            <w:tcW w:w="1070" w:type="dxa"/>
            <w:vAlign w:val="center"/>
          </w:tcPr>
          <w:p>
            <w:pPr>
              <w:pStyle w:val="68"/>
              <w:rPr>
                <w:lang w:eastAsia="zh-CN"/>
              </w:rPr>
            </w:pPr>
            <w:r>
              <w:rPr>
                <w:rFonts w:cs="Arial"/>
                <w:szCs w:val="18"/>
              </w:rPr>
              <w:t>6352</w:t>
            </w:r>
          </w:p>
        </w:tc>
        <w:tc>
          <w:tcPr>
            <w:tcW w:w="1071" w:type="dxa"/>
            <w:vAlign w:val="center"/>
          </w:tcPr>
          <w:p>
            <w:pPr>
              <w:pStyle w:val="68"/>
              <w:rPr>
                <w:lang w:eastAsia="zh-CN"/>
              </w:rPr>
            </w:pPr>
            <w:r>
              <w:rPr>
                <w:rFonts w:cs="Arial"/>
                <w:szCs w:val="18"/>
              </w:rPr>
              <w:t>7816</w:t>
            </w:r>
          </w:p>
        </w:tc>
        <w:tc>
          <w:tcPr>
            <w:tcW w:w="1071" w:type="dxa"/>
            <w:vAlign w:val="center"/>
          </w:tcPr>
          <w:p>
            <w:pPr>
              <w:pStyle w:val="68"/>
              <w:rPr>
                <w:lang w:eastAsia="zh-CN"/>
              </w:rPr>
            </w:pPr>
            <w:r>
              <w:rPr>
                <w:rFonts w:cs="Arial"/>
                <w:szCs w:val="18"/>
              </w:rPr>
              <w:t>8392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21" w:type="dxa"/>
          </w:tcPr>
          <w:p>
            <w:pPr>
              <w:pStyle w:val="68"/>
              <w:rPr>
                <w:lang w:eastAsia="zh-CN"/>
              </w:rPr>
            </w:pPr>
            <w:r>
              <w:t xml:space="preserve">Total number of bits per </w:t>
            </w:r>
            <w:r>
              <w:rPr>
                <w:lang w:eastAsia="zh-CN"/>
              </w:rPr>
              <w:t>slot</w:t>
            </w:r>
          </w:p>
        </w:tc>
        <w:tc>
          <w:tcPr>
            <w:tcW w:w="1070" w:type="dxa"/>
            <w:vAlign w:val="center"/>
          </w:tcPr>
          <w:p>
            <w:pPr>
              <w:pStyle w:val="68"/>
              <w:rPr>
                <w:lang w:eastAsia="zh-CN"/>
              </w:rPr>
            </w:pPr>
            <w:r>
              <w:rPr>
                <w:lang w:eastAsia="zh-CN"/>
              </w:rPr>
              <w:t>14400</w:t>
            </w:r>
          </w:p>
        </w:tc>
        <w:tc>
          <w:tcPr>
            <w:tcW w:w="1071" w:type="dxa"/>
            <w:vAlign w:val="center"/>
          </w:tcPr>
          <w:p>
            <w:pPr>
              <w:pStyle w:val="68"/>
              <w:rPr>
                <w:lang w:eastAsia="zh-CN"/>
              </w:rPr>
            </w:pPr>
            <w:r>
              <w:rPr>
                <w:lang w:eastAsia="zh-CN"/>
              </w:rPr>
              <w:t>29952</w:t>
            </w:r>
          </w:p>
        </w:tc>
        <w:tc>
          <w:tcPr>
            <w:tcW w:w="1070" w:type="dxa"/>
            <w:vAlign w:val="center"/>
          </w:tcPr>
          <w:p>
            <w:pPr>
              <w:pStyle w:val="68"/>
              <w:rPr>
                <w:lang w:eastAsia="zh-CN"/>
              </w:rPr>
            </w:pPr>
            <w:r>
              <w:rPr>
                <w:lang w:eastAsia="zh-CN"/>
              </w:rPr>
              <w:t>61056</w:t>
            </w:r>
          </w:p>
        </w:tc>
        <w:tc>
          <w:tcPr>
            <w:tcW w:w="1071" w:type="dxa"/>
            <w:vAlign w:val="center"/>
          </w:tcPr>
          <w:p>
            <w:pPr>
              <w:pStyle w:val="68"/>
              <w:rPr>
                <w:lang w:eastAsia="zh-CN"/>
              </w:rPr>
            </w:pPr>
            <w:r>
              <w:rPr>
                <w:lang w:eastAsia="zh-CN"/>
              </w:rPr>
              <w:t>13824</w:t>
            </w:r>
          </w:p>
        </w:tc>
        <w:tc>
          <w:tcPr>
            <w:tcW w:w="1070" w:type="dxa"/>
            <w:vAlign w:val="center"/>
          </w:tcPr>
          <w:p>
            <w:pPr>
              <w:pStyle w:val="68"/>
              <w:rPr>
                <w:lang w:eastAsia="zh-CN"/>
              </w:rPr>
            </w:pPr>
            <w:r>
              <w:rPr>
                <w:lang w:eastAsia="zh-CN"/>
              </w:rPr>
              <w:t>29376</w:t>
            </w:r>
          </w:p>
        </w:tc>
        <w:tc>
          <w:tcPr>
            <w:tcW w:w="1071" w:type="dxa"/>
            <w:vAlign w:val="center"/>
          </w:tcPr>
          <w:p>
            <w:pPr>
              <w:pStyle w:val="68"/>
              <w:rPr>
                <w:lang w:eastAsia="zh-CN"/>
              </w:rPr>
            </w:pPr>
            <w:r>
              <w:rPr>
                <w:lang w:eastAsia="zh-CN"/>
              </w:rPr>
              <w:t>61056</w:t>
            </w:r>
          </w:p>
        </w:tc>
        <w:tc>
          <w:tcPr>
            <w:tcW w:w="1071" w:type="dxa"/>
            <w:vAlign w:val="center"/>
          </w:tcPr>
          <w:p>
            <w:pPr>
              <w:pStyle w:val="68"/>
              <w:rPr>
                <w:lang w:eastAsia="zh-CN"/>
              </w:rPr>
            </w:pPr>
            <w:r>
              <w:rPr>
                <w:lang w:eastAsia="zh-CN"/>
              </w:rPr>
              <w:t>157248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21" w:type="dxa"/>
          </w:tcPr>
          <w:p>
            <w:pPr>
              <w:pStyle w:val="68"/>
              <w:rPr>
                <w:lang w:eastAsia="zh-CN"/>
              </w:rPr>
            </w:pPr>
            <w:r>
              <w:t xml:space="preserve">Total symbols per </w:t>
            </w:r>
            <w:r>
              <w:rPr>
                <w:lang w:eastAsia="zh-CN"/>
              </w:rPr>
              <w:t>slot</w:t>
            </w:r>
          </w:p>
        </w:tc>
        <w:tc>
          <w:tcPr>
            <w:tcW w:w="1070" w:type="dxa"/>
          </w:tcPr>
          <w:p>
            <w:pPr>
              <w:pStyle w:val="68"/>
              <w:rPr>
                <w:lang w:eastAsia="zh-CN"/>
              </w:rPr>
            </w:pPr>
            <w:r>
              <w:rPr>
                <w:lang w:eastAsia="zh-CN"/>
              </w:rPr>
              <w:t>3600</w:t>
            </w:r>
          </w:p>
        </w:tc>
        <w:tc>
          <w:tcPr>
            <w:tcW w:w="1071" w:type="dxa"/>
          </w:tcPr>
          <w:p>
            <w:pPr>
              <w:pStyle w:val="68"/>
              <w:rPr>
                <w:lang w:eastAsia="zh-CN"/>
              </w:rPr>
            </w:pPr>
            <w:r>
              <w:rPr>
                <w:lang w:eastAsia="zh-CN"/>
              </w:rPr>
              <w:t>7488</w:t>
            </w:r>
          </w:p>
        </w:tc>
        <w:tc>
          <w:tcPr>
            <w:tcW w:w="1070" w:type="dxa"/>
          </w:tcPr>
          <w:p>
            <w:pPr>
              <w:pStyle w:val="68"/>
              <w:rPr>
                <w:lang w:eastAsia="zh-CN"/>
              </w:rPr>
            </w:pPr>
            <w:r>
              <w:rPr>
                <w:lang w:eastAsia="zh-CN"/>
              </w:rPr>
              <w:t>15264</w:t>
            </w:r>
          </w:p>
        </w:tc>
        <w:tc>
          <w:tcPr>
            <w:tcW w:w="1071" w:type="dxa"/>
          </w:tcPr>
          <w:p>
            <w:pPr>
              <w:pStyle w:val="68"/>
              <w:rPr>
                <w:lang w:eastAsia="zh-CN"/>
              </w:rPr>
            </w:pPr>
            <w:r>
              <w:rPr>
                <w:lang w:eastAsia="zh-CN"/>
              </w:rPr>
              <w:t>3456</w:t>
            </w:r>
          </w:p>
        </w:tc>
        <w:tc>
          <w:tcPr>
            <w:tcW w:w="1070" w:type="dxa"/>
          </w:tcPr>
          <w:p>
            <w:pPr>
              <w:pStyle w:val="68"/>
              <w:rPr>
                <w:lang w:eastAsia="zh-CN"/>
              </w:rPr>
            </w:pPr>
            <w:r>
              <w:rPr>
                <w:lang w:eastAsia="zh-CN"/>
              </w:rPr>
              <w:t>7344</w:t>
            </w:r>
          </w:p>
        </w:tc>
        <w:tc>
          <w:tcPr>
            <w:tcW w:w="1071" w:type="dxa"/>
          </w:tcPr>
          <w:p>
            <w:pPr>
              <w:pStyle w:val="68"/>
              <w:rPr>
                <w:lang w:eastAsia="zh-CN"/>
              </w:rPr>
            </w:pPr>
            <w:r>
              <w:rPr>
                <w:lang w:eastAsia="zh-CN"/>
              </w:rPr>
              <w:t>15264</w:t>
            </w:r>
          </w:p>
        </w:tc>
        <w:tc>
          <w:tcPr>
            <w:tcW w:w="1071" w:type="dxa"/>
          </w:tcPr>
          <w:p>
            <w:pPr>
              <w:pStyle w:val="68"/>
              <w:rPr>
                <w:lang w:eastAsia="zh-CN"/>
              </w:rPr>
            </w:pPr>
            <w:r>
              <w:rPr>
                <w:lang w:eastAsia="zh-CN"/>
              </w:rPr>
              <w:t>39312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915" w:type="dxa"/>
            <w:gridSpan w:val="8"/>
          </w:tcPr>
          <w:p>
            <w:pPr>
              <w:pStyle w:val="90"/>
            </w:pPr>
            <w:r>
              <w:t>NOTE 1:</w:t>
            </w:r>
            <w:r>
              <w:tab/>
            </w:r>
            <w:r>
              <w:rPr>
                <w:i/>
              </w:rPr>
              <w:t xml:space="preserve">DM-RS configuration type </w:t>
            </w:r>
            <w:r>
              <w:t xml:space="preserve"> = 1 with </w:t>
            </w:r>
            <w:r>
              <w:rPr>
                <w:i/>
              </w:rPr>
              <w:t>DM-RS duration = single-symbol DM-RS</w:t>
            </w:r>
            <w:r>
              <w:rPr>
                <w:lang w:eastAsia="zh-CN"/>
              </w:rPr>
              <w:t xml:space="preserve"> and the number of DM-RS CDM groups without data is 2</w:t>
            </w:r>
            <w:r>
              <w:t xml:space="preserve">, </w:t>
            </w:r>
            <w:r>
              <w:rPr>
                <w:i/>
              </w:rPr>
              <w:t>Additional DM-RS position = pos1</w:t>
            </w:r>
            <w:r>
              <w:rPr>
                <w:lang w:eastAsia="zh-CN"/>
              </w:rPr>
              <w:t>,</w:t>
            </w:r>
            <w:r>
              <w:t xml:space="preserve"> </w:t>
            </w:r>
            <w:r>
              <w:rPr>
                <w:i/>
                <w:lang w:eastAsia="zh-CN"/>
              </w:rPr>
              <w:t>l</w:t>
            </w:r>
            <w:r>
              <w:rPr>
                <w:i/>
                <w:vertAlign w:val="subscript"/>
                <w:lang w:eastAsia="zh-CN"/>
              </w:rPr>
              <w:t>0</w:t>
            </w:r>
            <w:r>
              <w:t>= 2 and</w:t>
            </w:r>
            <w:r>
              <w:rPr>
                <w:lang w:eastAsia="zh-CN"/>
              </w:rPr>
              <w:t xml:space="preserve"> </w:t>
            </w:r>
            <w:r>
              <w:rPr>
                <w:i/>
                <w:lang w:eastAsia="zh-CN"/>
              </w:rPr>
              <w:t>l</w:t>
            </w:r>
            <w:r>
              <w:rPr>
                <w:lang w:eastAsia="zh-CN"/>
              </w:rPr>
              <w:t>=11</w:t>
            </w:r>
            <w:r>
              <w:t xml:space="preserve"> </w:t>
            </w:r>
            <w:r>
              <w:rPr>
                <w:lang w:eastAsia="zh-CN"/>
              </w:rPr>
              <w:t xml:space="preserve">for </w:t>
            </w:r>
            <w:r>
              <w:t>PUSCH mapping type A</w:t>
            </w:r>
            <w:r>
              <w:rPr>
                <w:lang w:eastAsia="zh-CN"/>
              </w:rPr>
              <w:t xml:space="preserve">, </w:t>
            </w:r>
            <w:r>
              <w:rPr>
                <w:i/>
                <w:lang w:eastAsia="zh-CN"/>
              </w:rPr>
              <w:t>l</w:t>
            </w:r>
            <w:r>
              <w:rPr>
                <w:i/>
                <w:vertAlign w:val="subscript"/>
                <w:lang w:eastAsia="zh-CN"/>
              </w:rPr>
              <w:t>0</w:t>
            </w:r>
            <w:r>
              <w:t xml:space="preserve">= </w:t>
            </w:r>
            <w:r>
              <w:rPr>
                <w:lang w:eastAsia="zh-CN"/>
              </w:rPr>
              <w:t xml:space="preserve">0 and </w:t>
            </w:r>
            <w:r>
              <w:rPr>
                <w:i/>
                <w:lang w:eastAsia="zh-CN"/>
              </w:rPr>
              <w:t xml:space="preserve">l </w:t>
            </w:r>
            <w:r>
              <w:rPr>
                <w:lang w:eastAsia="zh-CN"/>
              </w:rPr>
              <w:t>=10</w:t>
            </w:r>
            <w:r>
              <w:t xml:space="preserve"> </w:t>
            </w:r>
            <w:r>
              <w:rPr>
                <w:lang w:eastAsia="zh-CN"/>
              </w:rPr>
              <w:t xml:space="preserve">for </w:t>
            </w:r>
            <w:r>
              <w:t xml:space="preserve">PUSCH mapping type </w:t>
            </w:r>
            <w:r>
              <w:rPr>
                <w:lang w:eastAsia="zh-CN"/>
              </w:rPr>
              <w:t xml:space="preserve">B </w:t>
            </w:r>
            <w:r>
              <w:t>as per table 6.4.1.1.3-3 of TS 38.211 [5].</w:t>
            </w:r>
          </w:p>
          <w:p>
            <w:pPr>
              <w:pStyle w:val="90"/>
              <w:rPr>
                <w:szCs w:val="18"/>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rFonts w:hint="eastAsia"/>
                <w:lang w:eastAsia="zh-CN"/>
              </w:rPr>
              <w:t xml:space="preserve"> in clause </w:t>
            </w:r>
            <w:r>
              <w:rPr>
                <w:lang w:eastAsia="zh-CN"/>
              </w:rPr>
              <w:t>5.2.2 of TS 38.212 [15].</w:t>
            </w:r>
          </w:p>
        </w:tc>
      </w:tr>
      <w:bookmarkEnd w:id="142"/>
    </w:tbl>
    <w:p/>
    <w:p>
      <w:pPr>
        <w:pStyle w:val="74"/>
        <w:rPr>
          <w:lang w:eastAsia="zh-CN"/>
        </w:rPr>
      </w:pPr>
      <w:bookmarkStart w:id="143" w:name="_Hlk527996513"/>
      <w:r>
        <w:rPr>
          <w:rFonts w:eastAsia="Malgun Gothic"/>
        </w:rPr>
        <w:t>Table A.</w:t>
      </w:r>
      <w:r>
        <w:rPr>
          <w:lang w:eastAsia="zh-CN"/>
        </w:rPr>
        <w:t>4</w:t>
      </w:r>
      <w:r>
        <w:rPr>
          <w:rFonts w:eastAsia="Malgun Gothic"/>
        </w:rPr>
        <w:t>-</w:t>
      </w:r>
      <w:r>
        <w:rPr>
          <w:lang w:eastAsia="zh-CN"/>
        </w:rPr>
        <w:t>3</w:t>
      </w:r>
      <w:r>
        <w:rPr>
          <w:rFonts w:eastAsia="Malgun Gothic"/>
        </w:rPr>
        <w:t>: Void</w:t>
      </w:r>
    </w:p>
    <w:p>
      <w:pPr>
        <w:rPr>
          <w:lang w:eastAsia="zh-CN"/>
        </w:rPr>
      </w:pPr>
    </w:p>
    <w:p>
      <w:pPr>
        <w:pStyle w:val="74"/>
        <w:rPr>
          <w:lang w:eastAsia="zh-CN"/>
        </w:rPr>
      </w:pPr>
      <w:r>
        <w:rPr>
          <w:rFonts w:eastAsia="Malgun Gothic"/>
        </w:rPr>
        <w:t>Table A.</w:t>
      </w:r>
      <w:r>
        <w:rPr>
          <w:lang w:eastAsia="zh-CN"/>
        </w:rPr>
        <w:t>4</w:t>
      </w:r>
      <w:r>
        <w:rPr>
          <w:rFonts w:eastAsia="Malgun Gothic"/>
        </w:rPr>
        <w:t>-</w:t>
      </w:r>
      <w:r>
        <w:rPr>
          <w:lang w:eastAsia="zh-CN"/>
        </w:rPr>
        <w:t>4</w:t>
      </w:r>
      <w:r>
        <w:rPr>
          <w:rFonts w:eastAsia="Malgun Gothic"/>
        </w:rPr>
        <w:t>: FRC parameters for</w:t>
      </w:r>
      <w:r>
        <w:rPr>
          <w:lang w:eastAsia="zh-CN"/>
        </w:rPr>
        <w:t xml:space="preserve"> FR1 PUSCH </w:t>
      </w:r>
      <w:r>
        <w:rPr>
          <w:rFonts w:eastAsia="Malgun Gothic"/>
        </w:rPr>
        <w:t>performance requirements</w:t>
      </w:r>
      <w:r>
        <w:rPr>
          <w:lang w:eastAsia="zh-CN"/>
        </w:rPr>
        <w:t xml:space="preserve">, transform precoding disabled, </w:t>
      </w:r>
      <w:r>
        <w:rPr>
          <w:i/>
          <w:lang w:eastAsia="zh-CN"/>
        </w:rPr>
        <w:t>Additional DM-RS position = pos1</w:t>
      </w:r>
      <w:r>
        <w:rPr>
          <w:lang w:eastAsia="zh-CN"/>
        </w:rPr>
        <w:t xml:space="preserve"> and 2 transmission layers</w:t>
      </w:r>
      <w:r>
        <w:rPr>
          <w:rFonts w:eastAsia="Malgun Gothic"/>
        </w:rPr>
        <w:t xml:space="preserve"> (</w:t>
      </w:r>
      <w:r>
        <w:rPr>
          <w:lang w:eastAsia="zh-CN"/>
        </w:rPr>
        <w:t>16QAM</w:t>
      </w:r>
      <w:r>
        <w:rPr>
          <w:rFonts w:eastAsia="Malgun Gothic"/>
        </w:rPr>
        <w:t>, R=658/1024)</w:t>
      </w:r>
    </w:p>
    <w:tbl>
      <w:tblPr>
        <w:tblStyle w:val="59"/>
        <w:tblW w:w="991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21"/>
        <w:gridCol w:w="1070"/>
        <w:gridCol w:w="1071"/>
        <w:gridCol w:w="1070"/>
        <w:gridCol w:w="1071"/>
        <w:gridCol w:w="1070"/>
        <w:gridCol w:w="1071"/>
        <w:gridCol w:w="10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21" w:type="dxa"/>
          </w:tcPr>
          <w:p>
            <w:pPr>
              <w:pStyle w:val="67"/>
            </w:pPr>
            <w:r>
              <w:t>Reference channel</w:t>
            </w:r>
          </w:p>
        </w:tc>
        <w:tc>
          <w:tcPr>
            <w:tcW w:w="1070" w:type="dxa"/>
          </w:tcPr>
          <w:p>
            <w:pPr>
              <w:pStyle w:val="67"/>
            </w:pPr>
            <w:r>
              <w:rPr>
                <w:lang w:eastAsia="zh-CN"/>
              </w:rPr>
              <w:t>G-FR1-A4-22</w:t>
            </w:r>
          </w:p>
        </w:tc>
        <w:tc>
          <w:tcPr>
            <w:tcW w:w="1071" w:type="dxa"/>
          </w:tcPr>
          <w:p>
            <w:pPr>
              <w:pStyle w:val="67"/>
            </w:pPr>
            <w:r>
              <w:rPr>
                <w:lang w:eastAsia="zh-CN"/>
              </w:rPr>
              <w:t>G-FR1-A4-23</w:t>
            </w:r>
          </w:p>
        </w:tc>
        <w:tc>
          <w:tcPr>
            <w:tcW w:w="1070" w:type="dxa"/>
          </w:tcPr>
          <w:p>
            <w:pPr>
              <w:pStyle w:val="67"/>
            </w:pPr>
            <w:r>
              <w:rPr>
                <w:lang w:eastAsia="zh-CN"/>
              </w:rPr>
              <w:t>G-FR1-A4-24</w:t>
            </w:r>
          </w:p>
        </w:tc>
        <w:tc>
          <w:tcPr>
            <w:tcW w:w="1071" w:type="dxa"/>
          </w:tcPr>
          <w:p>
            <w:pPr>
              <w:pStyle w:val="67"/>
            </w:pPr>
            <w:r>
              <w:rPr>
                <w:lang w:eastAsia="zh-CN"/>
              </w:rPr>
              <w:t>G-FR1-A4-25</w:t>
            </w:r>
          </w:p>
        </w:tc>
        <w:tc>
          <w:tcPr>
            <w:tcW w:w="1070" w:type="dxa"/>
          </w:tcPr>
          <w:p>
            <w:pPr>
              <w:pStyle w:val="67"/>
            </w:pPr>
            <w:r>
              <w:rPr>
                <w:lang w:eastAsia="zh-CN"/>
              </w:rPr>
              <w:t>G-FR1-A4-26</w:t>
            </w:r>
          </w:p>
        </w:tc>
        <w:tc>
          <w:tcPr>
            <w:tcW w:w="1071" w:type="dxa"/>
          </w:tcPr>
          <w:p>
            <w:pPr>
              <w:pStyle w:val="67"/>
            </w:pPr>
            <w:r>
              <w:rPr>
                <w:lang w:eastAsia="zh-CN"/>
              </w:rPr>
              <w:t>G-FR1-A4-27</w:t>
            </w:r>
          </w:p>
        </w:tc>
        <w:tc>
          <w:tcPr>
            <w:tcW w:w="1071" w:type="dxa"/>
          </w:tcPr>
          <w:p>
            <w:pPr>
              <w:pStyle w:val="67"/>
              <w:rPr>
                <w:lang w:eastAsia="zh-CN"/>
              </w:rPr>
            </w:pPr>
            <w:r>
              <w:rPr>
                <w:lang w:eastAsia="zh-CN"/>
              </w:rPr>
              <w:t>G-FR1-A4-28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21" w:type="dxa"/>
          </w:tcPr>
          <w:p>
            <w:pPr>
              <w:pStyle w:val="68"/>
              <w:rPr>
                <w:lang w:eastAsia="zh-CN"/>
              </w:rPr>
            </w:pPr>
            <w:r>
              <w:rPr>
                <w:lang w:eastAsia="zh-CN"/>
              </w:rPr>
              <w:t>Subcarrier spacing [kHz]</w:t>
            </w:r>
          </w:p>
        </w:tc>
        <w:tc>
          <w:tcPr>
            <w:tcW w:w="1070" w:type="dxa"/>
          </w:tcPr>
          <w:p>
            <w:pPr>
              <w:pStyle w:val="68"/>
              <w:rPr>
                <w:lang w:eastAsia="zh-CN"/>
              </w:rPr>
            </w:pPr>
            <w:r>
              <w:rPr>
                <w:lang w:eastAsia="zh-CN"/>
              </w:rPr>
              <w:t>15</w:t>
            </w:r>
          </w:p>
        </w:tc>
        <w:tc>
          <w:tcPr>
            <w:tcW w:w="1071" w:type="dxa"/>
          </w:tcPr>
          <w:p>
            <w:pPr>
              <w:pStyle w:val="68"/>
            </w:pPr>
            <w:r>
              <w:rPr>
                <w:lang w:eastAsia="zh-CN"/>
              </w:rPr>
              <w:t>15</w:t>
            </w:r>
          </w:p>
        </w:tc>
        <w:tc>
          <w:tcPr>
            <w:tcW w:w="1070" w:type="dxa"/>
          </w:tcPr>
          <w:p>
            <w:pPr>
              <w:pStyle w:val="68"/>
            </w:pPr>
            <w:r>
              <w:rPr>
                <w:lang w:eastAsia="zh-CN"/>
              </w:rPr>
              <w:t>15</w:t>
            </w:r>
          </w:p>
        </w:tc>
        <w:tc>
          <w:tcPr>
            <w:tcW w:w="1071" w:type="dxa"/>
          </w:tcPr>
          <w:p>
            <w:pPr>
              <w:pStyle w:val="68"/>
            </w:pPr>
            <w:r>
              <w:rPr>
                <w:lang w:eastAsia="zh-CN"/>
              </w:rPr>
              <w:t>30</w:t>
            </w:r>
          </w:p>
        </w:tc>
        <w:tc>
          <w:tcPr>
            <w:tcW w:w="1070" w:type="dxa"/>
          </w:tcPr>
          <w:p>
            <w:pPr>
              <w:pStyle w:val="68"/>
            </w:pPr>
            <w:r>
              <w:rPr>
                <w:lang w:eastAsia="zh-CN"/>
              </w:rPr>
              <w:t>30</w:t>
            </w:r>
          </w:p>
        </w:tc>
        <w:tc>
          <w:tcPr>
            <w:tcW w:w="1071" w:type="dxa"/>
          </w:tcPr>
          <w:p>
            <w:pPr>
              <w:pStyle w:val="68"/>
            </w:pPr>
            <w:r>
              <w:rPr>
                <w:lang w:eastAsia="zh-CN"/>
              </w:rPr>
              <w:t>30</w:t>
            </w:r>
          </w:p>
        </w:tc>
        <w:tc>
          <w:tcPr>
            <w:tcW w:w="1071" w:type="dxa"/>
          </w:tcPr>
          <w:p>
            <w:pPr>
              <w:pStyle w:val="68"/>
            </w:pPr>
            <w:r>
              <w:rPr>
                <w:lang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21" w:type="dxa"/>
          </w:tcPr>
          <w:p>
            <w:pPr>
              <w:pStyle w:val="68"/>
            </w:pPr>
            <w:r>
              <w:t>Allocated resource blocks</w:t>
            </w:r>
          </w:p>
        </w:tc>
        <w:tc>
          <w:tcPr>
            <w:tcW w:w="1070" w:type="dxa"/>
          </w:tcPr>
          <w:p>
            <w:pPr>
              <w:pStyle w:val="68"/>
              <w:rPr>
                <w:rFonts w:eastAsia="Yu Mincho"/>
              </w:rPr>
            </w:pPr>
            <w:r>
              <w:rPr>
                <w:rFonts w:eastAsia="Yu Mincho"/>
              </w:rPr>
              <w:t>25</w:t>
            </w:r>
          </w:p>
        </w:tc>
        <w:tc>
          <w:tcPr>
            <w:tcW w:w="1071" w:type="dxa"/>
          </w:tcPr>
          <w:p>
            <w:pPr>
              <w:pStyle w:val="68"/>
              <w:rPr>
                <w:rFonts w:eastAsia="Yu Mincho"/>
              </w:rPr>
            </w:pPr>
            <w:r>
              <w:rPr>
                <w:rFonts w:eastAsia="Yu Mincho"/>
              </w:rPr>
              <w:t>52</w:t>
            </w:r>
          </w:p>
        </w:tc>
        <w:tc>
          <w:tcPr>
            <w:tcW w:w="1070" w:type="dxa"/>
          </w:tcPr>
          <w:p>
            <w:pPr>
              <w:pStyle w:val="68"/>
              <w:rPr>
                <w:lang w:eastAsia="zh-CN"/>
              </w:rPr>
            </w:pPr>
            <w:r>
              <w:rPr>
                <w:lang w:eastAsia="zh-CN"/>
              </w:rPr>
              <w:t>106</w:t>
            </w:r>
          </w:p>
        </w:tc>
        <w:tc>
          <w:tcPr>
            <w:tcW w:w="1071" w:type="dxa"/>
          </w:tcPr>
          <w:p>
            <w:pPr>
              <w:pStyle w:val="68"/>
              <w:rPr>
                <w:rFonts w:eastAsia="Yu Mincho"/>
              </w:rPr>
            </w:pPr>
            <w:r>
              <w:rPr>
                <w:rFonts w:eastAsia="Yu Mincho"/>
              </w:rPr>
              <w:t>24</w:t>
            </w:r>
          </w:p>
        </w:tc>
        <w:tc>
          <w:tcPr>
            <w:tcW w:w="1070" w:type="dxa"/>
          </w:tcPr>
          <w:p>
            <w:pPr>
              <w:pStyle w:val="68"/>
              <w:rPr>
                <w:rFonts w:eastAsia="Yu Mincho"/>
              </w:rPr>
            </w:pPr>
            <w:r>
              <w:rPr>
                <w:rFonts w:eastAsia="Yu Mincho"/>
              </w:rPr>
              <w:t>51</w:t>
            </w:r>
          </w:p>
        </w:tc>
        <w:tc>
          <w:tcPr>
            <w:tcW w:w="1071" w:type="dxa"/>
          </w:tcPr>
          <w:p>
            <w:pPr>
              <w:pStyle w:val="68"/>
              <w:rPr>
                <w:rFonts w:eastAsia="Yu Mincho"/>
              </w:rPr>
            </w:pPr>
            <w:r>
              <w:rPr>
                <w:rFonts w:eastAsia="Yu Mincho"/>
              </w:rPr>
              <w:t>106</w:t>
            </w:r>
          </w:p>
        </w:tc>
        <w:tc>
          <w:tcPr>
            <w:tcW w:w="1071" w:type="dxa"/>
          </w:tcPr>
          <w:p>
            <w:pPr>
              <w:pStyle w:val="68"/>
              <w:rPr>
                <w:rFonts w:eastAsia="Yu Mincho"/>
              </w:rPr>
            </w:pPr>
            <w:r>
              <w:rPr>
                <w:rFonts w:eastAsia="Yu Mincho"/>
              </w:rPr>
              <w:t>273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21" w:type="dxa"/>
          </w:tcPr>
          <w:p>
            <w:pPr>
              <w:pStyle w:val="68"/>
              <w:rPr>
                <w:lang w:eastAsia="zh-CN"/>
              </w:rPr>
            </w:pPr>
            <w:r>
              <w:rPr>
                <w:lang w:eastAsia="zh-CN"/>
              </w:rPr>
              <w:t>CP</w:t>
            </w:r>
            <w:r>
              <w:t xml:space="preserve">-OFDM Symbols per </w:t>
            </w:r>
            <w:r>
              <w:rPr>
                <w:lang w:eastAsia="zh-CN"/>
              </w:rPr>
              <w:t>slot (Note 1)</w:t>
            </w:r>
          </w:p>
        </w:tc>
        <w:tc>
          <w:tcPr>
            <w:tcW w:w="1070" w:type="dxa"/>
          </w:tcPr>
          <w:p>
            <w:pPr>
              <w:pStyle w:val="68"/>
              <w:rPr>
                <w:lang w:eastAsia="zh-CN"/>
              </w:rPr>
            </w:pPr>
            <w:r>
              <w:rPr>
                <w:lang w:eastAsia="zh-CN"/>
              </w:rPr>
              <w:t>12</w:t>
            </w:r>
          </w:p>
        </w:tc>
        <w:tc>
          <w:tcPr>
            <w:tcW w:w="1071" w:type="dxa"/>
          </w:tcPr>
          <w:p>
            <w:pPr>
              <w:pStyle w:val="68"/>
            </w:pPr>
            <w:r>
              <w:rPr>
                <w:lang w:eastAsia="zh-CN"/>
              </w:rPr>
              <w:t>12</w:t>
            </w:r>
          </w:p>
        </w:tc>
        <w:tc>
          <w:tcPr>
            <w:tcW w:w="1070" w:type="dxa"/>
          </w:tcPr>
          <w:p>
            <w:pPr>
              <w:pStyle w:val="68"/>
            </w:pPr>
            <w:r>
              <w:rPr>
                <w:lang w:eastAsia="zh-CN"/>
              </w:rPr>
              <w:t>12</w:t>
            </w:r>
          </w:p>
        </w:tc>
        <w:tc>
          <w:tcPr>
            <w:tcW w:w="1071" w:type="dxa"/>
          </w:tcPr>
          <w:p>
            <w:pPr>
              <w:pStyle w:val="68"/>
            </w:pPr>
            <w:r>
              <w:rPr>
                <w:lang w:eastAsia="zh-CN"/>
              </w:rPr>
              <w:t>12</w:t>
            </w:r>
          </w:p>
        </w:tc>
        <w:tc>
          <w:tcPr>
            <w:tcW w:w="1070" w:type="dxa"/>
          </w:tcPr>
          <w:p>
            <w:pPr>
              <w:pStyle w:val="68"/>
            </w:pPr>
            <w:r>
              <w:rPr>
                <w:lang w:eastAsia="zh-CN"/>
              </w:rPr>
              <w:t>12</w:t>
            </w:r>
          </w:p>
        </w:tc>
        <w:tc>
          <w:tcPr>
            <w:tcW w:w="1071" w:type="dxa"/>
          </w:tcPr>
          <w:p>
            <w:pPr>
              <w:pStyle w:val="68"/>
            </w:pPr>
            <w:r>
              <w:rPr>
                <w:lang w:eastAsia="zh-CN"/>
              </w:rPr>
              <w:t>12</w:t>
            </w:r>
          </w:p>
        </w:tc>
        <w:tc>
          <w:tcPr>
            <w:tcW w:w="1071" w:type="dxa"/>
          </w:tcPr>
          <w:p>
            <w:pPr>
              <w:pStyle w:val="68"/>
            </w:pPr>
            <w:r>
              <w:rPr>
                <w:lang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21" w:type="dxa"/>
          </w:tcPr>
          <w:p>
            <w:pPr>
              <w:pStyle w:val="68"/>
            </w:pPr>
            <w:r>
              <w:t>Modulation</w:t>
            </w:r>
          </w:p>
        </w:tc>
        <w:tc>
          <w:tcPr>
            <w:tcW w:w="1070" w:type="dxa"/>
          </w:tcPr>
          <w:p>
            <w:pPr>
              <w:pStyle w:val="68"/>
              <w:rPr>
                <w:lang w:eastAsia="zh-CN"/>
              </w:rPr>
            </w:pPr>
            <w:r>
              <w:rPr>
                <w:lang w:eastAsia="zh-CN"/>
              </w:rPr>
              <w:t>16QAM</w:t>
            </w:r>
          </w:p>
        </w:tc>
        <w:tc>
          <w:tcPr>
            <w:tcW w:w="1071" w:type="dxa"/>
          </w:tcPr>
          <w:p>
            <w:pPr>
              <w:pStyle w:val="68"/>
              <w:rPr>
                <w:lang w:eastAsia="zh-CN"/>
              </w:rPr>
            </w:pPr>
            <w:r>
              <w:rPr>
                <w:lang w:eastAsia="zh-CN"/>
              </w:rPr>
              <w:t>16QAM</w:t>
            </w:r>
          </w:p>
        </w:tc>
        <w:tc>
          <w:tcPr>
            <w:tcW w:w="1070" w:type="dxa"/>
          </w:tcPr>
          <w:p>
            <w:pPr>
              <w:pStyle w:val="68"/>
              <w:rPr>
                <w:lang w:eastAsia="zh-CN"/>
              </w:rPr>
            </w:pPr>
            <w:r>
              <w:rPr>
                <w:lang w:eastAsia="zh-CN"/>
              </w:rPr>
              <w:t>16QAM</w:t>
            </w:r>
          </w:p>
        </w:tc>
        <w:tc>
          <w:tcPr>
            <w:tcW w:w="1071" w:type="dxa"/>
          </w:tcPr>
          <w:p>
            <w:pPr>
              <w:pStyle w:val="68"/>
              <w:rPr>
                <w:lang w:eastAsia="zh-CN"/>
              </w:rPr>
            </w:pPr>
            <w:r>
              <w:rPr>
                <w:lang w:eastAsia="zh-CN"/>
              </w:rPr>
              <w:t>16QAM</w:t>
            </w:r>
          </w:p>
        </w:tc>
        <w:tc>
          <w:tcPr>
            <w:tcW w:w="1070" w:type="dxa"/>
          </w:tcPr>
          <w:p>
            <w:pPr>
              <w:pStyle w:val="68"/>
              <w:rPr>
                <w:lang w:eastAsia="zh-CN"/>
              </w:rPr>
            </w:pPr>
            <w:r>
              <w:rPr>
                <w:lang w:eastAsia="zh-CN"/>
              </w:rPr>
              <w:t>16QAM</w:t>
            </w:r>
          </w:p>
        </w:tc>
        <w:tc>
          <w:tcPr>
            <w:tcW w:w="1071" w:type="dxa"/>
          </w:tcPr>
          <w:p>
            <w:pPr>
              <w:pStyle w:val="68"/>
              <w:rPr>
                <w:lang w:eastAsia="zh-CN"/>
              </w:rPr>
            </w:pPr>
            <w:r>
              <w:rPr>
                <w:lang w:eastAsia="zh-CN"/>
              </w:rPr>
              <w:t>16QAM</w:t>
            </w:r>
          </w:p>
        </w:tc>
        <w:tc>
          <w:tcPr>
            <w:tcW w:w="1071" w:type="dxa"/>
          </w:tcPr>
          <w:p>
            <w:pPr>
              <w:pStyle w:val="68"/>
              <w:rPr>
                <w:lang w:eastAsia="zh-CN"/>
              </w:rPr>
            </w:pPr>
            <w:r>
              <w:rPr>
                <w:lang w:eastAsia="zh-CN"/>
              </w:rPr>
              <w:t>16QAM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21" w:type="dxa"/>
          </w:tcPr>
          <w:p>
            <w:pPr>
              <w:pStyle w:val="68"/>
            </w:pPr>
            <w:r>
              <w:t>Code rate</w:t>
            </w:r>
            <w:r>
              <w:rPr>
                <w:lang w:eastAsia="zh-CN"/>
              </w:rPr>
              <w:t xml:space="preserve"> (Note 2)</w:t>
            </w:r>
          </w:p>
        </w:tc>
        <w:tc>
          <w:tcPr>
            <w:tcW w:w="1070" w:type="dxa"/>
          </w:tcPr>
          <w:p>
            <w:pPr>
              <w:pStyle w:val="68"/>
              <w:rPr>
                <w:lang w:eastAsia="zh-CN"/>
              </w:rPr>
            </w:pPr>
            <w:r>
              <w:rPr>
                <w:lang w:eastAsia="zh-CN"/>
              </w:rPr>
              <w:t>658/1024</w:t>
            </w:r>
          </w:p>
        </w:tc>
        <w:tc>
          <w:tcPr>
            <w:tcW w:w="1071" w:type="dxa"/>
          </w:tcPr>
          <w:p>
            <w:pPr>
              <w:pStyle w:val="68"/>
              <w:rPr>
                <w:lang w:eastAsia="zh-CN"/>
              </w:rPr>
            </w:pPr>
            <w:r>
              <w:rPr>
                <w:lang w:eastAsia="zh-CN"/>
              </w:rPr>
              <w:t>658/1024</w:t>
            </w:r>
          </w:p>
        </w:tc>
        <w:tc>
          <w:tcPr>
            <w:tcW w:w="1070" w:type="dxa"/>
          </w:tcPr>
          <w:p>
            <w:pPr>
              <w:pStyle w:val="68"/>
              <w:rPr>
                <w:lang w:eastAsia="zh-CN"/>
              </w:rPr>
            </w:pPr>
            <w:r>
              <w:rPr>
                <w:lang w:eastAsia="zh-CN"/>
              </w:rPr>
              <w:t>658/1024</w:t>
            </w:r>
          </w:p>
        </w:tc>
        <w:tc>
          <w:tcPr>
            <w:tcW w:w="1071" w:type="dxa"/>
          </w:tcPr>
          <w:p>
            <w:pPr>
              <w:pStyle w:val="68"/>
              <w:rPr>
                <w:lang w:eastAsia="zh-CN"/>
              </w:rPr>
            </w:pPr>
            <w:r>
              <w:rPr>
                <w:lang w:eastAsia="zh-CN"/>
              </w:rPr>
              <w:t>658/1024</w:t>
            </w:r>
          </w:p>
        </w:tc>
        <w:tc>
          <w:tcPr>
            <w:tcW w:w="1070" w:type="dxa"/>
          </w:tcPr>
          <w:p>
            <w:pPr>
              <w:pStyle w:val="68"/>
              <w:rPr>
                <w:lang w:eastAsia="zh-CN"/>
              </w:rPr>
            </w:pPr>
            <w:r>
              <w:rPr>
                <w:lang w:eastAsia="zh-CN"/>
              </w:rPr>
              <w:t>658/1024</w:t>
            </w:r>
          </w:p>
        </w:tc>
        <w:tc>
          <w:tcPr>
            <w:tcW w:w="1071" w:type="dxa"/>
          </w:tcPr>
          <w:p>
            <w:pPr>
              <w:pStyle w:val="68"/>
              <w:rPr>
                <w:lang w:eastAsia="zh-CN"/>
              </w:rPr>
            </w:pPr>
            <w:r>
              <w:rPr>
                <w:lang w:eastAsia="zh-CN"/>
              </w:rPr>
              <w:t>658/1024</w:t>
            </w:r>
          </w:p>
        </w:tc>
        <w:tc>
          <w:tcPr>
            <w:tcW w:w="1071" w:type="dxa"/>
          </w:tcPr>
          <w:p>
            <w:pPr>
              <w:pStyle w:val="68"/>
              <w:rPr>
                <w:lang w:eastAsia="zh-CN"/>
              </w:rPr>
            </w:pPr>
            <w:r>
              <w:rPr>
                <w:lang w:eastAsia="zh-CN"/>
              </w:rPr>
              <w:t>658/1024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21" w:type="dxa"/>
          </w:tcPr>
          <w:p>
            <w:pPr>
              <w:pStyle w:val="68"/>
            </w:pPr>
            <w:r>
              <w:t>Payload size (bits)</w:t>
            </w:r>
          </w:p>
        </w:tc>
        <w:tc>
          <w:tcPr>
            <w:tcW w:w="1070" w:type="dxa"/>
            <w:vAlign w:val="center"/>
          </w:tcPr>
          <w:p>
            <w:pPr>
              <w:pStyle w:val="68"/>
              <w:rPr>
                <w:lang w:eastAsia="zh-CN"/>
              </w:rPr>
            </w:pPr>
            <w:r>
              <w:rPr>
                <w:lang w:eastAsia="zh-CN"/>
              </w:rPr>
              <w:t>18432</w:t>
            </w:r>
          </w:p>
        </w:tc>
        <w:tc>
          <w:tcPr>
            <w:tcW w:w="1071" w:type="dxa"/>
            <w:vAlign w:val="center"/>
          </w:tcPr>
          <w:p>
            <w:pPr>
              <w:pStyle w:val="68"/>
              <w:rPr>
                <w:lang w:eastAsia="zh-CN"/>
              </w:rPr>
            </w:pPr>
            <w:r>
              <w:rPr>
                <w:lang w:eastAsia="zh-CN"/>
              </w:rPr>
              <w:t>38936</w:t>
            </w:r>
          </w:p>
        </w:tc>
        <w:tc>
          <w:tcPr>
            <w:tcW w:w="1070" w:type="dxa"/>
            <w:vAlign w:val="center"/>
          </w:tcPr>
          <w:p>
            <w:pPr>
              <w:pStyle w:val="68"/>
              <w:rPr>
                <w:lang w:eastAsia="zh-CN"/>
              </w:rPr>
            </w:pPr>
            <w:r>
              <w:rPr>
                <w:lang w:eastAsia="zh-CN"/>
              </w:rPr>
              <w:t>77896</w:t>
            </w:r>
          </w:p>
        </w:tc>
        <w:tc>
          <w:tcPr>
            <w:tcW w:w="1071" w:type="dxa"/>
            <w:vAlign w:val="center"/>
          </w:tcPr>
          <w:p>
            <w:pPr>
              <w:pStyle w:val="68"/>
              <w:rPr>
                <w:lang w:eastAsia="zh-CN"/>
              </w:rPr>
            </w:pPr>
            <w:r>
              <w:rPr>
                <w:lang w:eastAsia="zh-CN"/>
              </w:rPr>
              <w:t>17928</w:t>
            </w:r>
          </w:p>
        </w:tc>
        <w:tc>
          <w:tcPr>
            <w:tcW w:w="1070" w:type="dxa"/>
            <w:vAlign w:val="center"/>
          </w:tcPr>
          <w:p>
            <w:pPr>
              <w:pStyle w:val="68"/>
              <w:rPr>
                <w:lang w:eastAsia="zh-CN"/>
              </w:rPr>
            </w:pPr>
            <w:r>
              <w:rPr>
                <w:lang w:eastAsia="zh-CN"/>
              </w:rPr>
              <w:t>37896</w:t>
            </w:r>
          </w:p>
        </w:tc>
        <w:tc>
          <w:tcPr>
            <w:tcW w:w="1071" w:type="dxa"/>
          </w:tcPr>
          <w:p>
            <w:pPr>
              <w:pStyle w:val="68"/>
              <w:rPr>
                <w:lang w:eastAsia="zh-CN"/>
              </w:rPr>
            </w:pPr>
            <w:r>
              <w:rPr>
                <w:lang w:eastAsia="zh-CN"/>
              </w:rPr>
              <w:t>77896</w:t>
            </w:r>
          </w:p>
        </w:tc>
        <w:tc>
          <w:tcPr>
            <w:tcW w:w="1071" w:type="dxa"/>
          </w:tcPr>
          <w:p>
            <w:pPr>
              <w:pStyle w:val="68"/>
              <w:rPr>
                <w:lang w:eastAsia="zh-CN"/>
              </w:rPr>
            </w:pPr>
            <w:r>
              <w:rPr>
                <w:lang w:eastAsia="zh-CN"/>
              </w:rPr>
              <w:t>200808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21" w:type="dxa"/>
          </w:tcPr>
          <w:p>
            <w:pPr>
              <w:pStyle w:val="68"/>
              <w:rPr>
                <w:szCs w:val="22"/>
              </w:rPr>
            </w:pPr>
            <w:r>
              <w:rPr>
                <w:szCs w:val="22"/>
              </w:rPr>
              <w:t>Transport block CRC (bits)</w:t>
            </w:r>
          </w:p>
        </w:tc>
        <w:tc>
          <w:tcPr>
            <w:tcW w:w="1070" w:type="dxa"/>
          </w:tcPr>
          <w:p>
            <w:pPr>
              <w:pStyle w:val="68"/>
              <w:rPr>
                <w:lang w:eastAsia="zh-CN"/>
              </w:rPr>
            </w:pPr>
            <w:r>
              <w:rPr>
                <w:lang w:eastAsia="zh-CN"/>
              </w:rPr>
              <w:t>24</w:t>
            </w:r>
          </w:p>
        </w:tc>
        <w:tc>
          <w:tcPr>
            <w:tcW w:w="1071" w:type="dxa"/>
          </w:tcPr>
          <w:p>
            <w:pPr>
              <w:pStyle w:val="68"/>
              <w:rPr>
                <w:lang w:eastAsia="zh-CN"/>
              </w:rPr>
            </w:pPr>
            <w:r>
              <w:rPr>
                <w:lang w:eastAsia="zh-CN"/>
              </w:rPr>
              <w:t>24</w:t>
            </w:r>
          </w:p>
        </w:tc>
        <w:tc>
          <w:tcPr>
            <w:tcW w:w="1070" w:type="dxa"/>
          </w:tcPr>
          <w:p>
            <w:pPr>
              <w:pStyle w:val="68"/>
              <w:rPr>
                <w:lang w:eastAsia="zh-CN"/>
              </w:rPr>
            </w:pPr>
            <w:r>
              <w:rPr>
                <w:lang w:eastAsia="zh-CN"/>
              </w:rPr>
              <w:t>24</w:t>
            </w:r>
          </w:p>
        </w:tc>
        <w:tc>
          <w:tcPr>
            <w:tcW w:w="1071" w:type="dxa"/>
          </w:tcPr>
          <w:p>
            <w:pPr>
              <w:pStyle w:val="68"/>
              <w:rPr>
                <w:lang w:eastAsia="zh-CN"/>
              </w:rPr>
            </w:pPr>
            <w:r>
              <w:rPr>
                <w:lang w:eastAsia="zh-CN"/>
              </w:rPr>
              <w:t>24</w:t>
            </w:r>
          </w:p>
        </w:tc>
        <w:tc>
          <w:tcPr>
            <w:tcW w:w="1070" w:type="dxa"/>
          </w:tcPr>
          <w:p>
            <w:pPr>
              <w:pStyle w:val="68"/>
              <w:rPr>
                <w:lang w:eastAsia="zh-CN"/>
              </w:rPr>
            </w:pPr>
            <w:r>
              <w:rPr>
                <w:lang w:eastAsia="zh-CN"/>
              </w:rPr>
              <w:t>24</w:t>
            </w:r>
          </w:p>
        </w:tc>
        <w:tc>
          <w:tcPr>
            <w:tcW w:w="1071" w:type="dxa"/>
          </w:tcPr>
          <w:p>
            <w:pPr>
              <w:pStyle w:val="68"/>
              <w:rPr>
                <w:lang w:eastAsia="zh-CN"/>
              </w:rPr>
            </w:pPr>
            <w:r>
              <w:rPr>
                <w:lang w:eastAsia="zh-CN"/>
              </w:rPr>
              <w:t>24</w:t>
            </w:r>
          </w:p>
        </w:tc>
        <w:tc>
          <w:tcPr>
            <w:tcW w:w="1071" w:type="dxa"/>
          </w:tcPr>
          <w:p>
            <w:pPr>
              <w:pStyle w:val="68"/>
              <w:rPr>
                <w:lang w:eastAsia="zh-CN"/>
              </w:rPr>
            </w:pPr>
            <w:r>
              <w:rPr>
                <w:lang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21" w:type="dxa"/>
          </w:tcPr>
          <w:p>
            <w:pPr>
              <w:pStyle w:val="68"/>
            </w:pPr>
            <w:r>
              <w:t>Code block CRC size (bits)</w:t>
            </w:r>
          </w:p>
        </w:tc>
        <w:tc>
          <w:tcPr>
            <w:tcW w:w="1070" w:type="dxa"/>
          </w:tcPr>
          <w:p>
            <w:pPr>
              <w:pStyle w:val="68"/>
              <w:rPr>
                <w:lang w:eastAsia="zh-CN"/>
              </w:rPr>
            </w:pPr>
            <w:r>
              <w:rPr>
                <w:lang w:eastAsia="zh-CN"/>
              </w:rPr>
              <w:t>24</w:t>
            </w:r>
          </w:p>
        </w:tc>
        <w:tc>
          <w:tcPr>
            <w:tcW w:w="1071" w:type="dxa"/>
          </w:tcPr>
          <w:p>
            <w:pPr>
              <w:pStyle w:val="68"/>
              <w:rPr>
                <w:lang w:eastAsia="zh-CN"/>
              </w:rPr>
            </w:pPr>
            <w:r>
              <w:rPr>
                <w:lang w:eastAsia="zh-CN"/>
              </w:rPr>
              <w:t>24</w:t>
            </w:r>
          </w:p>
        </w:tc>
        <w:tc>
          <w:tcPr>
            <w:tcW w:w="1070" w:type="dxa"/>
          </w:tcPr>
          <w:p>
            <w:pPr>
              <w:pStyle w:val="68"/>
              <w:rPr>
                <w:lang w:eastAsia="zh-CN"/>
              </w:rPr>
            </w:pPr>
            <w:r>
              <w:rPr>
                <w:lang w:eastAsia="zh-CN"/>
              </w:rPr>
              <w:t>24</w:t>
            </w:r>
          </w:p>
        </w:tc>
        <w:tc>
          <w:tcPr>
            <w:tcW w:w="1071" w:type="dxa"/>
          </w:tcPr>
          <w:p>
            <w:pPr>
              <w:pStyle w:val="68"/>
              <w:rPr>
                <w:lang w:eastAsia="zh-CN"/>
              </w:rPr>
            </w:pPr>
            <w:r>
              <w:rPr>
                <w:lang w:eastAsia="zh-CN"/>
              </w:rPr>
              <w:t>24</w:t>
            </w:r>
          </w:p>
        </w:tc>
        <w:tc>
          <w:tcPr>
            <w:tcW w:w="1070" w:type="dxa"/>
          </w:tcPr>
          <w:p>
            <w:pPr>
              <w:pStyle w:val="68"/>
              <w:rPr>
                <w:lang w:eastAsia="zh-CN"/>
              </w:rPr>
            </w:pPr>
            <w:r>
              <w:rPr>
                <w:lang w:eastAsia="zh-CN"/>
              </w:rPr>
              <w:t>24</w:t>
            </w:r>
          </w:p>
        </w:tc>
        <w:tc>
          <w:tcPr>
            <w:tcW w:w="1071" w:type="dxa"/>
          </w:tcPr>
          <w:p>
            <w:pPr>
              <w:pStyle w:val="68"/>
              <w:rPr>
                <w:lang w:eastAsia="zh-CN"/>
              </w:rPr>
            </w:pPr>
            <w:r>
              <w:rPr>
                <w:lang w:eastAsia="zh-CN"/>
              </w:rPr>
              <w:t>24</w:t>
            </w:r>
          </w:p>
        </w:tc>
        <w:tc>
          <w:tcPr>
            <w:tcW w:w="1071" w:type="dxa"/>
          </w:tcPr>
          <w:p>
            <w:pPr>
              <w:pStyle w:val="68"/>
              <w:rPr>
                <w:lang w:eastAsia="zh-CN"/>
              </w:rPr>
            </w:pPr>
            <w:r>
              <w:rPr>
                <w:lang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21" w:type="dxa"/>
          </w:tcPr>
          <w:p>
            <w:pPr>
              <w:pStyle w:val="68"/>
            </w:pPr>
            <w:r>
              <w:t>Number of code blocks - C</w:t>
            </w:r>
          </w:p>
        </w:tc>
        <w:tc>
          <w:tcPr>
            <w:tcW w:w="1070" w:type="dxa"/>
            <w:vAlign w:val="center"/>
          </w:tcPr>
          <w:p>
            <w:pPr>
              <w:pStyle w:val="68"/>
              <w:rPr>
                <w:lang w:eastAsia="zh-CN"/>
              </w:rPr>
            </w:pPr>
            <w:r>
              <w:rPr>
                <w:lang w:eastAsia="zh-CN"/>
              </w:rPr>
              <w:t>3</w:t>
            </w:r>
          </w:p>
        </w:tc>
        <w:tc>
          <w:tcPr>
            <w:tcW w:w="1071" w:type="dxa"/>
            <w:vAlign w:val="center"/>
          </w:tcPr>
          <w:p>
            <w:pPr>
              <w:pStyle w:val="68"/>
              <w:rPr>
                <w:lang w:eastAsia="zh-CN"/>
              </w:rPr>
            </w:pPr>
            <w:r>
              <w:rPr>
                <w:lang w:eastAsia="zh-CN"/>
              </w:rPr>
              <w:t>5</w:t>
            </w:r>
          </w:p>
        </w:tc>
        <w:tc>
          <w:tcPr>
            <w:tcW w:w="1070" w:type="dxa"/>
          </w:tcPr>
          <w:p>
            <w:pPr>
              <w:pStyle w:val="68"/>
              <w:rPr>
                <w:lang w:eastAsia="zh-CN"/>
              </w:rPr>
            </w:pPr>
            <w:r>
              <w:rPr>
                <w:lang w:eastAsia="zh-CN"/>
              </w:rPr>
              <w:t>10</w:t>
            </w:r>
          </w:p>
        </w:tc>
        <w:tc>
          <w:tcPr>
            <w:tcW w:w="1071" w:type="dxa"/>
            <w:vAlign w:val="center"/>
          </w:tcPr>
          <w:p>
            <w:pPr>
              <w:pStyle w:val="68"/>
              <w:rPr>
                <w:lang w:eastAsia="zh-CN"/>
              </w:rPr>
            </w:pPr>
            <w:r>
              <w:rPr>
                <w:lang w:eastAsia="zh-CN"/>
              </w:rPr>
              <w:t>3</w:t>
            </w:r>
          </w:p>
        </w:tc>
        <w:tc>
          <w:tcPr>
            <w:tcW w:w="1070" w:type="dxa"/>
            <w:vAlign w:val="center"/>
          </w:tcPr>
          <w:p>
            <w:pPr>
              <w:pStyle w:val="68"/>
              <w:rPr>
                <w:lang w:eastAsia="zh-CN"/>
              </w:rPr>
            </w:pPr>
            <w:r>
              <w:rPr>
                <w:lang w:eastAsia="zh-CN"/>
              </w:rPr>
              <w:t>5</w:t>
            </w:r>
          </w:p>
        </w:tc>
        <w:tc>
          <w:tcPr>
            <w:tcW w:w="1071" w:type="dxa"/>
          </w:tcPr>
          <w:p>
            <w:pPr>
              <w:pStyle w:val="68"/>
              <w:rPr>
                <w:lang w:eastAsia="zh-CN"/>
              </w:rPr>
            </w:pPr>
            <w:r>
              <w:rPr>
                <w:lang w:eastAsia="zh-CN"/>
              </w:rPr>
              <w:t>10</w:t>
            </w:r>
          </w:p>
        </w:tc>
        <w:tc>
          <w:tcPr>
            <w:tcW w:w="1071" w:type="dxa"/>
          </w:tcPr>
          <w:p>
            <w:pPr>
              <w:pStyle w:val="68"/>
              <w:rPr>
                <w:lang w:eastAsia="zh-CN"/>
              </w:rPr>
            </w:pPr>
            <w:r>
              <w:rPr>
                <w:lang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21" w:type="dxa"/>
          </w:tcPr>
          <w:p>
            <w:pPr>
              <w:pStyle w:val="68"/>
            </w:pPr>
            <w:r>
              <w:t xml:space="preserve">Code block size </w:t>
            </w:r>
            <w:r>
              <w:rPr>
                <w:rFonts w:eastAsia="Malgun Gothic" w:cs="Arial"/>
              </w:rPr>
              <w:t xml:space="preserve">including CRC </w:t>
            </w:r>
            <w:r>
              <w:t>(bits)</w:t>
            </w:r>
            <w:r>
              <w:rPr>
                <w:rFonts w:cs="Arial"/>
                <w:lang w:eastAsia="zh-CN"/>
              </w:rPr>
              <w:t xml:space="preserve"> (Note 2)</w:t>
            </w:r>
          </w:p>
        </w:tc>
        <w:tc>
          <w:tcPr>
            <w:tcW w:w="1070" w:type="dxa"/>
            <w:vAlign w:val="center"/>
          </w:tcPr>
          <w:p>
            <w:pPr>
              <w:pStyle w:val="68"/>
              <w:rPr>
                <w:lang w:eastAsia="zh-CN"/>
              </w:rPr>
            </w:pPr>
            <w:r>
              <w:rPr>
                <w:rFonts w:cs="Arial"/>
                <w:szCs w:val="18"/>
              </w:rPr>
              <w:t>6176</w:t>
            </w:r>
          </w:p>
        </w:tc>
        <w:tc>
          <w:tcPr>
            <w:tcW w:w="1071" w:type="dxa"/>
            <w:vAlign w:val="center"/>
          </w:tcPr>
          <w:p>
            <w:pPr>
              <w:pStyle w:val="68"/>
              <w:rPr>
                <w:lang w:eastAsia="zh-CN"/>
              </w:rPr>
            </w:pPr>
            <w:r>
              <w:rPr>
                <w:rFonts w:cs="Arial"/>
                <w:szCs w:val="18"/>
              </w:rPr>
              <w:t>7816</w:t>
            </w:r>
          </w:p>
        </w:tc>
        <w:tc>
          <w:tcPr>
            <w:tcW w:w="1070" w:type="dxa"/>
            <w:vAlign w:val="center"/>
          </w:tcPr>
          <w:p>
            <w:pPr>
              <w:pStyle w:val="68"/>
              <w:rPr>
                <w:lang w:eastAsia="zh-CN"/>
              </w:rPr>
            </w:pPr>
            <w:r>
              <w:rPr>
                <w:rFonts w:cs="Arial"/>
                <w:szCs w:val="18"/>
              </w:rPr>
              <w:t>7816</w:t>
            </w:r>
          </w:p>
        </w:tc>
        <w:tc>
          <w:tcPr>
            <w:tcW w:w="1071" w:type="dxa"/>
            <w:vAlign w:val="center"/>
          </w:tcPr>
          <w:p>
            <w:pPr>
              <w:pStyle w:val="68"/>
              <w:rPr>
                <w:lang w:eastAsia="zh-CN"/>
              </w:rPr>
            </w:pPr>
            <w:r>
              <w:rPr>
                <w:rFonts w:cs="Arial"/>
                <w:szCs w:val="18"/>
              </w:rPr>
              <w:t>6008</w:t>
            </w:r>
          </w:p>
        </w:tc>
        <w:tc>
          <w:tcPr>
            <w:tcW w:w="1070" w:type="dxa"/>
            <w:vAlign w:val="center"/>
          </w:tcPr>
          <w:p>
            <w:pPr>
              <w:pStyle w:val="68"/>
              <w:rPr>
                <w:lang w:eastAsia="zh-CN"/>
              </w:rPr>
            </w:pPr>
            <w:r>
              <w:rPr>
                <w:rFonts w:cs="Arial"/>
                <w:szCs w:val="18"/>
              </w:rPr>
              <w:t>7608</w:t>
            </w:r>
          </w:p>
        </w:tc>
        <w:tc>
          <w:tcPr>
            <w:tcW w:w="1071" w:type="dxa"/>
            <w:vAlign w:val="center"/>
          </w:tcPr>
          <w:p>
            <w:pPr>
              <w:pStyle w:val="68"/>
              <w:rPr>
                <w:lang w:eastAsia="zh-CN"/>
              </w:rPr>
            </w:pPr>
            <w:r>
              <w:rPr>
                <w:rFonts w:cs="Arial"/>
                <w:szCs w:val="18"/>
              </w:rPr>
              <w:t>7816</w:t>
            </w:r>
          </w:p>
        </w:tc>
        <w:tc>
          <w:tcPr>
            <w:tcW w:w="1071" w:type="dxa"/>
            <w:vAlign w:val="center"/>
          </w:tcPr>
          <w:p>
            <w:pPr>
              <w:pStyle w:val="68"/>
              <w:rPr>
                <w:lang w:eastAsia="zh-CN"/>
              </w:rPr>
            </w:pPr>
            <w:r>
              <w:rPr>
                <w:rFonts w:cs="Arial"/>
                <w:szCs w:val="18"/>
              </w:rPr>
              <w:t>8392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21" w:type="dxa"/>
          </w:tcPr>
          <w:p>
            <w:pPr>
              <w:pStyle w:val="68"/>
              <w:rPr>
                <w:lang w:eastAsia="zh-CN"/>
              </w:rPr>
            </w:pPr>
            <w:r>
              <w:t xml:space="preserve">Total number of bits per </w:t>
            </w:r>
            <w:r>
              <w:rPr>
                <w:lang w:eastAsia="zh-CN"/>
              </w:rPr>
              <w:t>slot</w:t>
            </w:r>
          </w:p>
        </w:tc>
        <w:tc>
          <w:tcPr>
            <w:tcW w:w="1070" w:type="dxa"/>
            <w:vAlign w:val="center"/>
          </w:tcPr>
          <w:p>
            <w:pPr>
              <w:pStyle w:val="68"/>
              <w:rPr>
                <w:lang w:eastAsia="zh-CN"/>
              </w:rPr>
            </w:pPr>
            <w:r>
              <w:rPr>
                <w:lang w:eastAsia="zh-CN"/>
              </w:rPr>
              <w:t>28800</w:t>
            </w:r>
          </w:p>
        </w:tc>
        <w:tc>
          <w:tcPr>
            <w:tcW w:w="1071" w:type="dxa"/>
            <w:vAlign w:val="center"/>
          </w:tcPr>
          <w:p>
            <w:pPr>
              <w:pStyle w:val="68"/>
              <w:rPr>
                <w:lang w:eastAsia="zh-CN"/>
              </w:rPr>
            </w:pPr>
            <w:r>
              <w:rPr>
                <w:lang w:eastAsia="zh-CN"/>
              </w:rPr>
              <w:t>59904</w:t>
            </w:r>
          </w:p>
        </w:tc>
        <w:tc>
          <w:tcPr>
            <w:tcW w:w="1070" w:type="dxa"/>
            <w:vAlign w:val="center"/>
          </w:tcPr>
          <w:p>
            <w:pPr>
              <w:pStyle w:val="68"/>
              <w:rPr>
                <w:lang w:eastAsia="zh-CN"/>
              </w:rPr>
            </w:pPr>
            <w:r>
              <w:rPr>
                <w:lang w:eastAsia="zh-CN"/>
              </w:rPr>
              <w:t>122112</w:t>
            </w:r>
          </w:p>
        </w:tc>
        <w:tc>
          <w:tcPr>
            <w:tcW w:w="1071" w:type="dxa"/>
            <w:vAlign w:val="center"/>
          </w:tcPr>
          <w:p>
            <w:pPr>
              <w:pStyle w:val="68"/>
              <w:rPr>
                <w:lang w:eastAsia="zh-CN"/>
              </w:rPr>
            </w:pPr>
            <w:r>
              <w:rPr>
                <w:lang w:eastAsia="zh-CN"/>
              </w:rPr>
              <w:t>27648</w:t>
            </w:r>
          </w:p>
        </w:tc>
        <w:tc>
          <w:tcPr>
            <w:tcW w:w="1070" w:type="dxa"/>
            <w:vAlign w:val="center"/>
          </w:tcPr>
          <w:p>
            <w:pPr>
              <w:pStyle w:val="68"/>
              <w:rPr>
                <w:lang w:eastAsia="zh-CN"/>
              </w:rPr>
            </w:pPr>
            <w:r>
              <w:rPr>
                <w:lang w:eastAsia="zh-CN"/>
              </w:rPr>
              <w:t>58752</w:t>
            </w:r>
          </w:p>
        </w:tc>
        <w:tc>
          <w:tcPr>
            <w:tcW w:w="1071" w:type="dxa"/>
            <w:vAlign w:val="center"/>
          </w:tcPr>
          <w:p>
            <w:pPr>
              <w:pStyle w:val="68"/>
              <w:rPr>
                <w:lang w:eastAsia="zh-CN"/>
              </w:rPr>
            </w:pPr>
            <w:r>
              <w:rPr>
                <w:lang w:eastAsia="zh-CN"/>
              </w:rPr>
              <w:t>122112</w:t>
            </w:r>
          </w:p>
        </w:tc>
        <w:tc>
          <w:tcPr>
            <w:tcW w:w="1071" w:type="dxa"/>
            <w:vAlign w:val="center"/>
          </w:tcPr>
          <w:p>
            <w:pPr>
              <w:pStyle w:val="68"/>
              <w:rPr>
                <w:lang w:eastAsia="zh-CN"/>
              </w:rPr>
            </w:pPr>
            <w:r>
              <w:rPr>
                <w:lang w:eastAsia="zh-CN"/>
              </w:rPr>
              <w:t>314496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21" w:type="dxa"/>
          </w:tcPr>
          <w:p>
            <w:pPr>
              <w:pStyle w:val="68"/>
              <w:rPr>
                <w:lang w:eastAsia="zh-CN"/>
              </w:rPr>
            </w:pPr>
            <w:r>
              <w:t xml:space="preserve">Total symbols per </w:t>
            </w:r>
            <w:r>
              <w:rPr>
                <w:lang w:eastAsia="zh-CN"/>
              </w:rPr>
              <w:t>slot</w:t>
            </w:r>
          </w:p>
        </w:tc>
        <w:tc>
          <w:tcPr>
            <w:tcW w:w="1070" w:type="dxa"/>
            <w:vAlign w:val="center"/>
          </w:tcPr>
          <w:p>
            <w:pPr>
              <w:pStyle w:val="68"/>
              <w:rPr>
                <w:lang w:eastAsia="zh-CN"/>
              </w:rPr>
            </w:pPr>
            <w:r>
              <w:rPr>
                <w:lang w:eastAsia="zh-CN"/>
              </w:rPr>
              <w:t>7200</w:t>
            </w:r>
          </w:p>
        </w:tc>
        <w:tc>
          <w:tcPr>
            <w:tcW w:w="1071" w:type="dxa"/>
            <w:vAlign w:val="center"/>
          </w:tcPr>
          <w:p>
            <w:pPr>
              <w:pStyle w:val="68"/>
              <w:rPr>
                <w:lang w:eastAsia="zh-CN"/>
              </w:rPr>
            </w:pPr>
            <w:r>
              <w:rPr>
                <w:lang w:eastAsia="zh-CN"/>
              </w:rPr>
              <w:t>14976</w:t>
            </w:r>
          </w:p>
        </w:tc>
        <w:tc>
          <w:tcPr>
            <w:tcW w:w="1070" w:type="dxa"/>
            <w:vAlign w:val="center"/>
          </w:tcPr>
          <w:p>
            <w:pPr>
              <w:pStyle w:val="68"/>
              <w:rPr>
                <w:lang w:eastAsia="zh-CN"/>
              </w:rPr>
            </w:pPr>
            <w:r>
              <w:rPr>
                <w:lang w:eastAsia="zh-CN"/>
              </w:rPr>
              <w:t>30528</w:t>
            </w:r>
          </w:p>
        </w:tc>
        <w:tc>
          <w:tcPr>
            <w:tcW w:w="1071" w:type="dxa"/>
            <w:vAlign w:val="center"/>
          </w:tcPr>
          <w:p>
            <w:pPr>
              <w:pStyle w:val="68"/>
              <w:rPr>
                <w:lang w:eastAsia="zh-CN"/>
              </w:rPr>
            </w:pPr>
            <w:r>
              <w:rPr>
                <w:lang w:eastAsia="zh-CN"/>
              </w:rPr>
              <w:t>6912</w:t>
            </w:r>
          </w:p>
        </w:tc>
        <w:tc>
          <w:tcPr>
            <w:tcW w:w="1070" w:type="dxa"/>
            <w:vAlign w:val="center"/>
          </w:tcPr>
          <w:p>
            <w:pPr>
              <w:pStyle w:val="68"/>
              <w:rPr>
                <w:lang w:eastAsia="zh-CN"/>
              </w:rPr>
            </w:pPr>
            <w:r>
              <w:rPr>
                <w:lang w:eastAsia="zh-CN"/>
              </w:rPr>
              <w:t>14688</w:t>
            </w:r>
          </w:p>
        </w:tc>
        <w:tc>
          <w:tcPr>
            <w:tcW w:w="1071" w:type="dxa"/>
            <w:vAlign w:val="center"/>
          </w:tcPr>
          <w:p>
            <w:pPr>
              <w:pStyle w:val="68"/>
              <w:rPr>
                <w:lang w:eastAsia="zh-CN"/>
              </w:rPr>
            </w:pPr>
            <w:r>
              <w:rPr>
                <w:lang w:eastAsia="zh-CN"/>
              </w:rPr>
              <w:t>30528</w:t>
            </w:r>
          </w:p>
        </w:tc>
        <w:tc>
          <w:tcPr>
            <w:tcW w:w="1071" w:type="dxa"/>
            <w:vAlign w:val="center"/>
          </w:tcPr>
          <w:p>
            <w:pPr>
              <w:pStyle w:val="68"/>
              <w:rPr>
                <w:lang w:eastAsia="zh-CN"/>
              </w:rPr>
            </w:pPr>
            <w:r>
              <w:rPr>
                <w:lang w:eastAsia="zh-CN"/>
              </w:rPr>
              <w:t>78624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915" w:type="dxa"/>
            <w:gridSpan w:val="8"/>
          </w:tcPr>
          <w:p>
            <w:pPr>
              <w:pStyle w:val="90"/>
              <w:rPr>
                <w:lang w:eastAsia="zh-CN"/>
              </w:rPr>
            </w:pPr>
            <w:r>
              <w:t>NOTE 1:</w:t>
            </w:r>
            <w:r>
              <w:tab/>
            </w:r>
            <w:r>
              <w:rPr>
                <w:i/>
              </w:rPr>
              <w:t xml:space="preserve">DM-RS configuration type </w:t>
            </w:r>
            <w:r>
              <w:t xml:space="preserve">= 1 with </w:t>
            </w:r>
            <w:r>
              <w:rPr>
                <w:i/>
              </w:rPr>
              <w:t>DM-RS duration = single-symbol DM-RS</w:t>
            </w:r>
            <w:r>
              <w:rPr>
                <w:lang w:eastAsia="zh-CN"/>
              </w:rPr>
              <w:t xml:space="preserve"> and the number of DM-RS CDM groups without data is 2</w:t>
            </w:r>
            <w:r>
              <w:t xml:space="preserve">, </w:t>
            </w:r>
            <w:r>
              <w:rPr>
                <w:i/>
              </w:rPr>
              <w:t>Additional DM-RS position = pos1</w:t>
            </w:r>
            <w:r>
              <w:rPr>
                <w:lang w:eastAsia="zh-CN"/>
              </w:rPr>
              <w:t>,</w:t>
            </w:r>
            <w:r>
              <w:t xml:space="preserve"> </w:t>
            </w:r>
            <w:r>
              <w:rPr>
                <w:i/>
                <w:lang w:eastAsia="zh-CN"/>
              </w:rPr>
              <w:t>l</w:t>
            </w:r>
            <w:r>
              <w:rPr>
                <w:i/>
                <w:vertAlign w:val="subscript"/>
                <w:lang w:eastAsia="zh-CN"/>
              </w:rPr>
              <w:t>0</w:t>
            </w:r>
            <w:r>
              <w:t>= 2 and</w:t>
            </w:r>
            <w:r>
              <w:rPr>
                <w:lang w:eastAsia="zh-CN"/>
              </w:rPr>
              <w:t xml:space="preserve"> </w:t>
            </w:r>
            <w:r>
              <w:rPr>
                <w:i/>
                <w:lang w:eastAsia="zh-CN"/>
              </w:rPr>
              <w:t>l</w:t>
            </w:r>
            <w:r>
              <w:rPr>
                <w:lang w:eastAsia="zh-CN"/>
              </w:rPr>
              <w:t>=11</w:t>
            </w:r>
            <w:r>
              <w:t xml:space="preserve"> </w:t>
            </w:r>
            <w:r>
              <w:rPr>
                <w:lang w:eastAsia="zh-CN"/>
              </w:rPr>
              <w:t xml:space="preserve">for </w:t>
            </w:r>
            <w:r>
              <w:t>PUSCH mapping type A</w:t>
            </w:r>
            <w:r>
              <w:rPr>
                <w:lang w:eastAsia="zh-CN"/>
              </w:rPr>
              <w:t xml:space="preserve">, </w:t>
            </w:r>
            <w:r>
              <w:rPr>
                <w:i/>
                <w:lang w:eastAsia="zh-CN"/>
              </w:rPr>
              <w:t>l</w:t>
            </w:r>
            <w:r>
              <w:rPr>
                <w:i/>
                <w:vertAlign w:val="subscript"/>
                <w:lang w:eastAsia="zh-CN"/>
              </w:rPr>
              <w:t>0</w:t>
            </w:r>
            <w:r>
              <w:t xml:space="preserve">= </w:t>
            </w:r>
            <w:r>
              <w:rPr>
                <w:lang w:eastAsia="zh-CN"/>
              </w:rPr>
              <w:t xml:space="preserve">0 and </w:t>
            </w:r>
            <w:r>
              <w:rPr>
                <w:i/>
                <w:lang w:eastAsia="zh-CN"/>
              </w:rPr>
              <w:t xml:space="preserve">l </w:t>
            </w:r>
            <w:r>
              <w:rPr>
                <w:lang w:eastAsia="zh-CN"/>
              </w:rPr>
              <w:t>=10</w:t>
            </w:r>
            <w:r>
              <w:t xml:space="preserve"> </w:t>
            </w:r>
            <w:r>
              <w:rPr>
                <w:lang w:eastAsia="zh-CN"/>
              </w:rPr>
              <w:t xml:space="preserve">for </w:t>
            </w:r>
            <w:r>
              <w:t xml:space="preserve">PUSCH mapping type </w:t>
            </w:r>
            <w:r>
              <w:rPr>
                <w:lang w:eastAsia="zh-CN"/>
              </w:rPr>
              <w:t xml:space="preserve">B </w:t>
            </w:r>
            <w:r>
              <w:t>as per table 6.4.1.1.3-3 of TS 38.211 [5].</w:t>
            </w:r>
          </w:p>
          <w:p>
            <w:pPr>
              <w:pStyle w:val="90"/>
              <w:rPr>
                <w:szCs w:val="18"/>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rFonts w:hint="eastAsia"/>
                <w:lang w:eastAsia="zh-CN"/>
              </w:rPr>
              <w:t xml:space="preserve"> i</w:t>
            </w:r>
            <w:r>
              <w:rPr>
                <w:lang w:eastAsia="zh-CN"/>
              </w:rPr>
              <w:t>n clause 5.2.2 of TS 38.212 [15].</w:t>
            </w:r>
          </w:p>
        </w:tc>
      </w:tr>
    </w:tbl>
    <w:p>
      <w:pPr>
        <w:rPr>
          <w:lang w:eastAsia="zh-CN"/>
        </w:rPr>
      </w:pPr>
    </w:p>
    <w:p>
      <w:pPr>
        <w:pStyle w:val="74"/>
        <w:rPr>
          <w:lang w:eastAsia="zh-CN"/>
        </w:rPr>
      </w:pPr>
      <w:r>
        <w:rPr>
          <w:rFonts w:eastAsia="Malgun Gothic"/>
        </w:rPr>
        <w:t>Table A.</w:t>
      </w:r>
      <w:r>
        <w:rPr>
          <w:lang w:eastAsia="zh-CN"/>
        </w:rPr>
        <w:t>4</w:t>
      </w:r>
      <w:r>
        <w:rPr>
          <w:rFonts w:eastAsia="Malgun Gothic"/>
        </w:rPr>
        <w:t>-</w:t>
      </w:r>
      <w:r>
        <w:rPr>
          <w:lang w:eastAsia="zh-CN"/>
        </w:rPr>
        <w:t>5</w:t>
      </w:r>
      <w:r>
        <w:rPr>
          <w:rFonts w:eastAsia="Malgun Gothic"/>
        </w:rPr>
        <w:t>: FRC parameters for</w:t>
      </w:r>
      <w:r>
        <w:rPr>
          <w:lang w:eastAsia="zh-CN"/>
        </w:rPr>
        <w:t xml:space="preserve"> FR2 PUSCH </w:t>
      </w:r>
      <w:r>
        <w:rPr>
          <w:rFonts w:eastAsia="Malgun Gothic"/>
        </w:rPr>
        <w:t>performance requirements</w:t>
      </w:r>
      <w:r>
        <w:rPr>
          <w:lang w:eastAsia="zh-CN"/>
        </w:rPr>
        <w:t xml:space="preserve">, transform precoding disabled, </w:t>
      </w:r>
      <w:r>
        <w:rPr>
          <w:i/>
          <w:lang w:eastAsia="zh-CN"/>
        </w:rPr>
        <w:t>Additional DM-RS position = pos0</w:t>
      </w:r>
      <w:r>
        <w:rPr>
          <w:lang w:eastAsia="zh-CN"/>
        </w:rPr>
        <w:t xml:space="preserve"> and 1 transmission layer</w:t>
      </w:r>
      <w:r>
        <w:rPr>
          <w:rFonts w:eastAsia="Malgun Gothic"/>
        </w:rPr>
        <w:t xml:space="preserve"> (</w:t>
      </w:r>
      <w:r>
        <w:rPr>
          <w:lang w:eastAsia="zh-CN"/>
        </w:rPr>
        <w:t>16QAM</w:t>
      </w:r>
      <w:r>
        <w:rPr>
          <w:rFonts w:eastAsia="Malgun Gothic"/>
        </w:rPr>
        <w:t>, R=658/1024)</w:t>
      </w:r>
    </w:p>
    <w:tbl>
      <w:tblPr>
        <w:tblStyle w:val="59"/>
        <w:tblW w:w="933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50"/>
        <w:gridCol w:w="1076"/>
        <w:gridCol w:w="1077"/>
        <w:gridCol w:w="1076"/>
        <w:gridCol w:w="1077"/>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7"/>
            </w:pPr>
            <w:r>
              <w:t>Reference channel</w:t>
            </w:r>
          </w:p>
        </w:tc>
        <w:tc>
          <w:tcPr>
            <w:tcW w:w="1076" w:type="dxa"/>
          </w:tcPr>
          <w:p>
            <w:pPr>
              <w:pStyle w:val="67"/>
            </w:pPr>
            <w:r>
              <w:rPr>
                <w:lang w:eastAsia="zh-CN"/>
              </w:rPr>
              <w:t>G-FR2-A4-1</w:t>
            </w:r>
          </w:p>
        </w:tc>
        <w:tc>
          <w:tcPr>
            <w:tcW w:w="1077" w:type="dxa"/>
          </w:tcPr>
          <w:p>
            <w:pPr>
              <w:pStyle w:val="67"/>
            </w:pPr>
            <w:r>
              <w:rPr>
                <w:lang w:eastAsia="zh-CN"/>
              </w:rPr>
              <w:t>G-FR2-A4-2</w:t>
            </w:r>
          </w:p>
        </w:tc>
        <w:tc>
          <w:tcPr>
            <w:tcW w:w="1076" w:type="dxa"/>
          </w:tcPr>
          <w:p>
            <w:pPr>
              <w:pStyle w:val="67"/>
            </w:pPr>
            <w:r>
              <w:rPr>
                <w:lang w:eastAsia="zh-CN"/>
              </w:rPr>
              <w:t>G-FR2-A4-3</w:t>
            </w:r>
          </w:p>
        </w:tc>
        <w:tc>
          <w:tcPr>
            <w:tcW w:w="1077" w:type="dxa"/>
          </w:tcPr>
          <w:p>
            <w:pPr>
              <w:pStyle w:val="67"/>
            </w:pPr>
            <w:r>
              <w:rPr>
                <w:lang w:eastAsia="zh-CN"/>
              </w:rPr>
              <w:t>G-FR2-A4-4</w:t>
            </w:r>
          </w:p>
        </w:tc>
        <w:tc>
          <w:tcPr>
            <w:tcW w:w="1077" w:type="dxa"/>
          </w:tcPr>
          <w:p>
            <w:pPr>
              <w:pStyle w:val="67"/>
            </w:pPr>
            <w:r>
              <w:rPr>
                <w:lang w:eastAsia="zh-CN"/>
              </w:rPr>
              <w:t>G-FR2-A4-5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rPr>
                <w:lang w:eastAsia="zh-CN"/>
              </w:rPr>
            </w:pPr>
            <w:r>
              <w:rPr>
                <w:lang w:eastAsia="zh-CN"/>
              </w:rPr>
              <w:t>Subcarrier spacing [kHz]</w:t>
            </w:r>
          </w:p>
        </w:tc>
        <w:tc>
          <w:tcPr>
            <w:tcW w:w="1076" w:type="dxa"/>
          </w:tcPr>
          <w:p>
            <w:pPr>
              <w:pStyle w:val="68"/>
              <w:rPr>
                <w:lang w:eastAsia="zh-CN"/>
              </w:rPr>
            </w:pPr>
            <w:r>
              <w:rPr>
                <w:lang w:eastAsia="zh-CN"/>
              </w:rPr>
              <w:t>60</w:t>
            </w:r>
          </w:p>
        </w:tc>
        <w:tc>
          <w:tcPr>
            <w:tcW w:w="1077" w:type="dxa"/>
          </w:tcPr>
          <w:p>
            <w:pPr>
              <w:pStyle w:val="68"/>
            </w:pPr>
            <w:r>
              <w:rPr>
                <w:lang w:eastAsia="zh-CN"/>
              </w:rPr>
              <w:t>60</w:t>
            </w:r>
          </w:p>
        </w:tc>
        <w:tc>
          <w:tcPr>
            <w:tcW w:w="1076" w:type="dxa"/>
          </w:tcPr>
          <w:p>
            <w:pPr>
              <w:pStyle w:val="68"/>
            </w:pPr>
            <w:r>
              <w:rPr>
                <w:lang w:eastAsia="zh-CN"/>
              </w:rPr>
              <w:t>120</w:t>
            </w:r>
          </w:p>
        </w:tc>
        <w:tc>
          <w:tcPr>
            <w:tcW w:w="1077" w:type="dxa"/>
          </w:tcPr>
          <w:p>
            <w:pPr>
              <w:pStyle w:val="68"/>
            </w:pPr>
            <w:r>
              <w:rPr>
                <w:lang w:eastAsia="zh-CN"/>
              </w:rPr>
              <w:t>120</w:t>
            </w:r>
          </w:p>
        </w:tc>
        <w:tc>
          <w:tcPr>
            <w:tcW w:w="1077" w:type="dxa"/>
          </w:tcPr>
          <w:p>
            <w:pPr>
              <w:pStyle w:val="68"/>
            </w:pPr>
            <w:r>
              <w:rPr>
                <w:lang w:eastAsia="zh-CN"/>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pPr>
            <w:r>
              <w:t>Allocated resource blocks</w:t>
            </w:r>
          </w:p>
        </w:tc>
        <w:tc>
          <w:tcPr>
            <w:tcW w:w="1076" w:type="dxa"/>
          </w:tcPr>
          <w:p>
            <w:pPr>
              <w:pStyle w:val="68"/>
              <w:rPr>
                <w:rFonts w:eastAsia="Yu Mincho"/>
              </w:rPr>
            </w:pPr>
            <w:r>
              <w:rPr>
                <w:rFonts w:eastAsia="Yu Mincho"/>
              </w:rPr>
              <w:t>66</w:t>
            </w:r>
          </w:p>
        </w:tc>
        <w:tc>
          <w:tcPr>
            <w:tcW w:w="1077" w:type="dxa"/>
          </w:tcPr>
          <w:p>
            <w:pPr>
              <w:pStyle w:val="68"/>
              <w:rPr>
                <w:rFonts w:eastAsia="Yu Mincho"/>
              </w:rPr>
            </w:pPr>
            <w:r>
              <w:rPr>
                <w:rFonts w:eastAsia="Yu Mincho"/>
              </w:rPr>
              <w:t>132</w:t>
            </w:r>
          </w:p>
        </w:tc>
        <w:tc>
          <w:tcPr>
            <w:tcW w:w="1076" w:type="dxa"/>
          </w:tcPr>
          <w:p>
            <w:pPr>
              <w:pStyle w:val="68"/>
              <w:rPr>
                <w:rFonts w:eastAsia="Yu Mincho"/>
              </w:rPr>
            </w:pPr>
            <w:r>
              <w:rPr>
                <w:rFonts w:eastAsia="Yu Mincho"/>
              </w:rPr>
              <w:t>32</w:t>
            </w:r>
          </w:p>
        </w:tc>
        <w:tc>
          <w:tcPr>
            <w:tcW w:w="1077" w:type="dxa"/>
          </w:tcPr>
          <w:p>
            <w:pPr>
              <w:pStyle w:val="68"/>
              <w:rPr>
                <w:rFonts w:eastAsia="Yu Mincho"/>
              </w:rPr>
            </w:pPr>
            <w:r>
              <w:rPr>
                <w:rFonts w:eastAsia="Yu Mincho"/>
              </w:rPr>
              <w:t>66</w:t>
            </w:r>
          </w:p>
        </w:tc>
        <w:tc>
          <w:tcPr>
            <w:tcW w:w="1077" w:type="dxa"/>
          </w:tcPr>
          <w:p>
            <w:pPr>
              <w:pStyle w:val="68"/>
              <w:rPr>
                <w:rFonts w:eastAsia="Yu Mincho"/>
              </w:rPr>
            </w:pPr>
            <w:r>
              <w:rPr>
                <w:rFonts w:eastAsia="Yu Mincho"/>
              </w:rPr>
              <w:t>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rPr>
                <w:lang w:eastAsia="zh-CN"/>
              </w:rPr>
            </w:pPr>
            <w:r>
              <w:rPr>
                <w:lang w:eastAsia="zh-CN"/>
              </w:rPr>
              <w:t>CP</w:t>
            </w:r>
            <w:r>
              <w:t xml:space="preserve">-OFDM Symbols per </w:t>
            </w:r>
            <w:r>
              <w:rPr>
                <w:lang w:eastAsia="zh-CN"/>
              </w:rPr>
              <w:t>slot (Note 1)</w:t>
            </w:r>
          </w:p>
        </w:tc>
        <w:tc>
          <w:tcPr>
            <w:tcW w:w="1076" w:type="dxa"/>
          </w:tcPr>
          <w:p>
            <w:pPr>
              <w:pStyle w:val="68"/>
              <w:rPr>
                <w:lang w:eastAsia="zh-CN"/>
              </w:rPr>
            </w:pPr>
            <w:r>
              <w:rPr>
                <w:lang w:eastAsia="zh-CN"/>
              </w:rPr>
              <w:t>9</w:t>
            </w:r>
          </w:p>
        </w:tc>
        <w:tc>
          <w:tcPr>
            <w:tcW w:w="1077" w:type="dxa"/>
          </w:tcPr>
          <w:p>
            <w:pPr>
              <w:pStyle w:val="68"/>
              <w:rPr>
                <w:lang w:eastAsia="zh-CN"/>
              </w:rPr>
            </w:pPr>
            <w:r>
              <w:rPr>
                <w:lang w:eastAsia="zh-CN"/>
              </w:rPr>
              <w:t>9</w:t>
            </w:r>
          </w:p>
        </w:tc>
        <w:tc>
          <w:tcPr>
            <w:tcW w:w="1076" w:type="dxa"/>
          </w:tcPr>
          <w:p>
            <w:pPr>
              <w:pStyle w:val="68"/>
              <w:rPr>
                <w:lang w:eastAsia="zh-CN"/>
              </w:rPr>
            </w:pPr>
            <w:r>
              <w:rPr>
                <w:lang w:eastAsia="zh-CN"/>
              </w:rPr>
              <w:t>9</w:t>
            </w:r>
          </w:p>
        </w:tc>
        <w:tc>
          <w:tcPr>
            <w:tcW w:w="1077" w:type="dxa"/>
          </w:tcPr>
          <w:p>
            <w:pPr>
              <w:pStyle w:val="68"/>
              <w:rPr>
                <w:lang w:eastAsia="zh-CN"/>
              </w:rPr>
            </w:pPr>
            <w:r>
              <w:rPr>
                <w:lang w:eastAsia="zh-CN"/>
              </w:rPr>
              <w:t>9</w:t>
            </w:r>
          </w:p>
        </w:tc>
        <w:tc>
          <w:tcPr>
            <w:tcW w:w="1077" w:type="dxa"/>
          </w:tcPr>
          <w:p>
            <w:pPr>
              <w:pStyle w:val="68"/>
              <w:rPr>
                <w:lang w:eastAsia="zh-CN"/>
              </w:rPr>
            </w:pPr>
            <w:r>
              <w:rPr>
                <w:lang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pPr>
            <w:r>
              <w:t>Modulation</w:t>
            </w:r>
          </w:p>
        </w:tc>
        <w:tc>
          <w:tcPr>
            <w:tcW w:w="1076" w:type="dxa"/>
          </w:tcPr>
          <w:p>
            <w:pPr>
              <w:pStyle w:val="68"/>
              <w:rPr>
                <w:lang w:eastAsia="zh-CN"/>
              </w:rPr>
            </w:pPr>
            <w:r>
              <w:rPr>
                <w:lang w:eastAsia="zh-CN"/>
              </w:rPr>
              <w:t>16QAM</w:t>
            </w:r>
          </w:p>
        </w:tc>
        <w:tc>
          <w:tcPr>
            <w:tcW w:w="1077" w:type="dxa"/>
          </w:tcPr>
          <w:p>
            <w:pPr>
              <w:pStyle w:val="68"/>
              <w:rPr>
                <w:lang w:eastAsia="zh-CN"/>
              </w:rPr>
            </w:pPr>
            <w:r>
              <w:rPr>
                <w:lang w:eastAsia="zh-CN"/>
              </w:rPr>
              <w:t>16QAM</w:t>
            </w:r>
          </w:p>
        </w:tc>
        <w:tc>
          <w:tcPr>
            <w:tcW w:w="1076" w:type="dxa"/>
          </w:tcPr>
          <w:p>
            <w:pPr>
              <w:pStyle w:val="68"/>
              <w:rPr>
                <w:lang w:eastAsia="zh-CN"/>
              </w:rPr>
            </w:pPr>
            <w:r>
              <w:rPr>
                <w:lang w:eastAsia="zh-CN"/>
              </w:rPr>
              <w:t>16QAM</w:t>
            </w:r>
          </w:p>
        </w:tc>
        <w:tc>
          <w:tcPr>
            <w:tcW w:w="1077" w:type="dxa"/>
          </w:tcPr>
          <w:p>
            <w:pPr>
              <w:pStyle w:val="68"/>
              <w:rPr>
                <w:lang w:eastAsia="zh-CN"/>
              </w:rPr>
            </w:pPr>
            <w:r>
              <w:rPr>
                <w:lang w:eastAsia="zh-CN"/>
              </w:rPr>
              <w:t>16QAM</w:t>
            </w:r>
          </w:p>
        </w:tc>
        <w:tc>
          <w:tcPr>
            <w:tcW w:w="1077" w:type="dxa"/>
          </w:tcPr>
          <w:p>
            <w:pPr>
              <w:pStyle w:val="68"/>
              <w:rPr>
                <w:lang w:eastAsia="zh-CN"/>
              </w:rPr>
            </w:pPr>
            <w:r>
              <w:rPr>
                <w:lang w:eastAsia="zh-CN"/>
              </w:rPr>
              <w:t>16QAM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pPr>
            <w:r>
              <w:t>Code rate</w:t>
            </w:r>
            <w:r>
              <w:rPr>
                <w:lang w:eastAsia="zh-CN"/>
              </w:rPr>
              <w:t xml:space="preserve"> (Note 2)</w:t>
            </w:r>
          </w:p>
        </w:tc>
        <w:tc>
          <w:tcPr>
            <w:tcW w:w="1076" w:type="dxa"/>
          </w:tcPr>
          <w:p>
            <w:pPr>
              <w:pStyle w:val="68"/>
              <w:rPr>
                <w:lang w:eastAsia="zh-CN"/>
              </w:rPr>
            </w:pPr>
            <w:r>
              <w:rPr>
                <w:rFonts w:eastAsia="Malgun Gothic"/>
              </w:rPr>
              <w:t>658/1024</w:t>
            </w:r>
          </w:p>
        </w:tc>
        <w:tc>
          <w:tcPr>
            <w:tcW w:w="1077" w:type="dxa"/>
          </w:tcPr>
          <w:p>
            <w:pPr>
              <w:pStyle w:val="68"/>
              <w:rPr>
                <w:lang w:eastAsia="zh-CN"/>
              </w:rPr>
            </w:pPr>
            <w:r>
              <w:rPr>
                <w:rFonts w:eastAsia="Malgun Gothic"/>
              </w:rPr>
              <w:t>658/1024</w:t>
            </w:r>
          </w:p>
        </w:tc>
        <w:tc>
          <w:tcPr>
            <w:tcW w:w="1076" w:type="dxa"/>
          </w:tcPr>
          <w:p>
            <w:pPr>
              <w:pStyle w:val="68"/>
              <w:rPr>
                <w:lang w:eastAsia="zh-CN"/>
              </w:rPr>
            </w:pPr>
            <w:r>
              <w:rPr>
                <w:rFonts w:eastAsia="Malgun Gothic"/>
              </w:rPr>
              <w:t>658/1024</w:t>
            </w:r>
          </w:p>
        </w:tc>
        <w:tc>
          <w:tcPr>
            <w:tcW w:w="1077" w:type="dxa"/>
          </w:tcPr>
          <w:p>
            <w:pPr>
              <w:pStyle w:val="68"/>
              <w:rPr>
                <w:lang w:eastAsia="zh-CN"/>
              </w:rPr>
            </w:pPr>
            <w:r>
              <w:rPr>
                <w:rFonts w:eastAsia="Malgun Gothic"/>
              </w:rPr>
              <w:t>658/1024</w:t>
            </w:r>
          </w:p>
        </w:tc>
        <w:tc>
          <w:tcPr>
            <w:tcW w:w="1077" w:type="dxa"/>
          </w:tcPr>
          <w:p>
            <w:pPr>
              <w:pStyle w:val="68"/>
              <w:rPr>
                <w:lang w:eastAsia="zh-CN"/>
              </w:rPr>
            </w:pPr>
            <w:r>
              <w:rPr>
                <w:rFonts w:eastAsia="Malgun Gothic"/>
              </w:rPr>
              <w:t>658/1024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pPr>
            <w:r>
              <w:t>Payload size (bits)</w:t>
            </w:r>
          </w:p>
        </w:tc>
        <w:tc>
          <w:tcPr>
            <w:tcW w:w="1076" w:type="dxa"/>
            <w:vAlign w:val="center"/>
          </w:tcPr>
          <w:p>
            <w:pPr>
              <w:pStyle w:val="68"/>
            </w:pPr>
            <w:r>
              <w:t>18432</w:t>
            </w:r>
          </w:p>
        </w:tc>
        <w:tc>
          <w:tcPr>
            <w:tcW w:w="1077" w:type="dxa"/>
            <w:vAlign w:val="center"/>
          </w:tcPr>
          <w:p>
            <w:pPr>
              <w:pStyle w:val="68"/>
            </w:pPr>
            <w:r>
              <w:t>36896</w:t>
            </w:r>
          </w:p>
        </w:tc>
        <w:tc>
          <w:tcPr>
            <w:tcW w:w="1076" w:type="dxa"/>
            <w:vAlign w:val="center"/>
          </w:tcPr>
          <w:p>
            <w:pPr>
              <w:pStyle w:val="68"/>
            </w:pPr>
            <w:r>
              <w:t>8968</w:t>
            </w:r>
          </w:p>
        </w:tc>
        <w:tc>
          <w:tcPr>
            <w:tcW w:w="1077" w:type="dxa"/>
            <w:vAlign w:val="center"/>
          </w:tcPr>
          <w:p>
            <w:pPr>
              <w:pStyle w:val="68"/>
            </w:pPr>
            <w:r>
              <w:t>18432</w:t>
            </w:r>
          </w:p>
        </w:tc>
        <w:tc>
          <w:tcPr>
            <w:tcW w:w="1077" w:type="dxa"/>
            <w:vAlign w:val="center"/>
          </w:tcPr>
          <w:p>
            <w:pPr>
              <w:pStyle w:val="68"/>
            </w:pPr>
            <w:r>
              <w:t>36896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rPr>
                <w:szCs w:val="22"/>
              </w:rPr>
            </w:pPr>
            <w:r>
              <w:rPr>
                <w:szCs w:val="22"/>
              </w:rPr>
              <w:t>Transport block CRC (bits)</w:t>
            </w:r>
          </w:p>
        </w:tc>
        <w:tc>
          <w:tcPr>
            <w:tcW w:w="1076" w:type="dxa"/>
          </w:tcPr>
          <w:p>
            <w:pPr>
              <w:pStyle w:val="68"/>
            </w:pPr>
            <w:r>
              <w:rPr>
                <w:szCs w:val="18"/>
              </w:rPr>
              <w:t>24</w:t>
            </w:r>
          </w:p>
        </w:tc>
        <w:tc>
          <w:tcPr>
            <w:tcW w:w="1077" w:type="dxa"/>
          </w:tcPr>
          <w:p>
            <w:pPr>
              <w:pStyle w:val="68"/>
            </w:pPr>
            <w:r>
              <w:rPr>
                <w:szCs w:val="18"/>
              </w:rPr>
              <w:t>24</w:t>
            </w:r>
          </w:p>
        </w:tc>
        <w:tc>
          <w:tcPr>
            <w:tcW w:w="1076" w:type="dxa"/>
          </w:tcPr>
          <w:p>
            <w:pPr>
              <w:pStyle w:val="68"/>
            </w:pPr>
            <w:r>
              <w:rPr>
                <w:szCs w:val="18"/>
              </w:rPr>
              <w:t>24</w:t>
            </w:r>
          </w:p>
        </w:tc>
        <w:tc>
          <w:tcPr>
            <w:tcW w:w="1077" w:type="dxa"/>
          </w:tcPr>
          <w:p>
            <w:pPr>
              <w:pStyle w:val="68"/>
            </w:pPr>
            <w:r>
              <w:rPr>
                <w:szCs w:val="18"/>
              </w:rPr>
              <w:t>24</w:t>
            </w:r>
          </w:p>
        </w:tc>
        <w:tc>
          <w:tcPr>
            <w:tcW w:w="1077" w:type="dxa"/>
          </w:tcPr>
          <w:p>
            <w:pPr>
              <w:pStyle w:val="68"/>
            </w:pPr>
            <w:r>
              <w:rPr>
                <w:szCs w:val="18"/>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pPr>
            <w:r>
              <w:t>Code block CRC size (bits)</w:t>
            </w:r>
          </w:p>
        </w:tc>
        <w:tc>
          <w:tcPr>
            <w:tcW w:w="1076" w:type="dxa"/>
          </w:tcPr>
          <w:p>
            <w:pPr>
              <w:pStyle w:val="68"/>
            </w:pPr>
            <w:r>
              <w:rPr>
                <w:szCs w:val="18"/>
              </w:rPr>
              <w:t>24</w:t>
            </w:r>
          </w:p>
        </w:tc>
        <w:tc>
          <w:tcPr>
            <w:tcW w:w="1077" w:type="dxa"/>
          </w:tcPr>
          <w:p>
            <w:pPr>
              <w:pStyle w:val="68"/>
            </w:pPr>
            <w:r>
              <w:rPr>
                <w:szCs w:val="18"/>
              </w:rPr>
              <w:t>24</w:t>
            </w:r>
          </w:p>
        </w:tc>
        <w:tc>
          <w:tcPr>
            <w:tcW w:w="1076" w:type="dxa"/>
          </w:tcPr>
          <w:p>
            <w:pPr>
              <w:pStyle w:val="68"/>
            </w:pPr>
            <w:r>
              <w:rPr>
                <w:szCs w:val="18"/>
              </w:rPr>
              <w:t>24</w:t>
            </w:r>
          </w:p>
        </w:tc>
        <w:tc>
          <w:tcPr>
            <w:tcW w:w="1077" w:type="dxa"/>
          </w:tcPr>
          <w:p>
            <w:pPr>
              <w:pStyle w:val="68"/>
            </w:pPr>
            <w:r>
              <w:rPr>
                <w:szCs w:val="18"/>
              </w:rPr>
              <w:t>24</w:t>
            </w:r>
          </w:p>
        </w:tc>
        <w:tc>
          <w:tcPr>
            <w:tcW w:w="1077" w:type="dxa"/>
          </w:tcPr>
          <w:p>
            <w:pPr>
              <w:pStyle w:val="68"/>
            </w:pPr>
            <w:r>
              <w:rPr>
                <w:szCs w:val="18"/>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pPr>
            <w:r>
              <w:t>Number of code blocks - C</w:t>
            </w:r>
          </w:p>
        </w:tc>
        <w:tc>
          <w:tcPr>
            <w:tcW w:w="1076" w:type="dxa"/>
            <w:vAlign w:val="center"/>
          </w:tcPr>
          <w:p>
            <w:pPr>
              <w:pStyle w:val="68"/>
            </w:pPr>
            <w:r>
              <w:t>3</w:t>
            </w:r>
          </w:p>
        </w:tc>
        <w:tc>
          <w:tcPr>
            <w:tcW w:w="1077" w:type="dxa"/>
            <w:vAlign w:val="center"/>
          </w:tcPr>
          <w:p>
            <w:pPr>
              <w:pStyle w:val="68"/>
            </w:pPr>
            <w:r>
              <w:t>5</w:t>
            </w:r>
          </w:p>
        </w:tc>
        <w:tc>
          <w:tcPr>
            <w:tcW w:w="1076" w:type="dxa"/>
          </w:tcPr>
          <w:p>
            <w:pPr>
              <w:pStyle w:val="68"/>
            </w:pPr>
            <w:r>
              <w:rPr>
                <w:szCs w:val="18"/>
              </w:rPr>
              <w:t>2</w:t>
            </w:r>
          </w:p>
        </w:tc>
        <w:tc>
          <w:tcPr>
            <w:tcW w:w="1077" w:type="dxa"/>
            <w:vAlign w:val="center"/>
          </w:tcPr>
          <w:p>
            <w:pPr>
              <w:pStyle w:val="68"/>
            </w:pPr>
            <w:r>
              <w:t>3</w:t>
            </w:r>
          </w:p>
        </w:tc>
        <w:tc>
          <w:tcPr>
            <w:tcW w:w="1077" w:type="dxa"/>
            <w:vAlign w:val="center"/>
          </w:tcPr>
          <w:p>
            <w:pPr>
              <w:pStyle w:val="68"/>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rPr>
                <w:lang w:eastAsia="zh-CN"/>
              </w:rPr>
            </w:pPr>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p>
        </w:tc>
        <w:tc>
          <w:tcPr>
            <w:tcW w:w="1076" w:type="dxa"/>
            <w:vAlign w:val="center"/>
          </w:tcPr>
          <w:p>
            <w:pPr>
              <w:pStyle w:val="68"/>
            </w:pPr>
            <w:r>
              <w:rPr>
                <w:lang w:eastAsia="zh-CN"/>
              </w:rPr>
              <w:t>6176</w:t>
            </w:r>
          </w:p>
        </w:tc>
        <w:tc>
          <w:tcPr>
            <w:tcW w:w="1077" w:type="dxa"/>
            <w:vAlign w:val="center"/>
          </w:tcPr>
          <w:p>
            <w:pPr>
              <w:pStyle w:val="68"/>
            </w:pPr>
            <w:r>
              <w:rPr>
                <w:lang w:eastAsia="zh-CN"/>
              </w:rPr>
              <w:t>7408</w:t>
            </w:r>
          </w:p>
        </w:tc>
        <w:tc>
          <w:tcPr>
            <w:tcW w:w="1076" w:type="dxa"/>
            <w:vAlign w:val="center"/>
          </w:tcPr>
          <w:p>
            <w:pPr>
              <w:pStyle w:val="68"/>
            </w:pPr>
            <w:r>
              <w:rPr>
                <w:lang w:eastAsia="zh-CN"/>
              </w:rPr>
              <w:t>4520</w:t>
            </w:r>
          </w:p>
        </w:tc>
        <w:tc>
          <w:tcPr>
            <w:tcW w:w="1077" w:type="dxa"/>
            <w:vAlign w:val="center"/>
          </w:tcPr>
          <w:p>
            <w:pPr>
              <w:pStyle w:val="68"/>
            </w:pPr>
            <w:r>
              <w:rPr>
                <w:lang w:eastAsia="zh-CN"/>
              </w:rPr>
              <w:t>6176</w:t>
            </w:r>
          </w:p>
        </w:tc>
        <w:tc>
          <w:tcPr>
            <w:tcW w:w="1077" w:type="dxa"/>
            <w:vAlign w:val="center"/>
          </w:tcPr>
          <w:p>
            <w:pPr>
              <w:pStyle w:val="68"/>
            </w:pPr>
            <w:r>
              <w:rPr>
                <w:lang w:eastAsia="zh-CN"/>
              </w:rPr>
              <w:t>7408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rPr>
                <w:lang w:eastAsia="zh-CN"/>
              </w:rPr>
            </w:pPr>
            <w:r>
              <w:t xml:space="preserve">Total number of bits per </w:t>
            </w:r>
            <w:r>
              <w:rPr>
                <w:lang w:eastAsia="zh-CN"/>
              </w:rPr>
              <w:t>slot</w:t>
            </w:r>
          </w:p>
        </w:tc>
        <w:tc>
          <w:tcPr>
            <w:tcW w:w="1076" w:type="dxa"/>
            <w:vAlign w:val="center"/>
          </w:tcPr>
          <w:p>
            <w:pPr>
              <w:pStyle w:val="68"/>
            </w:pPr>
            <w:r>
              <w:t>28512</w:t>
            </w:r>
          </w:p>
        </w:tc>
        <w:tc>
          <w:tcPr>
            <w:tcW w:w="1077" w:type="dxa"/>
            <w:vAlign w:val="center"/>
          </w:tcPr>
          <w:p>
            <w:pPr>
              <w:pStyle w:val="68"/>
            </w:pPr>
            <w:r>
              <w:t>57024</w:t>
            </w:r>
          </w:p>
        </w:tc>
        <w:tc>
          <w:tcPr>
            <w:tcW w:w="1076" w:type="dxa"/>
            <w:vAlign w:val="center"/>
          </w:tcPr>
          <w:p>
            <w:pPr>
              <w:pStyle w:val="68"/>
            </w:pPr>
            <w:r>
              <w:t>13824</w:t>
            </w:r>
          </w:p>
        </w:tc>
        <w:tc>
          <w:tcPr>
            <w:tcW w:w="1077" w:type="dxa"/>
            <w:vAlign w:val="center"/>
          </w:tcPr>
          <w:p>
            <w:pPr>
              <w:pStyle w:val="68"/>
            </w:pPr>
            <w:r>
              <w:t>28512</w:t>
            </w:r>
          </w:p>
        </w:tc>
        <w:tc>
          <w:tcPr>
            <w:tcW w:w="1077" w:type="dxa"/>
            <w:vAlign w:val="center"/>
          </w:tcPr>
          <w:p>
            <w:pPr>
              <w:pStyle w:val="68"/>
            </w:pPr>
            <w:r>
              <w:t>57024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rPr>
                <w:lang w:eastAsia="zh-CN"/>
              </w:rPr>
            </w:pPr>
            <w:r>
              <w:t xml:space="preserve">Total symbols per </w:t>
            </w:r>
            <w:r>
              <w:rPr>
                <w:lang w:eastAsia="zh-CN"/>
              </w:rPr>
              <w:t>slot</w:t>
            </w:r>
          </w:p>
        </w:tc>
        <w:tc>
          <w:tcPr>
            <w:tcW w:w="1076" w:type="dxa"/>
            <w:vAlign w:val="center"/>
          </w:tcPr>
          <w:p>
            <w:pPr>
              <w:pStyle w:val="68"/>
            </w:pPr>
            <w:r>
              <w:t>7128</w:t>
            </w:r>
          </w:p>
        </w:tc>
        <w:tc>
          <w:tcPr>
            <w:tcW w:w="1077" w:type="dxa"/>
            <w:vAlign w:val="center"/>
          </w:tcPr>
          <w:p>
            <w:pPr>
              <w:pStyle w:val="68"/>
            </w:pPr>
            <w:r>
              <w:t>14256</w:t>
            </w:r>
          </w:p>
        </w:tc>
        <w:tc>
          <w:tcPr>
            <w:tcW w:w="1076" w:type="dxa"/>
            <w:vAlign w:val="center"/>
          </w:tcPr>
          <w:p>
            <w:pPr>
              <w:pStyle w:val="68"/>
            </w:pPr>
            <w:r>
              <w:t>3456</w:t>
            </w:r>
          </w:p>
        </w:tc>
        <w:tc>
          <w:tcPr>
            <w:tcW w:w="1077" w:type="dxa"/>
            <w:vAlign w:val="center"/>
          </w:tcPr>
          <w:p>
            <w:pPr>
              <w:pStyle w:val="68"/>
            </w:pPr>
            <w:r>
              <w:t>7128</w:t>
            </w:r>
          </w:p>
        </w:tc>
        <w:tc>
          <w:tcPr>
            <w:tcW w:w="1077" w:type="dxa"/>
            <w:vAlign w:val="center"/>
          </w:tcPr>
          <w:p>
            <w:pPr>
              <w:pStyle w:val="68"/>
            </w:pPr>
            <w:r>
              <w:t>14256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333" w:type="dxa"/>
            <w:gridSpan w:val="6"/>
          </w:tcPr>
          <w:p>
            <w:pPr>
              <w:pStyle w:val="90"/>
              <w:rPr>
                <w:lang w:eastAsia="zh-CN"/>
              </w:rPr>
            </w:pPr>
            <w:r>
              <w:t>NOTE 1:</w:t>
            </w:r>
            <w:r>
              <w:tab/>
            </w:r>
            <w:r>
              <w:rPr>
                <w:i/>
              </w:rPr>
              <w:t xml:space="preserve">DM-RS configuration type </w:t>
            </w:r>
            <w:r>
              <w:t xml:space="preserve">= 1 with </w:t>
            </w:r>
            <w:r>
              <w:rPr>
                <w:i/>
              </w:rPr>
              <w:t>DM-RS duration = single-symbol DM-RS</w:t>
            </w:r>
            <w:r>
              <w:rPr>
                <w:lang w:eastAsia="zh-CN"/>
              </w:rPr>
              <w:t xml:space="preserve"> and the number of DM-RS CDM groups without data is 2</w:t>
            </w:r>
            <w:r>
              <w:t xml:space="preserve">, </w:t>
            </w:r>
            <w:r>
              <w:rPr>
                <w:i/>
              </w:rPr>
              <w:t>Additional DM-RS position = pos0</w:t>
            </w:r>
            <w:r>
              <w:t xml:space="preserve"> with </w:t>
            </w:r>
            <w:r>
              <w:rPr>
                <w:i/>
                <w:lang w:eastAsia="zh-CN"/>
              </w:rPr>
              <w:t>l</w:t>
            </w:r>
            <w:r>
              <w:rPr>
                <w:i/>
                <w:vertAlign w:val="subscript"/>
                <w:lang w:eastAsia="zh-CN"/>
              </w:rPr>
              <w:t>0</w:t>
            </w:r>
            <w:r>
              <w:t xml:space="preserve">= </w:t>
            </w:r>
            <w:r>
              <w:rPr>
                <w:lang w:eastAsia="zh-CN"/>
              </w:rPr>
              <w:t>0</w:t>
            </w:r>
            <w:r>
              <w:t xml:space="preserve"> as per Table 6.4.1.1.3-3 of TS 38.211 [5].</w:t>
            </w:r>
          </w:p>
          <w:p>
            <w:pPr>
              <w:pStyle w:val="90"/>
              <w:rPr>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rFonts w:hint="eastAsia"/>
                <w:lang w:eastAsia="zh-CN"/>
              </w:rPr>
              <w:t xml:space="preserve"> in sub-clause</w:t>
            </w:r>
            <w:r>
              <w:rPr>
                <w:lang w:eastAsia="zh-CN"/>
              </w:rPr>
              <w:t xml:space="preserve"> 5.2.2 of TS 38.212 [15].</w:t>
            </w:r>
          </w:p>
        </w:tc>
      </w:tr>
    </w:tbl>
    <w:p>
      <w:pPr>
        <w:rPr>
          <w:lang w:eastAsia="zh-CN"/>
        </w:rPr>
      </w:pPr>
    </w:p>
    <w:p>
      <w:pPr>
        <w:pStyle w:val="74"/>
        <w:rPr>
          <w:lang w:eastAsia="zh-CN"/>
        </w:rPr>
      </w:pPr>
      <w:r>
        <w:rPr>
          <w:rFonts w:eastAsia="Malgun Gothic"/>
        </w:rPr>
        <w:t>Table A.</w:t>
      </w:r>
      <w:r>
        <w:rPr>
          <w:lang w:eastAsia="zh-CN"/>
        </w:rPr>
        <w:t>4</w:t>
      </w:r>
      <w:r>
        <w:rPr>
          <w:rFonts w:eastAsia="Malgun Gothic"/>
        </w:rPr>
        <w:t>-</w:t>
      </w:r>
      <w:r>
        <w:rPr>
          <w:lang w:eastAsia="zh-CN"/>
        </w:rPr>
        <w:t>6</w:t>
      </w:r>
      <w:r>
        <w:rPr>
          <w:rFonts w:eastAsia="Malgun Gothic"/>
        </w:rPr>
        <w:t>: FRC parameters for</w:t>
      </w:r>
      <w:r>
        <w:rPr>
          <w:lang w:eastAsia="zh-CN"/>
        </w:rPr>
        <w:t xml:space="preserve"> FR2 PUSCH </w:t>
      </w:r>
      <w:r>
        <w:rPr>
          <w:rFonts w:eastAsia="Malgun Gothic"/>
        </w:rPr>
        <w:t>performance requirements</w:t>
      </w:r>
      <w:r>
        <w:rPr>
          <w:lang w:eastAsia="zh-CN"/>
        </w:rPr>
        <w:t xml:space="preserve">, transform precoding disabled, </w:t>
      </w:r>
      <w:r>
        <w:rPr>
          <w:i/>
          <w:lang w:eastAsia="zh-CN"/>
        </w:rPr>
        <w:t>Additional DM-RS position = pos0</w:t>
      </w:r>
      <w:r>
        <w:rPr>
          <w:lang w:eastAsia="zh-CN"/>
        </w:rPr>
        <w:t xml:space="preserve"> and 2 transmission layers</w:t>
      </w:r>
      <w:r>
        <w:rPr>
          <w:rFonts w:eastAsia="Malgun Gothic"/>
        </w:rPr>
        <w:t xml:space="preserve"> (</w:t>
      </w:r>
      <w:r>
        <w:rPr>
          <w:lang w:eastAsia="zh-CN"/>
        </w:rPr>
        <w:t>16QAM</w:t>
      </w:r>
      <w:r>
        <w:rPr>
          <w:rFonts w:eastAsia="Malgun Gothic"/>
        </w:rPr>
        <w:t>, R=658/1024)</w:t>
      </w:r>
    </w:p>
    <w:tbl>
      <w:tblPr>
        <w:tblStyle w:val="59"/>
        <w:tblW w:w="933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50"/>
        <w:gridCol w:w="1076"/>
        <w:gridCol w:w="1077"/>
        <w:gridCol w:w="1076"/>
        <w:gridCol w:w="1077"/>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7"/>
            </w:pPr>
            <w:r>
              <w:t>Reference channel</w:t>
            </w:r>
          </w:p>
        </w:tc>
        <w:tc>
          <w:tcPr>
            <w:tcW w:w="1076" w:type="dxa"/>
          </w:tcPr>
          <w:p>
            <w:pPr>
              <w:pStyle w:val="67"/>
            </w:pPr>
            <w:r>
              <w:rPr>
                <w:lang w:eastAsia="zh-CN"/>
              </w:rPr>
              <w:t>G-FR2-A4-6</w:t>
            </w:r>
          </w:p>
        </w:tc>
        <w:tc>
          <w:tcPr>
            <w:tcW w:w="1077" w:type="dxa"/>
          </w:tcPr>
          <w:p>
            <w:pPr>
              <w:pStyle w:val="67"/>
            </w:pPr>
            <w:r>
              <w:rPr>
                <w:lang w:eastAsia="zh-CN"/>
              </w:rPr>
              <w:t>G-FR2-A4-7</w:t>
            </w:r>
          </w:p>
        </w:tc>
        <w:tc>
          <w:tcPr>
            <w:tcW w:w="1076" w:type="dxa"/>
          </w:tcPr>
          <w:p>
            <w:pPr>
              <w:pStyle w:val="67"/>
            </w:pPr>
            <w:r>
              <w:rPr>
                <w:lang w:eastAsia="zh-CN"/>
              </w:rPr>
              <w:t>G-FR2-A4-8</w:t>
            </w:r>
          </w:p>
        </w:tc>
        <w:tc>
          <w:tcPr>
            <w:tcW w:w="1077" w:type="dxa"/>
          </w:tcPr>
          <w:p>
            <w:pPr>
              <w:pStyle w:val="67"/>
            </w:pPr>
            <w:r>
              <w:rPr>
                <w:lang w:eastAsia="zh-CN"/>
              </w:rPr>
              <w:t>G-FR2-A4-9</w:t>
            </w:r>
          </w:p>
        </w:tc>
        <w:tc>
          <w:tcPr>
            <w:tcW w:w="1077" w:type="dxa"/>
          </w:tcPr>
          <w:p>
            <w:pPr>
              <w:pStyle w:val="67"/>
            </w:pPr>
            <w:r>
              <w:rPr>
                <w:lang w:eastAsia="zh-CN"/>
              </w:rPr>
              <w:t>G-FR2-A4-10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rPr>
                <w:lang w:eastAsia="zh-CN"/>
              </w:rPr>
            </w:pPr>
            <w:r>
              <w:rPr>
                <w:lang w:eastAsia="zh-CN"/>
              </w:rPr>
              <w:t>Subcarrier spacing [kHz]</w:t>
            </w:r>
          </w:p>
        </w:tc>
        <w:tc>
          <w:tcPr>
            <w:tcW w:w="1076" w:type="dxa"/>
          </w:tcPr>
          <w:p>
            <w:pPr>
              <w:pStyle w:val="68"/>
              <w:rPr>
                <w:lang w:eastAsia="zh-CN"/>
              </w:rPr>
            </w:pPr>
            <w:r>
              <w:rPr>
                <w:lang w:eastAsia="zh-CN"/>
              </w:rPr>
              <w:t>60</w:t>
            </w:r>
          </w:p>
        </w:tc>
        <w:tc>
          <w:tcPr>
            <w:tcW w:w="1077" w:type="dxa"/>
          </w:tcPr>
          <w:p>
            <w:pPr>
              <w:pStyle w:val="68"/>
            </w:pPr>
            <w:r>
              <w:rPr>
                <w:lang w:eastAsia="zh-CN"/>
              </w:rPr>
              <w:t>60</w:t>
            </w:r>
          </w:p>
        </w:tc>
        <w:tc>
          <w:tcPr>
            <w:tcW w:w="1076" w:type="dxa"/>
          </w:tcPr>
          <w:p>
            <w:pPr>
              <w:pStyle w:val="68"/>
            </w:pPr>
            <w:r>
              <w:rPr>
                <w:lang w:eastAsia="zh-CN"/>
              </w:rPr>
              <w:t>120</w:t>
            </w:r>
          </w:p>
        </w:tc>
        <w:tc>
          <w:tcPr>
            <w:tcW w:w="1077" w:type="dxa"/>
          </w:tcPr>
          <w:p>
            <w:pPr>
              <w:pStyle w:val="68"/>
            </w:pPr>
            <w:r>
              <w:rPr>
                <w:lang w:eastAsia="zh-CN"/>
              </w:rPr>
              <w:t>120</w:t>
            </w:r>
          </w:p>
        </w:tc>
        <w:tc>
          <w:tcPr>
            <w:tcW w:w="1077" w:type="dxa"/>
          </w:tcPr>
          <w:p>
            <w:pPr>
              <w:pStyle w:val="68"/>
            </w:pPr>
            <w:r>
              <w:rPr>
                <w:lang w:eastAsia="zh-CN"/>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pPr>
            <w:r>
              <w:t>Allocated resource blocks</w:t>
            </w:r>
          </w:p>
        </w:tc>
        <w:tc>
          <w:tcPr>
            <w:tcW w:w="1076" w:type="dxa"/>
          </w:tcPr>
          <w:p>
            <w:pPr>
              <w:pStyle w:val="68"/>
              <w:rPr>
                <w:rFonts w:eastAsia="Yu Mincho"/>
              </w:rPr>
            </w:pPr>
            <w:r>
              <w:rPr>
                <w:rFonts w:eastAsia="Yu Mincho"/>
              </w:rPr>
              <w:t>66</w:t>
            </w:r>
          </w:p>
        </w:tc>
        <w:tc>
          <w:tcPr>
            <w:tcW w:w="1077" w:type="dxa"/>
          </w:tcPr>
          <w:p>
            <w:pPr>
              <w:pStyle w:val="68"/>
              <w:rPr>
                <w:rFonts w:eastAsia="Yu Mincho"/>
              </w:rPr>
            </w:pPr>
            <w:r>
              <w:rPr>
                <w:rFonts w:eastAsia="Yu Mincho"/>
              </w:rPr>
              <w:t>132</w:t>
            </w:r>
          </w:p>
        </w:tc>
        <w:tc>
          <w:tcPr>
            <w:tcW w:w="1076" w:type="dxa"/>
          </w:tcPr>
          <w:p>
            <w:pPr>
              <w:pStyle w:val="68"/>
              <w:rPr>
                <w:rFonts w:eastAsia="Yu Mincho"/>
              </w:rPr>
            </w:pPr>
            <w:r>
              <w:rPr>
                <w:rFonts w:eastAsia="Yu Mincho"/>
              </w:rPr>
              <w:t>32</w:t>
            </w:r>
          </w:p>
        </w:tc>
        <w:tc>
          <w:tcPr>
            <w:tcW w:w="1077" w:type="dxa"/>
          </w:tcPr>
          <w:p>
            <w:pPr>
              <w:pStyle w:val="68"/>
              <w:rPr>
                <w:rFonts w:eastAsia="Yu Mincho"/>
              </w:rPr>
            </w:pPr>
            <w:r>
              <w:rPr>
                <w:rFonts w:eastAsia="Yu Mincho"/>
              </w:rPr>
              <w:t>66</w:t>
            </w:r>
          </w:p>
        </w:tc>
        <w:tc>
          <w:tcPr>
            <w:tcW w:w="1077" w:type="dxa"/>
          </w:tcPr>
          <w:p>
            <w:pPr>
              <w:pStyle w:val="68"/>
              <w:rPr>
                <w:rFonts w:eastAsia="Yu Mincho"/>
              </w:rPr>
            </w:pPr>
            <w:r>
              <w:rPr>
                <w:rFonts w:eastAsia="Yu Mincho"/>
              </w:rPr>
              <w:t>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rPr>
                <w:lang w:eastAsia="zh-CN"/>
              </w:rPr>
            </w:pPr>
            <w:r>
              <w:rPr>
                <w:lang w:eastAsia="zh-CN"/>
              </w:rPr>
              <w:t>CP</w:t>
            </w:r>
            <w:r>
              <w:t xml:space="preserve">-OFDM Symbols per </w:t>
            </w:r>
            <w:r>
              <w:rPr>
                <w:lang w:eastAsia="zh-CN"/>
              </w:rPr>
              <w:t>slot (Note 1)</w:t>
            </w:r>
          </w:p>
        </w:tc>
        <w:tc>
          <w:tcPr>
            <w:tcW w:w="1076" w:type="dxa"/>
          </w:tcPr>
          <w:p>
            <w:pPr>
              <w:pStyle w:val="68"/>
              <w:rPr>
                <w:lang w:eastAsia="zh-CN"/>
              </w:rPr>
            </w:pPr>
            <w:r>
              <w:rPr>
                <w:lang w:eastAsia="zh-CN"/>
              </w:rPr>
              <w:t>9</w:t>
            </w:r>
          </w:p>
        </w:tc>
        <w:tc>
          <w:tcPr>
            <w:tcW w:w="1077" w:type="dxa"/>
          </w:tcPr>
          <w:p>
            <w:pPr>
              <w:pStyle w:val="68"/>
              <w:rPr>
                <w:lang w:eastAsia="zh-CN"/>
              </w:rPr>
            </w:pPr>
            <w:r>
              <w:rPr>
                <w:lang w:eastAsia="zh-CN"/>
              </w:rPr>
              <w:t>9</w:t>
            </w:r>
          </w:p>
        </w:tc>
        <w:tc>
          <w:tcPr>
            <w:tcW w:w="1076" w:type="dxa"/>
          </w:tcPr>
          <w:p>
            <w:pPr>
              <w:pStyle w:val="68"/>
              <w:rPr>
                <w:lang w:eastAsia="zh-CN"/>
              </w:rPr>
            </w:pPr>
            <w:r>
              <w:rPr>
                <w:lang w:eastAsia="zh-CN"/>
              </w:rPr>
              <w:t>9</w:t>
            </w:r>
          </w:p>
        </w:tc>
        <w:tc>
          <w:tcPr>
            <w:tcW w:w="1077" w:type="dxa"/>
          </w:tcPr>
          <w:p>
            <w:pPr>
              <w:pStyle w:val="68"/>
              <w:rPr>
                <w:lang w:eastAsia="zh-CN"/>
              </w:rPr>
            </w:pPr>
            <w:r>
              <w:rPr>
                <w:lang w:eastAsia="zh-CN"/>
              </w:rPr>
              <w:t>9</w:t>
            </w:r>
          </w:p>
        </w:tc>
        <w:tc>
          <w:tcPr>
            <w:tcW w:w="1077" w:type="dxa"/>
          </w:tcPr>
          <w:p>
            <w:pPr>
              <w:pStyle w:val="68"/>
              <w:rPr>
                <w:lang w:eastAsia="zh-CN"/>
              </w:rPr>
            </w:pPr>
            <w:r>
              <w:rPr>
                <w:lang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pPr>
            <w:r>
              <w:t>Modulation</w:t>
            </w:r>
          </w:p>
        </w:tc>
        <w:tc>
          <w:tcPr>
            <w:tcW w:w="1076" w:type="dxa"/>
          </w:tcPr>
          <w:p>
            <w:pPr>
              <w:pStyle w:val="68"/>
              <w:rPr>
                <w:lang w:eastAsia="zh-CN"/>
              </w:rPr>
            </w:pPr>
            <w:r>
              <w:rPr>
                <w:lang w:eastAsia="zh-CN"/>
              </w:rPr>
              <w:t>16QAM</w:t>
            </w:r>
          </w:p>
        </w:tc>
        <w:tc>
          <w:tcPr>
            <w:tcW w:w="1077" w:type="dxa"/>
          </w:tcPr>
          <w:p>
            <w:pPr>
              <w:pStyle w:val="68"/>
              <w:rPr>
                <w:lang w:eastAsia="zh-CN"/>
              </w:rPr>
            </w:pPr>
            <w:r>
              <w:rPr>
                <w:lang w:eastAsia="zh-CN"/>
              </w:rPr>
              <w:t>16QAM</w:t>
            </w:r>
          </w:p>
        </w:tc>
        <w:tc>
          <w:tcPr>
            <w:tcW w:w="1076" w:type="dxa"/>
          </w:tcPr>
          <w:p>
            <w:pPr>
              <w:pStyle w:val="68"/>
              <w:rPr>
                <w:lang w:eastAsia="zh-CN"/>
              </w:rPr>
            </w:pPr>
            <w:r>
              <w:rPr>
                <w:lang w:eastAsia="zh-CN"/>
              </w:rPr>
              <w:t>16QAM</w:t>
            </w:r>
          </w:p>
        </w:tc>
        <w:tc>
          <w:tcPr>
            <w:tcW w:w="1077" w:type="dxa"/>
          </w:tcPr>
          <w:p>
            <w:pPr>
              <w:pStyle w:val="68"/>
              <w:rPr>
                <w:lang w:eastAsia="zh-CN"/>
              </w:rPr>
            </w:pPr>
            <w:r>
              <w:rPr>
                <w:lang w:eastAsia="zh-CN"/>
              </w:rPr>
              <w:t>16QAM</w:t>
            </w:r>
          </w:p>
        </w:tc>
        <w:tc>
          <w:tcPr>
            <w:tcW w:w="1077" w:type="dxa"/>
          </w:tcPr>
          <w:p>
            <w:pPr>
              <w:pStyle w:val="68"/>
              <w:rPr>
                <w:lang w:eastAsia="zh-CN"/>
              </w:rPr>
            </w:pPr>
            <w:r>
              <w:rPr>
                <w:lang w:eastAsia="zh-CN"/>
              </w:rPr>
              <w:t>16QAM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pPr>
            <w:r>
              <w:t>Code rate</w:t>
            </w:r>
            <w:r>
              <w:rPr>
                <w:lang w:eastAsia="zh-CN"/>
              </w:rPr>
              <w:t xml:space="preserve"> (Note 2)</w:t>
            </w:r>
          </w:p>
        </w:tc>
        <w:tc>
          <w:tcPr>
            <w:tcW w:w="1076" w:type="dxa"/>
          </w:tcPr>
          <w:p>
            <w:pPr>
              <w:pStyle w:val="68"/>
              <w:rPr>
                <w:lang w:eastAsia="zh-CN"/>
              </w:rPr>
            </w:pPr>
            <w:r>
              <w:rPr>
                <w:rFonts w:eastAsia="Malgun Gothic"/>
              </w:rPr>
              <w:t>658/1024</w:t>
            </w:r>
          </w:p>
        </w:tc>
        <w:tc>
          <w:tcPr>
            <w:tcW w:w="1077" w:type="dxa"/>
          </w:tcPr>
          <w:p>
            <w:pPr>
              <w:pStyle w:val="68"/>
              <w:rPr>
                <w:lang w:eastAsia="zh-CN"/>
              </w:rPr>
            </w:pPr>
            <w:r>
              <w:rPr>
                <w:rFonts w:eastAsia="Malgun Gothic"/>
              </w:rPr>
              <w:t>658/1024</w:t>
            </w:r>
          </w:p>
        </w:tc>
        <w:tc>
          <w:tcPr>
            <w:tcW w:w="1076" w:type="dxa"/>
          </w:tcPr>
          <w:p>
            <w:pPr>
              <w:pStyle w:val="68"/>
              <w:rPr>
                <w:lang w:eastAsia="zh-CN"/>
              </w:rPr>
            </w:pPr>
            <w:r>
              <w:rPr>
                <w:rFonts w:eastAsia="Malgun Gothic"/>
              </w:rPr>
              <w:t>658/1024</w:t>
            </w:r>
          </w:p>
        </w:tc>
        <w:tc>
          <w:tcPr>
            <w:tcW w:w="1077" w:type="dxa"/>
          </w:tcPr>
          <w:p>
            <w:pPr>
              <w:pStyle w:val="68"/>
              <w:rPr>
                <w:lang w:eastAsia="zh-CN"/>
              </w:rPr>
            </w:pPr>
            <w:r>
              <w:rPr>
                <w:rFonts w:eastAsia="Malgun Gothic"/>
              </w:rPr>
              <w:t>658/1024</w:t>
            </w:r>
          </w:p>
        </w:tc>
        <w:tc>
          <w:tcPr>
            <w:tcW w:w="1077" w:type="dxa"/>
          </w:tcPr>
          <w:p>
            <w:pPr>
              <w:pStyle w:val="68"/>
              <w:rPr>
                <w:lang w:eastAsia="zh-CN"/>
              </w:rPr>
            </w:pPr>
            <w:r>
              <w:rPr>
                <w:rFonts w:eastAsia="Malgun Gothic"/>
              </w:rPr>
              <w:t>658/1024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pPr>
            <w:r>
              <w:t>Payload size (bits)</w:t>
            </w:r>
          </w:p>
        </w:tc>
        <w:tc>
          <w:tcPr>
            <w:tcW w:w="1076" w:type="dxa"/>
            <w:vAlign w:val="center"/>
          </w:tcPr>
          <w:p>
            <w:pPr>
              <w:pStyle w:val="68"/>
            </w:pPr>
            <w:r>
              <w:t>36896</w:t>
            </w:r>
          </w:p>
        </w:tc>
        <w:tc>
          <w:tcPr>
            <w:tcW w:w="1077" w:type="dxa"/>
            <w:vAlign w:val="center"/>
          </w:tcPr>
          <w:p>
            <w:pPr>
              <w:pStyle w:val="68"/>
            </w:pPr>
            <w:r>
              <w:t>73776</w:t>
            </w:r>
          </w:p>
        </w:tc>
        <w:tc>
          <w:tcPr>
            <w:tcW w:w="1076" w:type="dxa"/>
            <w:vAlign w:val="center"/>
          </w:tcPr>
          <w:p>
            <w:pPr>
              <w:pStyle w:val="68"/>
            </w:pPr>
            <w:r>
              <w:t>17928</w:t>
            </w:r>
          </w:p>
        </w:tc>
        <w:tc>
          <w:tcPr>
            <w:tcW w:w="1077" w:type="dxa"/>
            <w:vAlign w:val="center"/>
          </w:tcPr>
          <w:p>
            <w:pPr>
              <w:pStyle w:val="68"/>
            </w:pPr>
            <w:r>
              <w:t>36896</w:t>
            </w:r>
          </w:p>
        </w:tc>
        <w:tc>
          <w:tcPr>
            <w:tcW w:w="1077" w:type="dxa"/>
            <w:vAlign w:val="center"/>
          </w:tcPr>
          <w:p>
            <w:pPr>
              <w:pStyle w:val="68"/>
            </w:pPr>
            <w:r>
              <w:t>73776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rPr>
                <w:szCs w:val="22"/>
              </w:rPr>
            </w:pPr>
            <w:r>
              <w:rPr>
                <w:szCs w:val="22"/>
              </w:rPr>
              <w:t>Transport block CRC (bits)</w:t>
            </w:r>
          </w:p>
        </w:tc>
        <w:tc>
          <w:tcPr>
            <w:tcW w:w="1076" w:type="dxa"/>
          </w:tcPr>
          <w:p>
            <w:pPr>
              <w:pStyle w:val="68"/>
            </w:pPr>
            <w:r>
              <w:rPr>
                <w:szCs w:val="18"/>
              </w:rPr>
              <w:t>24</w:t>
            </w:r>
          </w:p>
        </w:tc>
        <w:tc>
          <w:tcPr>
            <w:tcW w:w="1077" w:type="dxa"/>
          </w:tcPr>
          <w:p>
            <w:pPr>
              <w:pStyle w:val="68"/>
            </w:pPr>
            <w:r>
              <w:rPr>
                <w:szCs w:val="18"/>
              </w:rPr>
              <w:t>24</w:t>
            </w:r>
          </w:p>
        </w:tc>
        <w:tc>
          <w:tcPr>
            <w:tcW w:w="1076" w:type="dxa"/>
          </w:tcPr>
          <w:p>
            <w:pPr>
              <w:pStyle w:val="68"/>
            </w:pPr>
            <w:r>
              <w:rPr>
                <w:szCs w:val="18"/>
              </w:rPr>
              <w:t>24</w:t>
            </w:r>
          </w:p>
        </w:tc>
        <w:tc>
          <w:tcPr>
            <w:tcW w:w="1077" w:type="dxa"/>
          </w:tcPr>
          <w:p>
            <w:pPr>
              <w:pStyle w:val="68"/>
            </w:pPr>
            <w:r>
              <w:rPr>
                <w:szCs w:val="18"/>
              </w:rPr>
              <w:t>24</w:t>
            </w:r>
          </w:p>
        </w:tc>
        <w:tc>
          <w:tcPr>
            <w:tcW w:w="1077" w:type="dxa"/>
          </w:tcPr>
          <w:p>
            <w:pPr>
              <w:pStyle w:val="68"/>
            </w:pPr>
            <w:r>
              <w:rPr>
                <w:szCs w:val="18"/>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pPr>
            <w:r>
              <w:t>Code block CRC size (bits)</w:t>
            </w:r>
          </w:p>
        </w:tc>
        <w:tc>
          <w:tcPr>
            <w:tcW w:w="1076" w:type="dxa"/>
          </w:tcPr>
          <w:p>
            <w:pPr>
              <w:pStyle w:val="68"/>
            </w:pPr>
            <w:r>
              <w:rPr>
                <w:szCs w:val="18"/>
              </w:rPr>
              <w:t>24</w:t>
            </w:r>
          </w:p>
        </w:tc>
        <w:tc>
          <w:tcPr>
            <w:tcW w:w="1077" w:type="dxa"/>
          </w:tcPr>
          <w:p>
            <w:pPr>
              <w:pStyle w:val="68"/>
            </w:pPr>
            <w:r>
              <w:rPr>
                <w:szCs w:val="18"/>
              </w:rPr>
              <w:t>24</w:t>
            </w:r>
          </w:p>
        </w:tc>
        <w:tc>
          <w:tcPr>
            <w:tcW w:w="1076" w:type="dxa"/>
          </w:tcPr>
          <w:p>
            <w:pPr>
              <w:pStyle w:val="68"/>
            </w:pPr>
            <w:r>
              <w:rPr>
                <w:szCs w:val="18"/>
              </w:rPr>
              <w:t>24</w:t>
            </w:r>
          </w:p>
        </w:tc>
        <w:tc>
          <w:tcPr>
            <w:tcW w:w="1077" w:type="dxa"/>
          </w:tcPr>
          <w:p>
            <w:pPr>
              <w:pStyle w:val="68"/>
            </w:pPr>
            <w:r>
              <w:rPr>
                <w:szCs w:val="18"/>
              </w:rPr>
              <w:t>24</w:t>
            </w:r>
          </w:p>
        </w:tc>
        <w:tc>
          <w:tcPr>
            <w:tcW w:w="1077" w:type="dxa"/>
          </w:tcPr>
          <w:p>
            <w:pPr>
              <w:pStyle w:val="68"/>
            </w:pPr>
            <w:r>
              <w:rPr>
                <w:szCs w:val="18"/>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pPr>
            <w:r>
              <w:t>Number of code blocks - C</w:t>
            </w:r>
          </w:p>
        </w:tc>
        <w:tc>
          <w:tcPr>
            <w:tcW w:w="1076" w:type="dxa"/>
            <w:vAlign w:val="center"/>
          </w:tcPr>
          <w:p>
            <w:pPr>
              <w:pStyle w:val="68"/>
            </w:pPr>
            <w:r>
              <w:t>5</w:t>
            </w:r>
          </w:p>
        </w:tc>
        <w:tc>
          <w:tcPr>
            <w:tcW w:w="1077" w:type="dxa"/>
            <w:vAlign w:val="center"/>
          </w:tcPr>
          <w:p>
            <w:pPr>
              <w:pStyle w:val="68"/>
            </w:pPr>
            <w:r>
              <w:t>9</w:t>
            </w:r>
          </w:p>
        </w:tc>
        <w:tc>
          <w:tcPr>
            <w:tcW w:w="1076" w:type="dxa"/>
          </w:tcPr>
          <w:p>
            <w:pPr>
              <w:pStyle w:val="68"/>
            </w:pPr>
            <w:r>
              <w:rPr>
                <w:szCs w:val="18"/>
              </w:rPr>
              <w:t>3</w:t>
            </w:r>
          </w:p>
        </w:tc>
        <w:tc>
          <w:tcPr>
            <w:tcW w:w="1077" w:type="dxa"/>
            <w:vAlign w:val="center"/>
          </w:tcPr>
          <w:p>
            <w:pPr>
              <w:pStyle w:val="68"/>
            </w:pPr>
            <w:r>
              <w:t>5</w:t>
            </w:r>
          </w:p>
        </w:tc>
        <w:tc>
          <w:tcPr>
            <w:tcW w:w="1077" w:type="dxa"/>
            <w:vAlign w:val="center"/>
          </w:tcPr>
          <w:p>
            <w:pPr>
              <w:pStyle w:val="68"/>
            </w:pPr>
            <w: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rPr>
                <w:lang w:eastAsia="zh-CN"/>
              </w:rPr>
            </w:pPr>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p>
        </w:tc>
        <w:tc>
          <w:tcPr>
            <w:tcW w:w="1076" w:type="dxa"/>
            <w:vAlign w:val="center"/>
          </w:tcPr>
          <w:p>
            <w:pPr>
              <w:pStyle w:val="68"/>
            </w:pPr>
            <w:r>
              <w:rPr>
                <w:lang w:eastAsia="zh-CN"/>
              </w:rPr>
              <w:t>7408</w:t>
            </w:r>
          </w:p>
        </w:tc>
        <w:tc>
          <w:tcPr>
            <w:tcW w:w="1077" w:type="dxa"/>
            <w:vAlign w:val="center"/>
          </w:tcPr>
          <w:p>
            <w:pPr>
              <w:pStyle w:val="68"/>
            </w:pPr>
            <w:r>
              <w:rPr>
                <w:lang w:eastAsia="zh-CN"/>
              </w:rPr>
              <w:t>8224</w:t>
            </w:r>
          </w:p>
        </w:tc>
        <w:tc>
          <w:tcPr>
            <w:tcW w:w="1076" w:type="dxa"/>
            <w:vAlign w:val="center"/>
          </w:tcPr>
          <w:p>
            <w:pPr>
              <w:pStyle w:val="68"/>
            </w:pPr>
            <w:r>
              <w:rPr>
                <w:lang w:eastAsia="zh-CN"/>
              </w:rPr>
              <w:t>6008</w:t>
            </w:r>
          </w:p>
        </w:tc>
        <w:tc>
          <w:tcPr>
            <w:tcW w:w="1077" w:type="dxa"/>
            <w:vAlign w:val="center"/>
          </w:tcPr>
          <w:p>
            <w:pPr>
              <w:pStyle w:val="68"/>
            </w:pPr>
            <w:r>
              <w:rPr>
                <w:lang w:eastAsia="zh-CN"/>
              </w:rPr>
              <w:t>7408</w:t>
            </w:r>
          </w:p>
        </w:tc>
        <w:tc>
          <w:tcPr>
            <w:tcW w:w="1077" w:type="dxa"/>
            <w:vAlign w:val="center"/>
          </w:tcPr>
          <w:p>
            <w:pPr>
              <w:pStyle w:val="68"/>
            </w:pPr>
            <w:r>
              <w:rPr>
                <w:lang w:eastAsia="zh-CN"/>
              </w:rPr>
              <w:t>8224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rPr>
                <w:lang w:eastAsia="zh-CN"/>
              </w:rPr>
            </w:pPr>
            <w:r>
              <w:t xml:space="preserve">Total number of bits per </w:t>
            </w:r>
            <w:r>
              <w:rPr>
                <w:lang w:eastAsia="zh-CN"/>
              </w:rPr>
              <w:t>slot</w:t>
            </w:r>
          </w:p>
        </w:tc>
        <w:tc>
          <w:tcPr>
            <w:tcW w:w="1076" w:type="dxa"/>
            <w:vAlign w:val="center"/>
          </w:tcPr>
          <w:p>
            <w:pPr>
              <w:pStyle w:val="68"/>
            </w:pPr>
            <w:r>
              <w:t>57024</w:t>
            </w:r>
          </w:p>
        </w:tc>
        <w:tc>
          <w:tcPr>
            <w:tcW w:w="1077" w:type="dxa"/>
            <w:vAlign w:val="center"/>
          </w:tcPr>
          <w:p>
            <w:pPr>
              <w:pStyle w:val="68"/>
            </w:pPr>
            <w:r>
              <w:t>114048</w:t>
            </w:r>
          </w:p>
        </w:tc>
        <w:tc>
          <w:tcPr>
            <w:tcW w:w="1076" w:type="dxa"/>
            <w:vAlign w:val="center"/>
          </w:tcPr>
          <w:p>
            <w:pPr>
              <w:pStyle w:val="68"/>
            </w:pPr>
            <w:r>
              <w:t>27648</w:t>
            </w:r>
          </w:p>
        </w:tc>
        <w:tc>
          <w:tcPr>
            <w:tcW w:w="1077" w:type="dxa"/>
            <w:vAlign w:val="center"/>
          </w:tcPr>
          <w:p>
            <w:pPr>
              <w:pStyle w:val="68"/>
            </w:pPr>
            <w:r>
              <w:t>57024</w:t>
            </w:r>
          </w:p>
        </w:tc>
        <w:tc>
          <w:tcPr>
            <w:tcW w:w="1077" w:type="dxa"/>
            <w:vAlign w:val="center"/>
          </w:tcPr>
          <w:p>
            <w:pPr>
              <w:pStyle w:val="68"/>
            </w:pPr>
            <w:r>
              <w:t>114048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rPr>
                <w:lang w:eastAsia="zh-CN"/>
              </w:rPr>
            </w:pPr>
            <w:r>
              <w:t xml:space="preserve">Total symbols per </w:t>
            </w:r>
            <w:r>
              <w:rPr>
                <w:lang w:eastAsia="zh-CN"/>
              </w:rPr>
              <w:t>slot</w:t>
            </w:r>
          </w:p>
        </w:tc>
        <w:tc>
          <w:tcPr>
            <w:tcW w:w="1076" w:type="dxa"/>
            <w:vAlign w:val="center"/>
          </w:tcPr>
          <w:p>
            <w:pPr>
              <w:pStyle w:val="68"/>
            </w:pPr>
            <w:r>
              <w:t>14256</w:t>
            </w:r>
          </w:p>
        </w:tc>
        <w:tc>
          <w:tcPr>
            <w:tcW w:w="1077" w:type="dxa"/>
            <w:vAlign w:val="center"/>
          </w:tcPr>
          <w:p>
            <w:pPr>
              <w:pStyle w:val="68"/>
            </w:pPr>
            <w:r>
              <w:t>28512</w:t>
            </w:r>
          </w:p>
        </w:tc>
        <w:tc>
          <w:tcPr>
            <w:tcW w:w="1076" w:type="dxa"/>
            <w:vAlign w:val="center"/>
          </w:tcPr>
          <w:p>
            <w:pPr>
              <w:pStyle w:val="68"/>
            </w:pPr>
            <w:r>
              <w:t>6912</w:t>
            </w:r>
          </w:p>
        </w:tc>
        <w:tc>
          <w:tcPr>
            <w:tcW w:w="1077" w:type="dxa"/>
            <w:vAlign w:val="center"/>
          </w:tcPr>
          <w:p>
            <w:pPr>
              <w:pStyle w:val="68"/>
            </w:pPr>
            <w:r>
              <w:t>14256</w:t>
            </w:r>
          </w:p>
        </w:tc>
        <w:tc>
          <w:tcPr>
            <w:tcW w:w="1077" w:type="dxa"/>
            <w:vAlign w:val="center"/>
          </w:tcPr>
          <w:p>
            <w:pPr>
              <w:pStyle w:val="68"/>
            </w:pPr>
            <w:r>
              <w:t>28512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333" w:type="dxa"/>
            <w:gridSpan w:val="6"/>
          </w:tcPr>
          <w:p>
            <w:pPr>
              <w:pStyle w:val="90"/>
              <w:rPr>
                <w:lang w:eastAsia="zh-CN"/>
              </w:rPr>
            </w:pPr>
            <w:r>
              <w:t>NOTE 1:</w:t>
            </w:r>
            <w:r>
              <w:tab/>
            </w:r>
            <w:r>
              <w:rPr>
                <w:i/>
              </w:rPr>
              <w:t xml:space="preserve">DM-RS configuration type </w:t>
            </w:r>
            <w:r>
              <w:t xml:space="preserve">= 1 with </w:t>
            </w:r>
            <w:r>
              <w:rPr>
                <w:i/>
              </w:rPr>
              <w:t>DM-RS duration = single-symbol DM-RS</w:t>
            </w:r>
            <w:r>
              <w:rPr>
                <w:lang w:eastAsia="zh-CN"/>
              </w:rPr>
              <w:t xml:space="preserve"> and the number of DM-RS CDM groups without data is 2</w:t>
            </w:r>
            <w:r>
              <w:t xml:space="preserve">, </w:t>
            </w:r>
            <w:r>
              <w:rPr>
                <w:i/>
              </w:rPr>
              <w:t>Additional DM-RS position = pos0</w:t>
            </w:r>
            <w:r>
              <w:t xml:space="preserve"> with </w:t>
            </w:r>
            <w:r>
              <w:rPr>
                <w:i/>
                <w:lang w:eastAsia="zh-CN"/>
              </w:rPr>
              <w:t>l</w:t>
            </w:r>
            <w:r>
              <w:rPr>
                <w:i/>
                <w:vertAlign w:val="subscript"/>
                <w:lang w:eastAsia="zh-CN"/>
              </w:rPr>
              <w:t>0</w:t>
            </w:r>
            <w:r>
              <w:t xml:space="preserve">= </w:t>
            </w:r>
            <w:r>
              <w:rPr>
                <w:lang w:eastAsia="zh-CN"/>
              </w:rPr>
              <w:t>0</w:t>
            </w:r>
            <w:r>
              <w:t xml:space="preserve"> as per Table 6.4.1.1.3-3 of TS 38.211 [5].</w:t>
            </w:r>
          </w:p>
          <w:p>
            <w:pPr>
              <w:pStyle w:val="90"/>
              <w:rPr>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rFonts w:hint="eastAsia"/>
                <w:lang w:eastAsia="zh-CN"/>
              </w:rPr>
              <w:t xml:space="preserve"> in sub-clause </w:t>
            </w:r>
            <w:r>
              <w:rPr>
                <w:lang w:eastAsia="zh-CN"/>
              </w:rPr>
              <w:t>5.2.2 of TS 38.212 [15].</w:t>
            </w:r>
          </w:p>
        </w:tc>
      </w:tr>
    </w:tbl>
    <w:p>
      <w:pPr>
        <w:rPr>
          <w:lang w:eastAsia="zh-CN"/>
        </w:rPr>
      </w:pPr>
    </w:p>
    <w:p>
      <w:pPr>
        <w:pStyle w:val="74"/>
        <w:rPr>
          <w:lang w:eastAsia="zh-CN"/>
        </w:rPr>
      </w:pPr>
      <w:r>
        <w:rPr>
          <w:rFonts w:eastAsia="Malgun Gothic"/>
        </w:rPr>
        <w:t>Table A.</w:t>
      </w:r>
      <w:r>
        <w:rPr>
          <w:lang w:eastAsia="zh-CN"/>
        </w:rPr>
        <w:t>4</w:t>
      </w:r>
      <w:r>
        <w:rPr>
          <w:rFonts w:eastAsia="Malgun Gothic"/>
        </w:rPr>
        <w:t>-</w:t>
      </w:r>
      <w:r>
        <w:rPr>
          <w:lang w:eastAsia="zh-CN"/>
        </w:rPr>
        <w:t>7</w:t>
      </w:r>
      <w:r>
        <w:rPr>
          <w:rFonts w:eastAsia="Malgun Gothic"/>
        </w:rPr>
        <w:t>: FRC parameters for</w:t>
      </w:r>
      <w:r>
        <w:rPr>
          <w:lang w:eastAsia="zh-CN"/>
        </w:rPr>
        <w:t xml:space="preserve"> FR2 PUSCH </w:t>
      </w:r>
      <w:r>
        <w:rPr>
          <w:rFonts w:eastAsia="Malgun Gothic"/>
        </w:rPr>
        <w:t>performance requirements</w:t>
      </w:r>
      <w:r>
        <w:rPr>
          <w:lang w:eastAsia="zh-CN"/>
        </w:rPr>
        <w:t xml:space="preserve">, transform precoding disabled, </w:t>
      </w:r>
      <w:r>
        <w:rPr>
          <w:i/>
          <w:lang w:eastAsia="zh-CN"/>
        </w:rPr>
        <w:t>Additional DM-RS position = pos1</w:t>
      </w:r>
      <w:r>
        <w:rPr>
          <w:lang w:eastAsia="zh-CN"/>
        </w:rPr>
        <w:t xml:space="preserve"> and 1 transmission layer</w:t>
      </w:r>
      <w:r>
        <w:rPr>
          <w:rFonts w:eastAsia="Malgun Gothic"/>
        </w:rPr>
        <w:t xml:space="preserve"> (</w:t>
      </w:r>
      <w:r>
        <w:rPr>
          <w:lang w:eastAsia="zh-CN"/>
        </w:rPr>
        <w:t>16QAM</w:t>
      </w:r>
      <w:r>
        <w:rPr>
          <w:rFonts w:eastAsia="Malgun Gothic"/>
        </w:rPr>
        <w:t>, R=658/1024)</w:t>
      </w:r>
    </w:p>
    <w:tbl>
      <w:tblPr>
        <w:tblStyle w:val="59"/>
        <w:tblW w:w="933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50"/>
        <w:gridCol w:w="1076"/>
        <w:gridCol w:w="1077"/>
        <w:gridCol w:w="1076"/>
        <w:gridCol w:w="1077"/>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7"/>
            </w:pPr>
            <w:r>
              <w:t>Reference channel</w:t>
            </w:r>
          </w:p>
        </w:tc>
        <w:tc>
          <w:tcPr>
            <w:tcW w:w="1076" w:type="dxa"/>
          </w:tcPr>
          <w:p>
            <w:pPr>
              <w:pStyle w:val="67"/>
            </w:pPr>
            <w:r>
              <w:rPr>
                <w:lang w:eastAsia="zh-CN"/>
              </w:rPr>
              <w:t>G-FR2-A4-11</w:t>
            </w:r>
          </w:p>
        </w:tc>
        <w:tc>
          <w:tcPr>
            <w:tcW w:w="1077" w:type="dxa"/>
          </w:tcPr>
          <w:p>
            <w:pPr>
              <w:pStyle w:val="67"/>
            </w:pPr>
            <w:r>
              <w:rPr>
                <w:lang w:eastAsia="zh-CN"/>
              </w:rPr>
              <w:t>G-FR2-A4-12</w:t>
            </w:r>
          </w:p>
        </w:tc>
        <w:tc>
          <w:tcPr>
            <w:tcW w:w="1076" w:type="dxa"/>
          </w:tcPr>
          <w:p>
            <w:pPr>
              <w:pStyle w:val="67"/>
            </w:pPr>
            <w:r>
              <w:rPr>
                <w:lang w:eastAsia="zh-CN"/>
              </w:rPr>
              <w:t>G-FR2-A4-13</w:t>
            </w:r>
          </w:p>
        </w:tc>
        <w:tc>
          <w:tcPr>
            <w:tcW w:w="1077" w:type="dxa"/>
          </w:tcPr>
          <w:p>
            <w:pPr>
              <w:pStyle w:val="67"/>
            </w:pPr>
            <w:r>
              <w:rPr>
                <w:lang w:eastAsia="zh-CN"/>
              </w:rPr>
              <w:t>G-FR2-A4-14</w:t>
            </w:r>
          </w:p>
        </w:tc>
        <w:tc>
          <w:tcPr>
            <w:tcW w:w="1077" w:type="dxa"/>
          </w:tcPr>
          <w:p>
            <w:pPr>
              <w:pStyle w:val="67"/>
            </w:pPr>
            <w:r>
              <w:rPr>
                <w:lang w:eastAsia="zh-CN"/>
              </w:rPr>
              <w:t>G-FR2-A4-15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rPr>
                <w:lang w:eastAsia="zh-CN"/>
              </w:rPr>
            </w:pPr>
            <w:r>
              <w:rPr>
                <w:lang w:eastAsia="zh-CN"/>
              </w:rPr>
              <w:t>Subcarrier spacing [kHz]</w:t>
            </w:r>
          </w:p>
        </w:tc>
        <w:tc>
          <w:tcPr>
            <w:tcW w:w="1076" w:type="dxa"/>
          </w:tcPr>
          <w:p>
            <w:pPr>
              <w:pStyle w:val="68"/>
              <w:rPr>
                <w:lang w:eastAsia="zh-CN"/>
              </w:rPr>
            </w:pPr>
            <w:r>
              <w:rPr>
                <w:lang w:eastAsia="zh-CN"/>
              </w:rPr>
              <w:t>60</w:t>
            </w:r>
          </w:p>
        </w:tc>
        <w:tc>
          <w:tcPr>
            <w:tcW w:w="1077" w:type="dxa"/>
          </w:tcPr>
          <w:p>
            <w:pPr>
              <w:pStyle w:val="68"/>
            </w:pPr>
            <w:r>
              <w:rPr>
                <w:lang w:eastAsia="zh-CN"/>
              </w:rPr>
              <w:t>60</w:t>
            </w:r>
          </w:p>
        </w:tc>
        <w:tc>
          <w:tcPr>
            <w:tcW w:w="1076" w:type="dxa"/>
          </w:tcPr>
          <w:p>
            <w:pPr>
              <w:pStyle w:val="68"/>
            </w:pPr>
            <w:r>
              <w:rPr>
                <w:lang w:eastAsia="zh-CN"/>
              </w:rPr>
              <w:t>120</w:t>
            </w:r>
          </w:p>
        </w:tc>
        <w:tc>
          <w:tcPr>
            <w:tcW w:w="1077" w:type="dxa"/>
          </w:tcPr>
          <w:p>
            <w:pPr>
              <w:pStyle w:val="68"/>
            </w:pPr>
            <w:r>
              <w:rPr>
                <w:lang w:eastAsia="zh-CN"/>
              </w:rPr>
              <w:t>120</w:t>
            </w:r>
          </w:p>
        </w:tc>
        <w:tc>
          <w:tcPr>
            <w:tcW w:w="1077" w:type="dxa"/>
          </w:tcPr>
          <w:p>
            <w:pPr>
              <w:pStyle w:val="68"/>
            </w:pPr>
            <w:r>
              <w:rPr>
                <w:lang w:eastAsia="zh-CN"/>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pPr>
            <w:r>
              <w:t>Allocated resource blocks</w:t>
            </w:r>
          </w:p>
        </w:tc>
        <w:tc>
          <w:tcPr>
            <w:tcW w:w="1076" w:type="dxa"/>
          </w:tcPr>
          <w:p>
            <w:pPr>
              <w:pStyle w:val="68"/>
              <w:rPr>
                <w:rFonts w:eastAsia="Yu Mincho"/>
              </w:rPr>
            </w:pPr>
            <w:r>
              <w:rPr>
                <w:rFonts w:eastAsia="Yu Mincho"/>
              </w:rPr>
              <w:t>66</w:t>
            </w:r>
          </w:p>
        </w:tc>
        <w:tc>
          <w:tcPr>
            <w:tcW w:w="1077" w:type="dxa"/>
          </w:tcPr>
          <w:p>
            <w:pPr>
              <w:pStyle w:val="68"/>
              <w:rPr>
                <w:rFonts w:eastAsia="Yu Mincho"/>
              </w:rPr>
            </w:pPr>
            <w:r>
              <w:rPr>
                <w:rFonts w:eastAsia="Yu Mincho"/>
              </w:rPr>
              <w:t>132</w:t>
            </w:r>
          </w:p>
        </w:tc>
        <w:tc>
          <w:tcPr>
            <w:tcW w:w="1076" w:type="dxa"/>
          </w:tcPr>
          <w:p>
            <w:pPr>
              <w:pStyle w:val="68"/>
              <w:rPr>
                <w:rFonts w:eastAsia="Yu Mincho"/>
              </w:rPr>
            </w:pPr>
            <w:r>
              <w:rPr>
                <w:rFonts w:eastAsia="Yu Mincho"/>
              </w:rPr>
              <w:t>32</w:t>
            </w:r>
          </w:p>
        </w:tc>
        <w:tc>
          <w:tcPr>
            <w:tcW w:w="1077" w:type="dxa"/>
          </w:tcPr>
          <w:p>
            <w:pPr>
              <w:pStyle w:val="68"/>
              <w:rPr>
                <w:rFonts w:eastAsia="Yu Mincho"/>
              </w:rPr>
            </w:pPr>
            <w:r>
              <w:rPr>
                <w:rFonts w:eastAsia="Yu Mincho"/>
              </w:rPr>
              <w:t>66</w:t>
            </w:r>
          </w:p>
        </w:tc>
        <w:tc>
          <w:tcPr>
            <w:tcW w:w="1077" w:type="dxa"/>
          </w:tcPr>
          <w:p>
            <w:pPr>
              <w:pStyle w:val="68"/>
              <w:rPr>
                <w:rFonts w:eastAsia="Yu Mincho"/>
              </w:rPr>
            </w:pPr>
            <w:r>
              <w:rPr>
                <w:rFonts w:eastAsia="Yu Mincho"/>
              </w:rPr>
              <w:t>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rPr>
                <w:lang w:eastAsia="zh-CN"/>
              </w:rPr>
            </w:pPr>
            <w:r>
              <w:rPr>
                <w:lang w:eastAsia="zh-CN"/>
              </w:rPr>
              <w:t>CP</w:t>
            </w:r>
            <w:r>
              <w:t xml:space="preserve">-OFDM Symbols per </w:t>
            </w:r>
            <w:r>
              <w:rPr>
                <w:lang w:eastAsia="zh-CN"/>
              </w:rPr>
              <w:t>slot (Note 1)</w:t>
            </w:r>
          </w:p>
        </w:tc>
        <w:tc>
          <w:tcPr>
            <w:tcW w:w="1076" w:type="dxa"/>
          </w:tcPr>
          <w:p>
            <w:pPr>
              <w:pStyle w:val="68"/>
              <w:rPr>
                <w:lang w:eastAsia="zh-CN"/>
              </w:rPr>
            </w:pPr>
            <w:r>
              <w:rPr>
                <w:lang w:eastAsia="zh-CN"/>
              </w:rPr>
              <w:t>8</w:t>
            </w:r>
          </w:p>
        </w:tc>
        <w:tc>
          <w:tcPr>
            <w:tcW w:w="1077" w:type="dxa"/>
          </w:tcPr>
          <w:p>
            <w:pPr>
              <w:pStyle w:val="68"/>
              <w:rPr>
                <w:lang w:eastAsia="zh-CN"/>
              </w:rPr>
            </w:pPr>
            <w:r>
              <w:rPr>
                <w:lang w:eastAsia="zh-CN"/>
              </w:rPr>
              <w:t>8</w:t>
            </w:r>
          </w:p>
        </w:tc>
        <w:tc>
          <w:tcPr>
            <w:tcW w:w="1076" w:type="dxa"/>
          </w:tcPr>
          <w:p>
            <w:pPr>
              <w:pStyle w:val="68"/>
              <w:rPr>
                <w:lang w:eastAsia="zh-CN"/>
              </w:rPr>
            </w:pPr>
            <w:r>
              <w:rPr>
                <w:lang w:eastAsia="zh-CN"/>
              </w:rPr>
              <w:t>8</w:t>
            </w:r>
          </w:p>
        </w:tc>
        <w:tc>
          <w:tcPr>
            <w:tcW w:w="1077" w:type="dxa"/>
          </w:tcPr>
          <w:p>
            <w:pPr>
              <w:pStyle w:val="68"/>
              <w:rPr>
                <w:lang w:eastAsia="zh-CN"/>
              </w:rPr>
            </w:pPr>
            <w:r>
              <w:rPr>
                <w:lang w:eastAsia="zh-CN"/>
              </w:rPr>
              <w:t>8</w:t>
            </w:r>
          </w:p>
        </w:tc>
        <w:tc>
          <w:tcPr>
            <w:tcW w:w="1077" w:type="dxa"/>
          </w:tcPr>
          <w:p>
            <w:pPr>
              <w:pStyle w:val="68"/>
              <w:rPr>
                <w:lang w:eastAsia="zh-CN"/>
              </w:rPr>
            </w:pP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pPr>
            <w:r>
              <w:t>Modulation</w:t>
            </w:r>
          </w:p>
        </w:tc>
        <w:tc>
          <w:tcPr>
            <w:tcW w:w="1076" w:type="dxa"/>
          </w:tcPr>
          <w:p>
            <w:pPr>
              <w:pStyle w:val="68"/>
              <w:rPr>
                <w:lang w:eastAsia="zh-CN"/>
              </w:rPr>
            </w:pPr>
            <w:r>
              <w:rPr>
                <w:lang w:eastAsia="zh-CN"/>
              </w:rPr>
              <w:t>16QAM</w:t>
            </w:r>
          </w:p>
        </w:tc>
        <w:tc>
          <w:tcPr>
            <w:tcW w:w="1077" w:type="dxa"/>
          </w:tcPr>
          <w:p>
            <w:pPr>
              <w:pStyle w:val="68"/>
              <w:rPr>
                <w:lang w:eastAsia="zh-CN"/>
              </w:rPr>
            </w:pPr>
            <w:r>
              <w:rPr>
                <w:lang w:eastAsia="zh-CN"/>
              </w:rPr>
              <w:t>16QAM</w:t>
            </w:r>
          </w:p>
        </w:tc>
        <w:tc>
          <w:tcPr>
            <w:tcW w:w="1076" w:type="dxa"/>
          </w:tcPr>
          <w:p>
            <w:pPr>
              <w:pStyle w:val="68"/>
              <w:rPr>
                <w:lang w:eastAsia="zh-CN"/>
              </w:rPr>
            </w:pPr>
            <w:r>
              <w:rPr>
                <w:lang w:eastAsia="zh-CN"/>
              </w:rPr>
              <w:t>16QAM</w:t>
            </w:r>
          </w:p>
        </w:tc>
        <w:tc>
          <w:tcPr>
            <w:tcW w:w="1077" w:type="dxa"/>
          </w:tcPr>
          <w:p>
            <w:pPr>
              <w:pStyle w:val="68"/>
              <w:rPr>
                <w:lang w:eastAsia="zh-CN"/>
              </w:rPr>
            </w:pPr>
            <w:r>
              <w:rPr>
                <w:lang w:eastAsia="zh-CN"/>
              </w:rPr>
              <w:t>16QAM</w:t>
            </w:r>
          </w:p>
        </w:tc>
        <w:tc>
          <w:tcPr>
            <w:tcW w:w="1077" w:type="dxa"/>
          </w:tcPr>
          <w:p>
            <w:pPr>
              <w:pStyle w:val="68"/>
              <w:rPr>
                <w:lang w:eastAsia="zh-CN"/>
              </w:rPr>
            </w:pPr>
            <w:r>
              <w:rPr>
                <w:lang w:eastAsia="zh-CN"/>
              </w:rPr>
              <w:t>16QAM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pPr>
            <w:r>
              <w:t>Code rate</w:t>
            </w:r>
            <w:r>
              <w:rPr>
                <w:lang w:eastAsia="zh-CN"/>
              </w:rPr>
              <w:t xml:space="preserve"> (Note 2)</w:t>
            </w:r>
          </w:p>
        </w:tc>
        <w:tc>
          <w:tcPr>
            <w:tcW w:w="1076" w:type="dxa"/>
          </w:tcPr>
          <w:p>
            <w:pPr>
              <w:pStyle w:val="68"/>
              <w:rPr>
                <w:lang w:eastAsia="zh-CN"/>
              </w:rPr>
            </w:pPr>
            <w:r>
              <w:rPr>
                <w:rFonts w:eastAsia="Malgun Gothic"/>
              </w:rPr>
              <w:t>658/1024</w:t>
            </w:r>
          </w:p>
        </w:tc>
        <w:tc>
          <w:tcPr>
            <w:tcW w:w="1077" w:type="dxa"/>
          </w:tcPr>
          <w:p>
            <w:pPr>
              <w:pStyle w:val="68"/>
              <w:rPr>
                <w:lang w:eastAsia="zh-CN"/>
              </w:rPr>
            </w:pPr>
            <w:r>
              <w:rPr>
                <w:rFonts w:eastAsia="Malgun Gothic"/>
              </w:rPr>
              <w:t>658/1024</w:t>
            </w:r>
          </w:p>
        </w:tc>
        <w:tc>
          <w:tcPr>
            <w:tcW w:w="1076" w:type="dxa"/>
          </w:tcPr>
          <w:p>
            <w:pPr>
              <w:pStyle w:val="68"/>
              <w:rPr>
                <w:lang w:eastAsia="zh-CN"/>
              </w:rPr>
            </w:pPr>
            <w:r>
              <w:rPr>
                <w:rFonts w:eastAsia="Malgun Gothic"/>
              </w:rPr>
              <w:t>658/1024</w:t>
            </w:r>
          </w:p>
        </w:tc>
        <w:tc>
          <w:tcPr>
            <w:tcW w:w="1077" w:type="dxa"/>
          </w:tcPr>
          <w:p>
            <w:pPr>
              <w:pStyle w:val="68"/>
              <w:rPr>
                <w:lang w:eastAsia="zh-CN"/>
              </w:rPr>
            </w:pPr>
            <w:r>
              <w:rPr>
                <w:rFonts w:eastAsia="Malgun Gothic"/>
              </w:rPr>
              <w:t>658/1024</w:t>
            </w:r>
          </w:p>
        </w:tc>
        <w:tc>
          <w:tcPr>
            <w:tcW w:w="1077" w:type="dxa"/>
          </w:tcPr>
          <w:p>
            <w:pPr>
              <w:pStyle w:val="68"/>
              <w:rPr>
                <w:lang w:eastAsia="zh-CN"/>
              </w:rPr>
            </w:pPr>
            <w:r>
              <w:rPr>
                <w:rFonts w:eastAsia="Malgun Gothic"/>
              </w:rPr>
              <w:t>658/1024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pPr>
            <w:r>
              <w:t>Payload size (bits)</w:t>
            </w:r>
          </w:p>
        </w:tc>
        <w:tc>
          <w:tcPr>
            <w:tcW w:w="1076" w:type="dxa"/>
            <w:vAlign w:val="center"/>
          </w:tcPr>
          <w:p>
            <w:pPr>
              <w:pStyle w:val="68"/>
            </w:pPr>
            <w:r>
              <w:rPr>
                <w:rFonts w:cs="Arial"/>
                <w:szCs w:val="18"/>
              </w:rPr>
              <w:t>16392</w:t>
            </w:r>
          </w:p>
        </w:tc>
        <w:tc>
          <w:tcPr>
            <w:tcW w:w="1077" w:type="dxa"/>
            <w:vAlign w:val="center"/>
          </w:tcPr>
          <w:p>
            <w:pPr>
              <w:pStyle w:val="68"/>
            </w:pPr>
            <w:r>
              <w:rPr>
                <w:rFonts w:cs="Arial"/>
                <w:szCs w:val="18"/>
              </w:rPr>
              <w:t>32776</w:t>
            </w:r>
          </w:p>
        </w:tc>
        <w:tc>
          <w:tcPr>
            <w:tcW w:w="1076" w:type="dxa"/>
            <w:vAlign w:val="center"/>
          </w:tcPr>
          <w:p>
            <w:pPr>
              <w:pStyle w:val="68"/>
            </w:pPr>
            <w:r>
              <w:t>7936</w:t>
            </w:r>
          </w:p>
        </w:tc>
        <w:tc>
          <w:tcPr>
            <w:tcW w:w="1077" w:type="dxa"/>
            <w:vAlign w:val="center"/>
          </w:tcPr>
          <w:p>
            <w:pPr>
              <w:pStyle w:val="68"/>
            </w:pPr>
            <w:r>
              <w:rPr>
                <w:rFonts w:cs="Arial"/>
                <w:szCs w:val="18"/>
              </w:rPr>
              <w:t>16392</w:t>
            </w:r>
          </w:p>
        </w:tc>
        <w:tc>
          <w:tcPr>
            <w:tcW w:w="1077" w:type="dxa"/>
            <w:vAlign w:val="center"/>
          </w:tcPr>
          <w:p>
            <w:pPr>
              <w:pStyle w:val="68"/>
            </w:pPr>
            <w:r>
              <w:rPr>
                <w:rFonts w:cs="Arial"/>
                <w:szCs w:val="18"/>
              </w:rPr>
              <w:t>32776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rPr>
                <w:szCs w:val="22"/>
              </w:rPr>
            </w:pPr>
            <w:r>
              <w:rPr>
                <w:szCs w:val="22"/>
              </w:rPr>
              <w:t>Transport block CRC (bits)</w:t>
            </w:r>
          </w:p>
        </w:tc>
        <w:tc>
          <w:tcPr>
            <w:tcW w:w="1076" w:type="dxa"/>
          </w:tcPr>
          <w:p>
            <w:pPr>
              <w:pStyle w:val="68"/>
            </w:pPr>
            <w:r>
              <w:rPr>
                <w:rFonts w:cs="Arial"/>
                <w:szCs w:val="18"/>
              </w:rPr>
              <w:t>24</w:t>
            </w:r>
          </w:p>
        </w:tc>
        <w:tc>
          <w:tcPr>
            <w:tcW w:w="1077" w:type="dxa"/>
          </w:tcPr>
          <w:p>
            <w:pPr>
              <w:pStyle w:val="68"/>
            </w:pPr>
            <w:r>
              <w:rPr>
                <w:rFonts w:cs="Arial"/>
                <w:szCs w:val="18"/>
              </w:rPr>
              <w:t>24</w:t>
            </w:r>
          </w:p>
        </w:tc>
        <w:tc>
          <w:tcPr>
            <w:tcW w:w="1076" w:type="dxa"/>
          </w:tcPr>
          <w:p>
            <w:pPr>
              <w:pStyle w:val="68"/>
            </w:pPr>
            <w:r>
              <w:rPr>
                <w:rFonts w:cs="Arial"/>
                <w:szCs w:val="18"/>
              </w:rPr>
              <w:t>24</w:t>
            </w:r>
          </w:p>
        </w:tc>
        <w:tc>
          <w:tcPr>
            <w:tcW w:w="1077" w:type="dxa"/>
          </w:tcPr>
          <w:p>
            <w:pPr>
              <w:pStyle w:val="68"/>
            </w:pPr>
            <w:r>
              <w:rPr>
                <w:rFonts w:cs="Arial"/>
                <w:szCs w:val="18"/>
              </w:rPr>
              <w:t>24</w:t>
            </w:r>
          </w:p>
        </w:tc>
        <w:tc>
          <w:tcPr>
            <w:tcW w:w="1077" w:type="dxa"/>
          </w:tcPr>
          <w:p>
            <w:pPr>
              <w:pStyle w:val="68"/>
            </w:pPr>
            <w:r>
              <w:rPr>
                <w:rFonts w:cs="Arial"/>
                <w:szCs w:val="18"/>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pPr>
            <w:r>
              <w:t>Code block CRC size (bits)</w:t>
            </w:r>
          </w:p>
        </w:tc>
        <w:tc>
          <w:tcPr>
            <w:tcW w:w="1076" w:type="dxa"/>
          </w:tcPr>
          <w:p>
            <w:pPr>
              <w:pStyle w:val="68"/>
            </w:pPr>
            <w:r>
              <w:rPr>
                <w:rFonts w:cs="Arial"/>
                <w:szCs w:val="18"/>
              </w:rPr>
              <w:t>24</w:t>
            </w:r>
          </w:p>
        </w:tc>
        <w:tc>
          <w:tcPr>
            <w:tcW w:w="1077" w:type="dxa"/>
          </w:tcPr>
          <w:p>
            <w:pPr>
              <w:pStyle w:val="68"/>
            </w:pPr>
            <w:r>
              <w:rPr>
                <w:rFonts w:cs="Arial"/>
                <w:szCs w:val="18"/>
              </w:rPr>
              <w:t>24</w:t>
            </w:r>
          </w:p>
        </w:tc>
        <w:tc>
          <w:tcPr>
            <w:tcW w:w="1076" w:type="dxa"/>
          </w:tcPr>
          <w:p>
            <w:pPr>
              <w:pStyle w:val="68"/>
            </w:pPr>
            <w:r>
              <w:rPr>
                <w:rFonts w:cs="Arial"/>
                <w:szCs w:val="18"/>
                <w:lang w:eastAsia="zh-CN"/>
              </w:rPr>
              <w:t>-</w:t>
            </w:r>
          </w:p>
        </w:tc>
        <w:tc>
          <w:tcPr>
            <w:tcW w:w="1077" w:type="dxa"/>
          </w:tcPr>
          <w:p>
            <w:pPr>
              <w:pStyle w:val="68"/>
            </w:pPr>
            <w:r>
              <w:rPr>
                <w:rFonts w:cs="Arial"/>
                <w:szCs w:val="18"/>
              </w:rPr>
              <w:t>24</w:t>
            </w:r>
          </w:p>
        </w:tc>
        <w:tc>
          <w:tcPr>
            <w:tcW w:w="1077" w:type="dxa"/>
          </w:tcPr>
          <w:p>
            <w:pPr>
              <w:pStyle w:val="68"/>
            </w:pPr>
            <w:r>
              <w:rPr>
                <w:rFonts w:cs="Arial"/>
                <w:szCs w:val="18"/>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pPr>
            <w:r>
              <w:t>Number of code blocks - C</w:t>
            </w:r>
          </w:p>
        </w:tc>
        <w:tc>
          <w:tcPr>
            <w:tcW w:w="1076" w:type="dxa"/>
            <w:vAlign w:val="center"/>
          </w:tcPr>
          <w:p>
            <w:pPr>
              <w:pStyle w:val="68"/>
            </w:pPr>
            <w:r>
              <w:t>2</w:t>
            </w:r>
          </w:p>
        </w:tc>
        <w:tc>
          <w:tcPr>
            <w:tcW w:w="1077" w:type="dxa"/>
            <w:vAlign w:val="center"/>
          </w:tcPr>
          <w:p>
            <w:pPr>
              <w:pStyle w:val="68"/>
            </w:pPr>
            <w:r>
              <w:t>4</w:t>
            </w:r>
          </w:p>
        </w:tc>
        <w:tc>
          <w:tcPr>
            <w:tcW w:w="1076" w:type="dxa"/>
          </w:tcPr>
          <w:p>
            <w:pPr>
              <w:pStyle w:val="68"/>
            </w:pPr>
            <w:r>
              <w:rPr>
                <w:szCs w:val="18"/>
              </w:rPr>
              <w:t>1</w:t>
            </w:r>
          </w:p>
        </w:tc>
        <w:tc>
          <w:tcPr>
            <w:tcW w:w="1077" w:type="dxa"/>
            <w:vAlign w:val="center"/>
          </w:tcPr>
          <w:p>
            <w:pPr>
              <w:pStyle w:val="68"/>
            </w:pPr>
            <w:r>
              <w:t>2</w:t>
            </w:r>
          </w:p>
        </w:tc>
        <w:tc>
          <w:tcPr>
            <w:tcW w:w="1077" w:type="dxa"/>
            <w:vAlign w:val="center"/>
          </w:tcPr>
          <w:p>
            <w:pPr>
              <w:pStyle w:val="68"/>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rPr>
                <w:lang w:eastAsia="zh-CN"/>
              </w:rPr>
            </w:pPr>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p>
        </w:tc>
        <w:tc>
          <w:tcPr>
            <w:tcW w:w="1076" w:type="dxa"/>
            <w:vAlign w:val="center"/>
          </w:tcPr>
          <w:p>
            <w:pPr>
              <w:pStyle w:val="68"/>
              <w:rPr>
                <w:rFonts w:cs="Arial"/>
                <w:szCs w:val="18"/>
              </w:rPr>
            </w:pPr>
            <w:r>
              <w:rPr>
                <w:rFonts w:cs="Arial"/>
                <w:szCs w:val="18"/>
              </w:rPr>
              <w:t>8232</w:t>
            </w:r>
          </w:p>
        </w:tc>
        <w:tc>
          <w:tcPr>
            <w:tcW w:w="1077" w:type="dxa"/>
            <w:vAlign w:val="center"/>
          </w:tcPr>
          <w:p>
            <w:pPr>
              <w:pStyle w:val="68"/>
              <w:rPr>
                <w:rFonts w:cs="Arial"/>
                <w:szCs w:val="18"/>
              </w:rPr>
            </w:pPr>
            <w:r>
              <w:rPr>
                <w:rFonts w:cs="Arial"/>
                <w:szCs w:val="18"/>
              </w:rPr>
              <w:t>8224</w:t>
            </w:r>
          </w:p>
        </w:tc>
        <w:tc>
          <w:tcPr>
            <w:tcW w:w="1076" w:type="dxa"/>
            <w:vAlign w:val="center"/>
          </w:tcPr>
          <w:p>
            <w:pPr>
              <w:pStyle w:val="68"/>
              <w:rPr>
                <w:rFonts w:cs="Arial"/>
                <w:szCs w:val="18"/>
              </w:rPr>
            </w:pPr>
            <w:r>
              <w:rPr>
                <w:rFonts w:cs="Arial"/>
                <w:szCs w:val="18"/>
              </w:rPr>
              <w:t>7960</w:t>
            </w:r>
          </w:p>
        </w:tc>
        <w:tc>
          <w:tcPr>
            <w:tcW w:w="1077" w:type="dxa"/>
            <w:vAlign w:val="center"/>
          </w:tcPr>
          <w:p>
            <w:pPr>
              <w:pStyle w:val="68"/>
              <w:rPr>
                <w:rFonts w:cs="Arial"/>
                <w:szCs w:val="18"/>
              </w:rPr>
            </w:pPr>
            <w:r>
              <w:rPr>
                <w:rFonts w:cs="Arial"/>
                <w:szCs w:val="18"/>
              </w:rPr>
              <w:t>8232</w:t>
            </w:r>
            <w:r>
              <w:rPr>
                <w:rFonts w:hint="eastAsia" w:cs="Arial"/>
                <w:szCs w:val="18"/>
              </w:rPr>
              <w:t>　</w:t>
            </w:r>
          </w:p>
        </w:tc>
        <w:tc>
          <w:tcPr>
            <w:tcW w:w="1077" w:type="dxa"/>
            <w:vAlign w:val="center"/>
          </w:tcPr>
          <w:p>
            <w:pPr>
              <w:pStyle w:val="68"/>
              <w:rPr>
                <w:rFonts w:cs="Arial"/>
                <w:szCs w:val="18"/>
              </w:rPr>
            </w:pPr>
            <w:r>
              <w:rPr>
                <w:rFonts w:cs="Arial"/>
                <w:szCs w:val="18"/>
              </w:rPr>
              <w:t>8224</w:t>
            </w:r>
            <w:r>
              <w:rPr>
                <w:rFonts w:hint="eastAsia" w:cs="Arial"/>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rPr>
                <w:lang w:eastAsia="zh-CN"/>
              </w:rPr>
            </w:pPr>
            <w:r>
              <w:t xml:space="preserve">Total number of bits per </w:t>
            </w:r>
            <w:r>
              <w:rPr>
                <w:lang w:eastAsia="zh-CN"/>
              </w:rPr>
              <w:t>slot</w:t>
            </w:r>
          </w:p>
        </w:tc>
        <w:tc>
          <w:tcPr>
            <w:tcW w:w="1076" w:type="dxa"/>
            <w:vAlign w:val="center"/>
          </w:tcPr>
          <w:p>
            <w:pPr>
              <w:pStyle w:val="68"/>
            </w:pPr>
            <w:r>
              <w:t>25344</w:t>
            </w:r>
          </w:p>
        </w:tc>
        <w:tc>
          <w:tcPr>
            <w:tcW w:w="1077" w:type="dxa"/>
            <w:vAlign w:val="center"/>
          </w:tcPr>
          <w:p>
            <w:pPr>
              <w:pStyle w:val="68"/>
            </w:pPr>
            <w:r>
              <w:t>50688</w:t>
            </w:r>
          </w:p>
        </w:tc>
        <w:tc>
          <w:tcPr>
            <w:tcW w:w="1076" w:type="dxa"/>
            <w:vAlign w:val="center"/>
          </w:tcPr>
          <w:p>
            <w:pPr>
              <w:pStyle w:val="68"/>
            </w:pPr>
            <w:r>
              <w:t>12288</w:t>
            </w:r>
          </w:p>
        </w:tc>
        <w:tc>
          <w:tcPr>
            <w:tcW w:w="1077" w:type="dxa"/>
            <w:vAlign w:val="center"/>
          </w:tcPr>
          <w:p>
            <w:pPr>
              <w:pStyle w:val="68"/>
            </w:pPr>
            <w:r>
              <w:t>25344</w:t>
            </w:r>
          </w:p>
        </w:tc>
        <w:tc>
          <w:tcPr>
            <w:tcW w:w="1077" w:type="dxa"/>
            <w:vAlign w:val="center"/>
          </w:tcPr>
          <w:p>
            <w:pPr>
              <w:pStyle w:val="68"/>
            </w:pPr>
            <w:r>
              <w:t>50688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rPr>
                <w:lang w:eastAsia="zh-CN"/>
              </w:rPr>
            </w:pPr>
            <w:r>
              <w:t xml:space="preserve">Total symbols per </w:t>
            </w:r>
            <w:r>
              <w:rPr>
                <w:lang w:eastAsia="zh-CN"/>
              </w:rPr>
              <w:t>slot</w:t>
            </w:r>
          </w:p>
        </w:tc>
        <w:tc>
          <w:tcPr>
            <w:tcW w:w="1076" w:type="dxa"/>
            <w:vAlign w:val="center"/>
          </w:tcPr>
          <w:p>
            <w:pPr>
              <w:pStyle w:val="68"/>
            </w:pPr>
            <w:r>
              <w:t>6336</w:t>
            </w:r>
          </w:p>
        </w:tc>
        <w:tc>
          <w:tcPr>
            <w:tcW w:w="1077" w:type="dxa"/>
            <w:vAlign w:val="center"/>
          </w:tcPr>
          <w:p>
            <w:pPr>
              <w:pStyle w:val="68"/>
            </w:pPr>
            <w:r>
              <w:t>12672</w:t>
            </w:r>
          </w:p>
        </w:tc>
        <w:tc>
          <w:tcPr>
            <w:tcW w:w="1076" w:type="dxa"/>
          </w:tcPr>
          <w:p>
            <w:pPr>
              <w:pStyle w:val="68"/>
            </w:pPr>
            <w:r>
              <w:t>3072</w:t>
            </w:r>
          </w:p>
        </w:tc>
        <w:tc>
          <w:tcPr>
            <w:tcW w:w="1077" w:type="dxa"/>
            <w:vAlign w:val="center"/>
          </w:tcPr>
          <w:p>
            <w:pPr>
              <w:pStyle w:val="68"/>
            </w:pPr>
            <w:r>
              <w:t>6336</w:t>
            </w:r>
          </w:p>
        </w:tc>
        <w:tc>
          <w:tcPr>
            <w:tcW w:w="1077" w:type="dxa"/>
            <w:vAlign w:val="center"/>
          </w:tcPr>
          <w:p>
            <w:pPr>
              <w:pStyle w:val="68"/>
            </w:pPr>
            <w:r>
              <w:t>12672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333" w:type="dxa"/>
            <w:gridSpan w:val="6"/>
          </w:tcPr>
          <w:p>
            <w:pPr>
              <w:pStyle w:val="90"/>
              <w:rPr>
                <w:lang w:eastAsia="zh-CN"/>
              </w:rPr>
            </w:pPr>
            <w:r>
              <w:t>NOTE 1:</w:t>
            </w:r>
            <w:r>
              <w:tab/>
            </w:r>
            <w:r>
              <w:rPr>
                <w:i/>
              </w:rPr>
              <w:t xml:space="preserve">DM-RS configuration type </w:t>
            </w:r>
            <w:r>
              <w:t xml:space="preserve">= 1 with </w:t>
            </w:r>
            <w:r>
              <w:rPr>
                <w:i/>
              </w:rPr>
              <w:t>DM-RS duration = single-symbol DM-RS</w:t>
            </w:r>
            <w:r>
              <w:rPr>
                <w:lang w:eastAsia="zh-CN"/>
              </w:rPr>
              <w:t xml:space="preserve"> and the number of DM-RS CDM groups without data is 2</w:t>
            </w:r>
            <w:r>
              <w:t xml:space="preserve">, </w:t>
            </w:r>
            <w:r>
              <w:rPr>
                <w:i/>
              </w:rPr>
              <w:t>Additional DM-RS position = pos1</w:t>
            </w:r>
            <w:r>
              <w:t xml:space="preserve"> with </w:t>
            </w:r>
            <w:r>
              <w:rPr>
                <w:i/>
                <w:lang w:eastAsia="zh-CN"/>
              </w:rPr>
              <w:t>l</w:t>
            </w:r>
            <w:r>
              <w:rPr>
                <w:i/>
                <w:vertAlign w:val="subscript"/>
                <w:lang w:eastAsia="zh-CN"/>
              </w:rPr>
              <w:t>0</w:t>
            </w:r>
            <w:r>
              <w:t xml:space="preserve">= </w:t>
            </w:r>
            <w:r>
              <w:rPr>
                <w:lang w:eastAsia="zh-CN"/>
              </w:rPr>
              <w:t>0</w:t>
            </w:r>
            <w:r>
              <w:t xml:space="preserve"> </w:t>
            </w:r>
            <w:r>
              <w:rPr>
                <w:lang w:eastAsia="zh-CN"/>
              </w:rPr>
              <w:t xml:space="preserve">and </w:t>
            </w:r>
            <w:r>
              <w:rPr>
                <w:i/>
                <w:lang w:eastAsia="zh-CN"/>
              </w:rPr>
              <w:t xml:space="preserve">l </w:t>
            </w:r>
            <w:r>
              <w:rPr>
                <w:lang w:eastAsia="zh-CN"/>
              </w:rPr>
              <w:t xml:space="preserve">=8 </w:t>
            </w:r>
            <w:r>
              <w:t>as per Table 6.4.1.1.3-3 of TS 38.211 [5].</w:t>
            </w:r>
          </w:p>
          <w:p>
            <w:pPr>
              <w:pStyle w:val="90"/>
              <w:rPr>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rFonts w:hint="eastAsia"/>
                <w:lang w:eastAsia="zh-CN"/>
              </w:rPr>
              <w:t xml:space="preserve"> in sub-clause </w:t>
            </w:r>
            <w:r>
              <w:rPr>
                <w:lang w:eastAsia="zh-CN"/>
              </w:rPr>
              <w:t>5.2.2 of TS 38.212 [15].</w:t>
            </w:r>
          </w:p>
        </w:tc>
      </w:tr>
    </w:tbl>
    <w:p>
      <w:pPr>
        <w:rPr>
          <w:lang w:eastAsia="zh-CN"/>
        </w:rPr>
      </w:pPr>
    </w:p>
    <w:p>
      <w:pPr>
        <w:pStyle w:val="74"/>
        <w:rPr>
          <w:lang w:eastAsia="zh-CN"/>
        </w:rPr>
      </w:pPr>
      <w:r>
        <w:rPr>
          <w:rFonts w:eastAsia="Malgun Gothic"/>
        </w:rPr>
        <w:t>Table A.</w:t>
      </w:r>
      <w:r>
        <w:rPr>
          <w:lang w:eastAsia="zh-CN"/>
        </w:rPr>
        <w:t>4</w:t>
      </w:r>
      <w:r>
        <w:rPr>
          <w:rFonts w:eastAsia="Malgun Gothic"/>
        </w:rPr>
        <w:t>-</w:t>
      </w:r>
      <w:r>
        <w:rPr>
          <w:lang w:eastAsia="zh-CN"/>
        </w:rPr>
        <w:t>8</w:t>
      </w:r>
      <w:r>
        <w:rPr>
          <w:rFonts w:eastAsia="Malgun Gothic"/>
        </w:rPr>
        <w:t>: FRC parameters for</w:t>
      </w:r>
      <w:r>
        <w:rPr>
          <w:lang w:eastAsia="zh-CN"/>
        </w:rPr>
        <w:t xml:space="preserve"> FR2 PUSCH </w:t>
      </w:r>
      <w:r>
        <w:rPr>
          <w:rFonts w:eastAsia="Malgun Gothic"/>
        </w:rPr>
        <w:t>performance requirements</w:t>
      </w:r>
      <w:r>
        <w:rPr>
          <w:lang w:eastAsia="zh-CN"/>
        </w:rPr>
        <w:t xml:space="preserve">, transform precoding disabled, </w:t>
      </w:r>
      <w:r>
        <w:rPr>
          <w:i/>
          <w:lang w:eastAsia="zh-CN"/>
        </w:rPr>
        <w:t>Additional DM-RS position = pos1</w:t>
      </w:r>
      <w:r>
        <w:rPr>
          <w:lang w:eastAsia="zh-CN"/>
        </w:rPr>
        <w:t xml:space="preserve"> and 2 transmission layers</w:t>
      </w:r>
      <w:r>
        <w:rPr>
          <w:rFonts w:eastAsia="Malgun Gothic"/>
        </w:rPr>
        <w:t xml:space="preserve"> (</w:t>
      </w:r>
      <w:r>
        <w:rPr>
          <w:lang w:eastAsia="zh-CN"/>
        </w:rPr>
        <w:t>16QAM</w:t>
      </w:r>
      <w:r>
        <w:rPr>
          <w:rFonts w:eastAsia="Malgun Gothic"/>
        </w:rPr>
        <w:t>, R=658/1024)</w:t>
      </w:r>
    </w:p>
    <w:tbl>
      <w:tblPr>
        <w:tblStyle w:val="59"/>
        <w:tblW w:w="933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50"/>
        <w:gridCol w:w="1076"/>
        <w:gridCol w:w="1077"/>
        <w:gridCol w:w="1076"/>
        <w:gridCol w:w="1077"/>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7"/>
            </w:pPr>
            <w:r>
              <w:t>Reference channel</w:t>
            </w:r>
          </w:p>
        </w:tc>
        <w:tc>
          <w:tcPr>
            <w:tcW w:w="1076" w:type="dxa"/>
          </w:tcPr>
          <w:p>
            <w:pPr>
              <w:pStyle w:val="67"/>
            </w:pPr>
            <w:r>
              <w:rPr>
                <w:lang w:eastAsia="zh-CN"/>
              </w:rPr>
              <w:t>G-FR2-A4-16</w:t>
            </w:r>
          </w:p>
        </w:tc>
        <w:tc>
          <w:tcPr>
            <w:tcW w:w="1077" w:type="dxa"/>
          </w:tcPr>
          <w:p>
            <w:pPr>
              <w:pStyle w:val="67"/>
            </w:pPr>
            <w:r>
              <w:rPr>
                <w:lang w:eastAsia="zh-CN"/>
              </w:rPr>
              <w:t>G-FR2-A4-17</w:t>
            </w:r>
          </w:p>
        </w:tc>
        <w:tc>
          <w:tcPr>
            <w:tcW w:w="1076" w:type="dxa"/>
          </w:tcPr>
          <w:p>
            <w:pPr>
              <w:pStyle w:val="67"/>
            </w:pPr>
            <w:r>
              <w:rPr>
                <w:lang w:eastAsia="zh-CN"/>
              </w:rPr>
              <w:t>G-FR2-A4-18</w:t>
            </w:r>
          </w:p>
        </w:tc>
        <w:tc>
          <w:tcPr>
            <w:tcW w:w="1077" w:type="dxa"/>
          </w:tcPr>
          <w:p>
            <w:pPr>
              <w:pStyle w:val="67"/>
            </w:pPr>
            <w:r>
              <w:rPr>
                <w:lang w:eastAsia="zh-CN"/>
              </w:rPr>
              <w:t>G-FR2-A4-19</w:t>
            </w:r>
          </w:p>
        </w:tc>
        <w:tc>
          <w:tcPr>
            <w:tcW w:w="1077" w:type="dxa"/>
          </w:tcPr>
          <w:p>
            <w:pPr>
              <w:pStyle w:val="67"/>
            </w:pPr>
            <w:r>
              <w:rPr>
                <w:lang w:eastAsia="zh-CN"/>
              </w:rPr>
              <w:t>G-FR2-A4-20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rPr>
                <w:lang w:eastAsia="zh-CN"/>
              </w:rPr>
            </w:pPr>
            <w:r>
              <w:rPr>
                <w:lang w:eastAsia="zh-CN"/>
              </w:rPr>
              <w:t>Subcarrier spacing [kHz]</w:t>
            </w:r>
          </w:p>
        </w:tc>
        <w:tc>
          <w:tcPr>
            <w:tcW w:w="1076" w:type="dxa"/>
          </w:tcPr>
          <w:p>
            <w:pPr>
              <w:pStyle w:val="68"/>
              <w:rPr>
                <w:lang w:eastAsia="zh-CN"/>
              </w:rPr>
            </w:pPr>
            <w:r>
              <w:rPr>
                <w:lang w:eastAsia="zh-CN"/>
              </w:rPr>
              <w:t>60</w:t>
            </w:r>
          </w:p>
        </w:tc>
        <w:tc>
          <w:tcPr>
            <w:tcW w:w="1077" w:type="dxa"/>
          </w:tcPr>
          <w:p>
            <w:pPr>
              <w:pStyle w:val="68"/>
            </w:pPr>
            <w:r>
              <w:rPr>
                <w:lang w:eastAsia="zh-CN"/>
              </w:rPr>
              <w:t>60</w:t>
            </w:r>
          </w:p>
        </w:tc>
        <w:tc>
          <w:tcPr>
            <w:tcW w:w="1076" w:type="dxa"/>
          </w:tcPr>
          <w:p>
            <w:pPr>
              <w:pStyle w:val="68"/>
            </w:pPr>
            <w:r>
              <w:rPr>
                <w:lang w:eastAsia="zh-CN"/>
              </w:rPr>
              <w:t>120</w:t>
            </w:r>
          </w:p>
        </w:tc>
        <w:tc>
          <w:tcPr>
            <w:tcW w:w="1077" w:type="dxa"/>
          </w:tcPr>
          <w:p>
            <w:pPr>
              <w:pStyle w:val="68"/>
            </w:pPr>
            <w:r>
              <w:rPr>
                <w:lang w:eastAsia="zh-CN"/>
              </w:rPr>
              <w:t>120</w:t>
            </w:r>
          </w:p>
        </w:tc>
        <w:tc>
          <w:tcPr>
            <w:tcW w:w="1077" w:type="dxa"/>
          </w:tcPr>
          <w:p>
            <w:pPr>
              <w:pStyle w:val="68"/>
            </w:pPr>
            <w:r>
              <w:rPr>
                <w:lang w:eastAsia="zh-CN"/>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pPr>
            <w:r>
              <w:t>Allocated resource blocks</w:t>
            </w:r>
          </w:p>
        </w:tc>
        <w:tc>
          <w:tcPr>
            <w:tcW w:w="1076" w:type="dxa"/>
          </w:tcPr>
          <w:p>
            <w:pPr>
              <w:pStyle w:val="68"/>
              <w:rPr>
                <w:rFonts w:eastAsia="Yu Mincho"/>
              </w:rPr>
            </w:pPr>
            <w:r>
              <w:rPr>
                <w:rFonts w:eastAsia="Yu Mincho"/>
              </w:rPr>
              <w:t>66</w:t>
            </w:r>
          </w:p>
        </w:tc>
        <w:tc>
          <w:tcPr>
            <w:tcW w:w="1077" w:type="dxa"/>
          </w:tcPr>
          <w:p>
            <w:pPr>
              <w:pStyle w:val="68"/>
              <w:rPr>
                <w:rFonts w:eastAsia="Yu Mincho"/>
              </w:rPr>
            </w:pPr>
            <w:r>
              <w:rPr>
                <w:rFonts w:eastAsia="Yu Mincho"/>
              </w:rPr>
              <w:t>132</w:t>
            </w:r>
          </w:p>
        </w:tc>
        <w:tc>
          <w:tcPr>
            <w:tcW w:w="1076" w:type="dxa"/>
          </w:tcPr>
          <w:p>
            <w:pPr>
              <w:pStyle w:val="68"/>
              <w:rPr>
                <w:rFonts w:eastAsia="Yu Mincho"/>
              </w:rPr>
            </w:pPr>
            <w:r>
              <w:rPr>
                <w:rFonts w:eastAsia="Yu Mincho"/>
              </w:rPr>
              <w:t>32</w:t>
            </w:r>
          </w:p>
        </w:tc>
        <w:tc>
          <w:tcPr>
            <w:tcW w:w="1077" w:type="dxa"/>
          </w:tcPr>
          <w:p>
            <w:pPr>
              <w:pStyle w:val="68"/>
              <w:rPr>
                <w:rFonts w:eastAsia="Yu Mincho"/>
              </w:rPr>
            </w:pPr>
            <w:r>
              <w:rPr>
                <w:rFonts w:eastAsia="Yu Mincho"/>
              </w:rPr>
              <w:t>66</w:t>
            </w:r>
          </w:p>
        </w:tc>
        <w:tc>
          <w:tcPr>
            <w:tcW w:w="1077" w:type="dxa"/>
          </w:tcPr>
          <w:p>
            <w:pPr>
              <w:pStyle w:val="68"/>
              <w:rPr>
                <w:rFonts w:eastAsia="Yu Mincho"/>
              </w:rPr>
            </w:pPr>
            <w:r>
              <w:rPr>
                <w:rFonts w:eastAsia="Yu Mincho"/>
              </w:rPr>
              <w:t>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rPr>
                <w:lang w:eastAsia="zh-CN"/>
              </w:rPr>
            </w:pPr>
            <w:r>
              <w:rPr>
                <w:lang w:eastAsia="zh-CN"/>
              </w:rPr>
              <w:t>CP</w:t>
            </w:r>
            <w:r>
              <w:t xml:space="preserve">-OFDM Symbols per </w:t>
            </w:r>
            <w:r>
              <w:rPr>
                <w:lang w:eastAsia="zh-CN"/>
              </w:rPr>
              <w:t>slot (Note 1)</w:t>
            </w:r>
          </w:p>
        </w:tc>
        <w:tc>
          <w:tcPr>
            <w:tcW w:w="1076" w:type="dxa"/>
          </w:tcPr>
          <w:p>
            <w:pPr>
              <w:pStyle w:val="68"/>
              <w:rPr>
                <w:lang w:eastAsia="zh-CN"/>
              </w:rPr>
            </w:pPr>
            <w:r>
              <w:rPr>
                <w:lang w:eastAsia="zh-CN"/>
              </w:rPr>
              <w:t>8</w:t>
            </w:r>
          </w:p>
        </w:tc>
        <w:tc>
          <w:tcPr>
            <w:tcW w:w="1077" w:type="dxa"/>
          </w:tcPr>
          <w:p>
            <w:pPr>
              <w:pStyle w:val="68"/>
              <w:rPr>
                <w:lang w:eastAsia="zh-CN"/>
              </w:rPr>
            </w:pPr>
            <w:r>
              <w:rPr>
                <w:lang w:eastAsia="zh-CN"/>
              </w:rPr>
              <w:t>8</w:t>
            </w:r>
          </w:p>
        </w:tc>
        <w:tc>
          <w:tcPr>
            <w:tcW w:w="1076" w:type="dxa"/>
          </w:tcPr>
          <w:p>
            <w:pPr>
              <w:pStyle w:val="68"/>
              <w:rPr>
                <w:lang w:eastAsia="zh-CN"/>
              </w:rPr>
            </w:pPr>
            <w:r>
              <w:rPr>
                <w:lang w:eastAsia="zh-CN"/>
              </w:rPr>
              <w:t>8</w:t>
            </w:r>
          </w:p>
        </w:tc>
        <w:tc>
          <w:tcPr>
            <w:tcW w:w="1077" w:type="dxa"/>
          </w:tcPr>
          <w:p>
            <w:pPr>
              <w:pStyle w:val="68"/>
              <w:rPr>
                <w:lang w:eastAsia="zh-CN"/>
              </w:rPr>
            </w:pPr>
            <w:r>
              <w:rPr>
                <w:lang w:eastAsia="zh-CN"/>
              </w:rPr>
              <w:t>8</w:t>
            </w:r>
          </w:p>
        </w:tc>
        <w:tc>
          <w:tcPr>
            <w:tcW w:w="1077" w:type="dxa"/>
          </w:tcPr>
          <w:p>
            <w:pPr>
              <w:pStyle w:val="68"/>
              <w:rPr>
                <w:lang w:eastAsia="zh-CN"/>
              </w:rPr>
            </w:pP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pPr>
            <w:r>
              <w:t>Modulation</w:t>
            </w:r>
          </w:p>
        </w:tc>
        <w:tc>
          <w:tcPr>
            <w:tcW w:w="1076" w:type="dxa"/>
          </w:tcPr>
          <w:p>
            <w:pPr>
              <w:pStyle w:val="68"/>
              <w:rPr>
                <w:lang w:eastAsia="zh-CN"/>
              </w:rPr>
            </w:pPr>
            <w:r>
              <w:rPr>
                <w:lang w:eastAsia="zh-CN"/>
              </w:rPr>
              <w:t>16QAM</w:t>
            </w:r>
          </w:p>
        </w:tc>
        <w:tc>
          <w:tcPr>
            <w:tcW w:w="1077" w:type="dxa"/>
          </w:tcPr>
          <w:p>
            <w:pPr>
              <w:pStyle w:val="68"/>
              <w:rPr>
                <w:lang w:eastAsia="zh-CN"/>
              </w:rPr>
            </w:pPr>
            <w:r>
              <w:rPr>
                <w:lang w:eastAsia="zh-CN"/>
              </w:rPr>
              <w:t>16QAM</w:t>
            </w:r>
          </w:p>
        </w:tc>
        <w:tc>
          <w:tcPr>
            <w:tcW w:w="1076" w:type="dxa"/>
          </w:tcPr>
          <w:p>
            <w:pPr>
              <w:pStyle w:val="68"/>
              <w:rPr>
                <w:lang w:eastAsia="zh-CN"/>
              </w:rPr>
            </w:pPr>
            <w:r>
              <w:rPr>
                <w:lang w:eastAsia="zh-CN"/>
              </w:rPr>
              <w:t>16QAM</w:t>
            </w:r>
          </w:p>
        </w:tc>
        <w:tc>
          <w:tcPr>
            <w:tcW w:w="1077" w:type="dxa"/>
          </w:tcPr>
          <w:p>
            <w:pPr>
              <w:pStyle w:val="68"/>
              <w:rPr>
                <w:lang w:eastAsia="zh-CN"/>
              </w:rPr>
            </w:pPr>
            <w:r>
              <w:rPr>
                <w:lang w:eastAsia="zh-CN"/>
              </w:rPr>
              <w:t>16QAM</w:t>
            </w:r>
          </w:p>
        </w:tc>
        <w:tc>
          <w:tcPr>
            <w:tcW w:w="1077" w:type="dxa"/>
          </w:tcPr>
          <w:p>
            <w:pPr>
              <w:pStyle w:val="68"/>
              <w:rPr>
                <w:lang w:eastAsia="zh-CN"/>
              </w:rPr>
            </w:pPr>
            <w:r>
              <w:rPr>
                <w:lang w:eastAsia="zh-CN"/>
              </w:rPr>
              <w:t>16QAM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pPr>
            <w:r>
              <w:t>Code rate</w:t>
            </w:r>
            <w:r>
              <w:rPr>
                <w:lang w:eastAsia="zh-CN"/>
              </w:rPr>
              <w:t xml:space="preserve"> (Note 2)</w:t>
            </w:r>
          </w:p>
        </w:tc>
        <w:tc>
          <w:tcPr>
            <w:tcW w:w="1076" w:type="dxa"/>
          </w:tcPr>
          <w:p>
            <w:pPr>
              <w:pStyle w:val="68"/>
              <w:rPr>
                <w:lang w:eastAsia="zh-CN"/>
              </w:rPr>
            </w:pPr>
            <w:r>
              <w:rPr>
                <w:rFonts w:eastAsia="Malgun Gothic"/>
              </w:rPr>
              <w:t>658/1024</w:t>
            </w:r>
          </w:p>
        </w:tc>
        <w:tc>
          <w:tcPr>
            <w:tcW w:w="1077" w:type="dxa"/>
          </w:tcPr>
          <w:p>
            <w:pPr>
              <w:pStyle w:val="68"/>
              <w:rPr>
                <w:lang w:eastAsia="zh-CN"/>
              </w:rPr>
            </w:pPr>
            <w:r>
              <w:rPr>
                <w:rFonts w:eastAsia="Malgun Gothic"/>
              </w:rPr>
              <w:t>658/1024</w:t>
            </w:r>
          </w:p>
        </w:tc>
        <w:tc>
          <w:tcPr>
            <w:tcW w:w="1076" w:type="dxa"/>
          </w:tcPr>
          <w:p>
            <w:pPr>
              <w:pStyle w:val="68"/>
              <w:rPr>
                <w:lang w:eastAsia="zh-CN"/>
              </w:rPr>
            </w:pPr>
            <w:r>
              <w:rPr>
                <w:rFonts w:eastAsia="Malgun Gothic"/>
              </w:rPr>
              <w:t>658/1024</w:t>
            </w:r>
          </w:p>
        </w:tc>
        <w:tc>
          <w:tcPr>
            <w:tcW w:w="1077" w:type="dxa"/>
          </w:tcPr>
          <w:p>
            <w:pPr>
              <w:pStyle w:val="68"/>
              <w:rPr>
                <w:lang w:eastAsia="zh-CN"/>
              </w:rPr>
            </w:pPr>
            <w:r>
              <w:rPr>
                <w:rFonts w:eastAsia="Malgun Gothic"/>
              </w:rPr>
              <w:t>658/1024</w:t>
            </w:r>
          </w:p>
        </w:tc>
        <w:tc>
          <w:tcPr>
            <w:tcW w:w="1077" w:type="dxa"/>
          </w:tcPr>
          <w:p>
            <w:pPr>
              <w:pStyle w:val="68"/>
              <w:rPr>
                <w:lang w:eastAsia="zh-CN"/>
              </w:rPr>
            </w:pPr>
            <w:r>
              <w:rPr>
                <w:rFonts w:eastAsia="Malgun Gothic"/>
              </w:rPr>
              <w:t>658/1024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pPr>
            <w:r>
              <w:t>Payload size (bits)</w:t>
            </w:r>
          </w:p>
        </w:tc>
        <w:tc>
          <w:tcPr>
            <w:tcW w:w="1076" w:type="dxa"/>
            <w:vAlign w:val="center"/>
          </w:tcPr>
          <w:p>
            <w:pPr>
              <w:pStyle w:val="68"/>
            </w:pPr>
            <w:r>
              <w:t>32776</w:t>
            </w:r>
          </w:p>
        </w:tc>
        <w:tc>
          <w:tcPr>
            <w:tcW w:w="1077" w:type="dxa"/>
            <w:vAlign w:val="center"/>
          </w:tcPr>
          <w:p>
            <w:pPr>
              <w:pStyle w:val="68"/>
            </w:pPr>
            <w:r>
              <w:t>65576</w:t>
            </w:r>
          </w:p>
        </w:tc>
        <w:tc>
          <w:tcPr>
            <w:tcW w:w="1076" w:type="dxa"/>
          </w:tcPr>
          <w:p>
            <w:pPr>
              <w:pStyle w:val="68"/>
            </w:pPr>
            <w:r>
              <w:t>15880</w:t>
            </w:r>
          </w:p>
        </w:tc>
        <w:tc>
          <w:tcPr>
            <w:tcW w:w="1077" w:type="dxa"/>
            <w:vAlign w:val="center"/>
          </w:tcPr>
          <w:p>
            <w:pPr>
              <w:pStyle w:val="68"/>
            </w:pPr>
            <w:r>
              <w:t>32776</w:t>
            </w:r>
          </w:p>
        </w:tc>
        <w:tc>
          <w:tcPr>
            <w:tcW w:w="1077" w:type="dxa"/>
            <w:vAlign w:val="center"/>
          </w:tcPr>
          <w:p>
            <w:pPr>
              <w:pStyle w:val="68"/>
            </w:pPr>
            <w:r>
              <w:t>65576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rPr>
                <w:szCs w:val="22"/>
              </w:rPr>
            </w:pPr>
            <w:r>
              <w:rPr>
                <w:szCs w:val="22"/>
              </w:rPr>
              <w:t>Transport block CRC (bits)</w:t>
            </w:r>
          </w:p>
        </w:tc>
        <w:tc>
          <w:tcPr>
            <w:tcW w:w="1076" w:type="dxa"/>
          </w:tcPr>
          <w:p>
            <w:pPr>
              <w:pStyle w:val="68"/>
            </w:pPr>
            <w:r>
              <w:rPr>
                <w:szCs w:val="18"/>
              </w:rPr>
              <w:t>24</w:t>
            </w:r>
          </w:p>
        </w:tc>
        <w:tc>
          <w:tcPr>
            <w:tcW w:w="1077" w:type="dxa"/>
          </w:tcPr>
          <w:p>
            <w:pPr>
              <w:pStyle w:val="68"/>
            </w:pPr>
            <w:r>
              <w:rPr>
                <w:szCs w:val="18"/>
              </w:rPr>
              <w:t>24</w:t>
            </w:r>
          </w:p>
        </w:tc>
        <w:tc>
          <w:tcPr>
            <w:tcW w:w="1076" w:type="dxa"/>
          </w:tcPr>
          <w:p>
            <w:pPr>
              <w:pStyle w:val="68"/>
            </w:pPr>
            <w:r>
              <w:rPr>
                <w:szCs w:val="18"/>
              </w:rPr>
              <w:t>24</w:t>
            </w:r>
          </w:p>
        </w:tc>
        <w:tc>
          <w:tcPr>
            <w:tcW w:w="1077" w:type="dxa"/>
          </w:tcPr>
          <w:p>
            <w:pPr>
              <w:pStyle w:val="68"/>
            </w:pPr>
            <w:r>
              <w:rPr>
                <w:szCs w:val="18"/>
              </w:rPr>
              <w:t>24</w:t>
            </w:r>
          </w:p>
        </w:tc>
        <w:tc>
          <w:tcPr>
            <w:tcW w:w="1077" w:type="dxa"/>
          </w:tcPr>
          <w:p>
            <w:pPr>
              <w:pStyle w:val="68"/>
            </w:pPr>
            <w:r>
              <w:rPr>
                <w:szCs w:val="18"/>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pPr>
            <w:r>
              <w:t>Code block CRC size (bits)</w:t>
            </w:r>
          </w:p>
        </w:tc>
        <w:tc>
          <w:tcPr>
            <w:tcW w:w="1076" w:type="dxa"/>
          </w:tcPr>
          <w:p>
            <w:pPr>
              <w:pStyle w:val="68"/>
            </w:pPr>
            <w:r>
              <w:rPr>
                <w:szCs w:val="18"/>
              </w:rPr>
              <w:t>24</w:t>
            </w:r>
          </w:p>
        </w:tc>
        <w:tc>
          <w:tcPr>
            <w:tcW w:w="1077" w:type="dxa"/>
          </w:tcPr>
          <w:p>
            <w:pPr>
              <w:pStyle w:val="68"/>
            </w:pPr>
            <w:r>
              <w:rPr>
                <w:szCs w:val="18"/>
              </w:rPr>
              <w:t>24</w:t>
            </w:r>
          </w:p>
        </w:tc>
        <w:tc>
          <w:tcPr>
            <w:tcW w:w="1076" w:type="dxa"/>
          </w:tcPr>
          <w:p>
            <w:pPr>
              <w:pStyle w:val="68"/>
            </w:pPr>
            <w:r>
              <w:rPr>
                <w:szCs w:val="18"/>
              </w:rPr>
              <w:t>24</w:t>
            </w:r>
          </w:p>
        </w:tc>
        <w:tc>
          <w:tcPr>
            <w:tcW w:w="1077" w:type="dxa"/>
          </w:tcPr>
          <w:p>
            <w:pPr>
              <w:pStyle w:val="68"/>
            </w:pPr>
            <w:r>
              <w:rPr>
                <w:szCs w:val="18"/>
              </w:rPr>
              <w:t>24</w:t>
            </w:r>
          </w:p>
        </w:tc>
        <w:tc>
          <w:tcPr>
            <w:tcW w:w="1077" w:type="dxa"/>
          </w:tcPr>
          <w:p>
            <w:pPr>
              <w:pStyle w:val="68"/>
            </w:pPr>
            <w:r>
              <w:rPr>
                <w:szCs w:val="18"/>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pPr>
            <w:r>
              <w:t>Number of code blocks - C</w:t>
            </w:r>
          </w:p>
        </w:tc>
        <w:tc>
          <w:tcPr>
            <w:tcW w:w="1076" w:type="dxa"/>
            <w:vAlign w:val="center"/>
          </w:tcPr>
          <w:p>
            <w:pPr>
              <w:pStyle w:val="68"/>
            </w:pPr>
            <w:r>
              <w:t>4</w:t>
            </w:r>
          </w:p>
        </w:tc>
        <w:tc>
          <w:tcPr>
            <w:tcW w:w="1077" w:type="dxa"/>
            <w:vAlign w:val="center"/>
          </w:tcPr>
          <w:p>
            <w:pPr>
              <w:pStyle w:val="68"/>
            </w:pPr>
            <w:r>
              <w:t>8</w:t>
            </w:r>
          </w:p>
        </w:tc>
        <w:tc>
          <w:tcPr>
            <w:tcW w:w="1076" w:type="dxa"/>
          </w:tcPr>
          <w:p>
            <w:pPr>
              <w:pStyle w:val="68"/>
            </w:pPr>
            <w:r>
              <w:t>2</w:t>
            </w:r>
          </w:p>
        </w:tc>
        <w:tc>
          <w:tcPr>
            <w:tcW w:w="1077" w:type="dxa"/>
            <w:vAlign w:val="center"/>
          </w:tcPr>
          <w:p>
            <w:pPr>
              <w:pStyle w:val="68"/>
            </w:pPr>
            <w:r>
              <w:t>4</w:t>
            </w:r>
          </w:p>
        </w:tc>
        <w:tc>
          <w:tcPr>
            <w:tcW w:w="1077" w:type="dxa"/>
            <w:vAlign w:val="center"/>
          </w:tcPr>
          <w:p>
            <w:pPr>
              <w:pStyle w:val="68"/>
            </w:pP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rPr>
                <w:lang w:eastAsia="zh-CN"/>
              </w:rPr>
            </w:pPr>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p>
        </w:tc>
        <w:tc>
          <w:tcPr>
            <w:tcW w:w="1076" w:type="dxa"/>
            <w:vAlign w:val="center"/>
          </w:tcPr>
          <w:p>
            <w:pPr>
              <w:pStyle w:val="68"/>
            </w:pPr>
            <w:r>
              <w:rPr>
                <w:lang w:eastAsia="zh-CN"/>
              </w:rPr>
              <w:t>8224</w:t>
            </w:r>
          </w:p>
        </w:tc>
        <w:tc>
          <w:tcPr>
            <w:tcW w:w="1077" w:type="dxa"/>
            <w:vAlign w:val="center"/>
          </w:tcPr>
          <w:p>
            <w:pPr>
              <w:pStyle w:val="68"/>
            </w:pPr>
            <w:r>
              <w:rPr>
                <w:lang w:eastAsia="zh-CN"/>
              </w:rPr>
              <w:t>8224</w:t>
            </w:r>
          </w:p>
        </w:tc>
        <w:tc>
          <w:tcPr>
            <w:tcW w:w="1076" w:type="dxa"/>
          </w:tcPr>
          <w:p>
            <w:pPr>
              <w:pStyle w:val="68"/>
            </w:pPr>
            <w:r>
              <w:rPr>
                <w:lang w:eastAsia="zh-CN"/>
              </w:rPr>
              <w:t>7976</w:t>
            </w:r>
          </w:p>
        </w:tc>
        <w:tc>
          <w:tcPr>
            <w:tcW w:w="1077" w:type="dxa"/>
            <w:vAlign w:val="center"/>
          </w:tcPr>
          <w:p>
            <w:pPr>
              <w:pStyle w:val="68"/>
            </w:pPr>
            <w:r>
              <w:rPr>
                <w:lang w:eastAsia="zh-CN"/>
              </w:rPr>
              <w:t>8224</w:t>
            </w:r>
          </w:p>
        </w:tc>
        <w:tc>
          <w:tcPr>
            <w:tcW w:w="1077" w:type="dxa"/>
            <w:vAlign w:val="center"/>
          </w:tcPr>
          <w:p>
            <w:pPr>
              <w:pStyle w:val="68"/>
            </w:pPr>
            <w:r>
              <w:rPr>
                <w:lang w:eastAsia="zh-CN"/>
              </w:rPr>
              <w:t>8224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rPr>
                <w:lang w:eastAsia="zh-CN"/>
              </w:rPr>
            </w:pPr>
            <w:r>
              <w:t xml:space="preserve">Total number of bits per </w:t>
            </w:r>
            <w:r>
              <w:rPr>
                <w:lang w:eastAsia="zh-CN"/>
              </w:rPr>
              <w:t>slot</w:t>
            </w:r>
          </w:p>
        </w:tc>
        <w:tc>
          <w:tcPr>
            <w:tcW w:w="1076" w:type="dxa"/>
            <w:vAlign w:val="center"/>
          </w:tcPr>
          <w:p>
            <w:pPr>
              <w:pStyle w:val="68"/>
            </w:pPr>
            <w:r>
              <w:t>50688</w:t>
            </w:r>
          </w:p>
        </w:tc>
        <w:tc>
          <w:tcPr>
            <w:tcW w:w="1077" w:type="dxa"/>
            <w:vAlign w:val="center"/>
          </w:tcPr>
          <w:p>
            <w:pPr>
              <w:pStyle w:val="68"/>
            </w:pPr>
            <w:r>
              <w:t>101376</w:t>
            </w:r>
          </w:p>
        </w:tc>
        <w:tc>
          <w:tcPr>
            <w:tcW w:w="1076" w:type="dxa"/>
          </w:tcPr>
          <w:p>
            <w:pPr>
              <w:pStyle w:val="68"/>
            </w:pPr>
            <w:r>
              <w:t>24576</w:t>
            </w:r>
          </w:p>
        </w:tc>
        <w:tc>
          <w:tcPr>
            <w:tcW w:w="1077" w:type="dxa"/>
            <w:vAlign w:val="center"/>
          </w:tcPr>
          <w:p>
            <w:pPr>
              <w:pStyle w:val="68"/>
            </w:pPr>
            <w:r>
              <w:t>50688</w:t>
            </w:r>
          </w:p>
        </w:tc>
        <w:tc>
          <w:tcPr>
            <w:tcW w:w="1077" w:type="dxa"/>
            <w:vAlign w:val="center"/>
          </w:tcPr>
          <w:p>
            <w:pPr>
              <w:pStyle w:val="68"/>
            </w:pPr>
            <w:r>
              <w:t>101376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rPr>
                <w:lang w:eastAsia="zh-CN"/>
              </w:rPr>
            </w:pPr>
            <w:r>
              <w:t xml:space="preserve">Total symbols per </w:t>
            </w:r>
            <w:r>
              <w:rPr>
                <w:lang w:eastAsia="zh-CN"/>
              </w:rPr>
              <w:t>slot</w:t>
            </w:r>
          </w:p>
        </w:tc>
        <w:tc>
          <w:tcPr>
            <w:tcW w:w="1076" w:type="dxa"/>
            <w:vAlign w:val="center"/>
          </w:tcPr>
          <w:p>
            <w:pPr>
              <w:pStyle w:val="68"/>
            </w:pPr>
            <w:r>
              <w:t>12672</w:t>
            </w:r>
          </w:p>
        </w:tc>
        <w:tc>
          <w:tcPr>
            <w:tcW w:w="1077" w:type="dxa"/>
            <w:vAlign w:val="center"/>
          </w:tcPr>
          <w:p>
            <w:pPr>
              <w:pStyle w:val="68"/>
            </w:pPr>
            <w:r>
              <w:t>25344</w:t>
            </w:r>
          </w:p>
        </w:tc>
        <w:tc>
          <w:tcPr>
            <w:tcW w:w="1076" w:type="dxa"/>
          </w:tcPr>
          <w:p>
            <w:pPr>
              <w:pStyle w:val="68"/>
            </w:pPr>
            <w:r>
              <w:t>6144</w:t>
            </w:r>
          </w:p>
        </w:tc>
        <w:tc>
          <w:tcPr>
            <w:tcW w:w="1077" w:type="dxa"/>
            <w:vAlign w:val="center"/>
          </w:tcPr>
          <w:p>
            <w:pPr>
              <w:pStyle w:val="68"/>
            </w:pPr>
            <w:r>
              <w:t>12672</w:t>
            </w:r>
          </w:p>
        </w:tc>
        <w:tc>
          <w:tcPr>
            <w:tcW w:w="1077" w:type="dxa"/>
            <w:vAlign w:val="center"/>
          </w:tcPr>
          <w:p>
            <w:pPr>
              <w:pStyle w:val="68"/>
            </w:pPr>
            <w:r>
              <w:t>25344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333" w:type="dxa"/>
            <w:gridSpan w:val="6"/>
          </w:tcPr>
          <w:p>
            <w:pPr>
              <w:pStyle w:val="90"/>
              <w:rPr>
                <w:lang w:eastAsia="zh-CN"/>
              </w:rPr>
            </w:pPr>
            <w:r>
              <w:t>NOTE 1:</w:t>
            </w:r>
            <w:r>
              <w:tab/>
            </w:r>
            <w:r>
              <w:rPr>
                <w:i/>
              </w:rPr>
              <w:t xml:space="preserve">DM-RS configuration type </w:t>
            </w:r>
            <w:r>
              <w:t xml:space="preserve">= 1 with </w:t>
            </w:r>
            <w:r>
              <w:rPr>
                <w:i/>
              </w:rPr>
              <w:t>DM-RS duration = single-symbol DM-RS</w:t>
            </w:r>
            <w:r>
              <w:rPr>
                <w:lang w:eastAsia="zh-CN"/>
              </w:rPr>
              <w:t xml:space="preserve"> and the number of DM-RS CDM groups without data is 2</w:t>
            </w:r>
            <w:r>
              <w:t xml:space="preserve">, </w:t>
            </w:r>
            <w:r>
              <w:rPr>
                <w:i/>
              </w:rPr>
              <w:t>Additional DM-RS position = pos1</w:t>
            </w:r>
            <w:r>
              <w:t xml:space="preserve"> with </w:t>
            </w:r>
            <w:r>
              <w:rPr>
                <w:i/>
                <w:lang w:eastAsia="zh-CN"/>
              </w:rPr>
              <w:t>l</w:t>
            </w:r>
            <w:r>
              <w:rPr>
                <w:i/>
                <w:vertAlign w:val="subscript"/>
                <w:lang w:eastAsia="zh-CN"/>
              </w:rPr>
              <w:t>0</w:t>
            </w:r>
            <w:r>
              <w:t xml:space="preserve">= </w:t>
            </w:r>
            <w:r>
              <w:rPr>
                <w:lang w:eastAsia="zh-CN"/>
              </w:rPr>
              <w:t>0</w:t>
            </w:r>
            <w:r>
              <w:t xml:space="preserve"> </w:t>
            </w:r>
            <w:r>
              <w:rPr>
                <w:lang w:eastAsia="zh-CN"/>
              </w:rPr>
              <w:t xml:space="preserve">and </w:t>
            </w:r>
            <w:r>
              <w:rPr>
                <w:i/>
                <w:lang w:eastAsia="zh-CN"/>
              </w:rPr>
              <w:t xml:space="preserve">l </w:t>
            </w:r>
            <w:r>
              <w:rPr>
                <w:lang w:eastAsia="zh-CN"/>
              </w:rPr>
              <w:t>=8</w:t>
            </w:r>
            <w:r>
              <w:t xml:space="preserve"> as per Table 6.4.1.1.3-3 of TS 38.211 [5].</w:t>
            </w:r>
          </w:p>
          <w:p>
            <w:pPr>
              <w:pStyle w:val="90"/>
              <w:rPr>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rFonts w:hint="eastAsia"/>
                <w:lang w:eastAsia="zh-CN"/>
              </w:rPr>
              <w:t xml:space="preserve"> in sub-c</w:t>
            </w:r>
            <w:r>
              <w:rPr>
                <w:lang w:eastAsia="zh-CN"/>
              </w:rPr>
              <w:t>lause 5.2.2 of TS 38.212 [15].</w:t>
            </w:r>
          </w:p>
        </w:tc>
      </w:tr>
    </w:tbl>
    <w:p>
      <w:pPr>
        <w:rPr>
          <w:lang w:eastAsia="zh-CN"/>
        </w:rPr>
      </w:pPr>
    </w:p>
    <w:p>
      <w:pPr>
        <w:pStyle w:val="2"/>
        <w:rPr>
          <w:lang w:eastAsia="zh-CN"/>
        </w:rPr>
      </w:pPr>
      <w:bookmarkStart w:id="144" w:name="_Toc29812018"/>
      <w:bookmarkStart w:id="145" w:name="_Toc21127809"/>
      <w:r>
        <w:t>A.</w:t>
      </w:r>
      <w:r>
        <w:rPr>
          <w:lang w:eastAsia="zh-CN"/>
        </w:rPr>
        <w:t>5</w:t>
      </w:r>
      <w:r>
        <w:tab/>
      </w:r>
      <w:r>
        <w:t>Fixed Reference Channels for performance requirements (</w:t>
      </w:r>
      <w:r>
        <w:rPr>
          <w:lang w:eastAsia="zh-CN"/>
        </w:rPr>
        <w:t>64QAM, R=567/1024</w:t>
      </w:r>
      <w:r>
        <w:t>)</w:t>
      </w:r>
      <w:bookmarkEnd w:id="144"/>
      <w:bookmarkEnd w:id="145"/>
    </w:p>
    <w:p>
      <w:pPr>
        <w:rPr>
          <w:lang w:eastAsia="zh-CN"/>
        </w:rPr>
      </w:pPr>
      <w:r>
        <w:t xml:space="preserve">The parameters for the reference measurement channels are specified in </w:t>
      </w:r>
      <w:r>
        <w:rPr>
          <w:lang w:eastAsia="zh-CN"/>
        </w:rPr>
        <w:t xml:space="preserve">table A.5-2 </w:t>
      </w:r>
      <w:r>
        <w:t>for FR</w:t>
      </w:r>
      <w:r>
        <w:rPr>
          <w:lang w:eastAsia="zh-CN"/>
        </w:rPr>
        <w:t>1</w:t>
      </w:r>
      <w:r>
        <w:t xml:space="preserve"> PUSCH performance requirements</w:t>
      </w:r>
      <w:r>
        <w:rPr>
          <w:lang w:eastAsia="zh-CN"/>
        </w:rPr>
        <w:t>:</w:t>
      </w:r>
    </w:p>
    <w:p>
      <w:pPr>
        <w:pStyle w:val="100"/>
      </w:pPr>
      <w:r>
        <w:t>-</w:t>
      </w:r>
      <w:r>
        <w:tab/>
      </w:r>
      <w:r>
        <w:rPr>
          <w:lang w:eastAsia="zh-CN"/>
        </w:rPr>
        <w:t xml:space="preserve">FRC parameters </w:t>
      </w:r>
      <w:r>
        <w:t>are specified in table A.</w:t>
      </w:r>
      <w:r>
        <w:rPr>
          <w:lang w:eastAsia="zh-CN"/>
        </w:rPr>
        <w:t>5</w:t>
      </w:r>
      <w:r>
        <w:t>-</w:t>
      </w:r>
      <w:r>
        <w:rPr>
          <w:lang w:eastAsia="zh-CN"/>
        </w:rPr>
        <w:t>2</w:t>
      </w:r>
      <w:r>
        <w:t xml:space="preserve"> for FR1 PUSCH </w:t>
      </w:r>
      <w:r>
        <w:rPr>
          <w:lang w:eastAsia="zh-CN"/>
        </w:rPr>
        <w:t xml:space="preserve">with transform precoding disabled, </w:t>
      </w:r>
      <w:r>
        <w:rPr>
          <w:i/>
          <w:lang w:eastAsia="zh-CN"/>
        </w:rPr>
        <w:t>Additional DM-RS position = pos1</w:t>
      </w:r>
      <w:r>
        <w:rPr>
          <w:lang w:eastAsia="zh-CN"/>
        </w:rPr>
        <w:t xml:space="preserve"> and 1 transmission layer</w:t>
      </w:r>
      <w:r>
        <w:t>.</w:t>
      </w:r>
    </w:p>
    <w:p>
      <w:pPr>
        <w:rPr>
          <w:lang w:eastAsia="zh-CN"/>
        </w:rPr>
      </w:pPr>
      <w:r>
        <w:t>The parameters for the reference measurement channels are specified in table A.</w:t>
      </w:r>
      <w:r>
        <w:rPr>
          <w:lang w:eastAsia="zh-CN"/>
        </w:rPr>
        <w:t>5</w:t>
      </w:r>
      <w:r>
        <w:t>-</w:t>
      </w:r>
      <w:r>
        <w:rPr>
          <w:lang w:eastAsia="zh-CN"/>
        </w:rPr>
        <w:t>3</w:t>
      </w:r>
      <w:r>
        <w:t xml:space="preserve"> </w:t>
      </w:r>
      <w:r>
        <w:rPr>
          <w:lang w:eastAsia="zh-CN"/>
        </w:rPr>
        <w:t xml:space="preserve">to table A.5-4 </w:t>
      </w:r>
      <w:r>
        <w:t>for FR</w:t>
      </w:r>
      <w:r>
        <w:rPr>
          <w:lang w:eastAsia="zh-CN"/>
        </w:rPr>
        <w:t>2</w:t>
      </w:r>
      <w:r>
        <w:t xml:space="preserve"> PUSCH performance requirements</w:t>
      </w:r>
      <w:r>
        <w:rPr>
          <w:lang w:eastAsia="zh-CN"/>
        </w:rPr>
        <w:t>:</w:t>
      </w:r>
    </w:p>
    <w:p>
      <w:pPr>
        <w:pStyle w:val="100"/>
        <w:rPr>
          <w:lang w:eastAsia="zh-CN"/>
        </w:rPr>
      </w:pPr>
      <w:r>
        <w:t>-</w:t>
      </w:r>
      <w:r>
        <w:tab/>
      </w:r>
      <w:r>
        <w:rPr>
          <w:lang w:eastAsia="zh-CN"/>
        </w:rPr>
        <w:t xml:space="preserve">FRC parameters </w:t>
      </w:r>
      <w:r>
        <w:t>are specified in table A.</w:t>
      </w:r>
      <w:r>
        <w:rPr>
          <w:lang w:eastAsia="zh-CN"/>
        </w:rPr>
        <w:t>5</w:t>
      </w:r>
      <w:r>
        <w:t>-</w:t>
      </w:r>
      <w:r>
        <w:rPr>
          <w:lang w:eastAsia="zh-CN"/>
        </w:rPr>
        <w:t>3</w:t>
      </w:r>
      <w:r>
        <w:t xml:space="preserve"> for FR</w:t>
      </w:r>
      <w:r>
        <w:rPr>
          <w:lang w:eastAsia="zh-CN"/>
        </w:rPr>
        <w:t>2</w:t>
      </w:r>
      <w:r>
        <w:t xml:space="preserve"> PUSCH </w:t>
      </w:r>
      <w:r>
        <w:rPr>
          <w:lang w:eastAsia="zh-CN"/>
        </w:rPr>
        <w:t xml:space="preserve">with transform precoding disabled, </w:t>
      </w:r>
      <w:r>
        <w:rPr>
          <w:i/>
          <w:lang w:eastAsia="zh-CN"/>
        </w:rPr>
        <w:t>Additional DM-RS position = pos0</w:t>
      </w:r>
      <w:r>
        <w:rPr>
          <w:lang w:eastAsia="zh-CN"/>
        </w:rPr>
        <w:t xml:space="preserve"> and 1 transmission layer</w:t>
      </w:r>
      <w:r>
        <w:t>.</w:t>
      </w:r>
      <w:r>
        <w:rPr>
          <w:lang w:eastAsia="zh-CN"/>
        </w:rPr>
        <w:t xml:space="preserve"> </w:t>
      </w:r>
    </w:p>
    <w:p>
      <w:pPr>
        <w:pStyle w:val="100"/>
        <w:rPr>
          <w:lang w:eastAsia="zh-CN"/>
        </w:rPr>
      </w:pPr>
      <w:r>
        <w:t>-</w:t>
      </w:r>
      <w:r>
        <w:tab/>
      </w:r>
      <w:r>
        <w:rPr>
          <w:lang w:eastAsia="zh-CN"/>
        </w:rPr>
        <w:t xml:space="preserve">FRC parameters </w:t>
      </w:r>
      <w:r>
        <w:t>are specified in table A.</w:t>
      </w:r>
      <w:r>
        <w:rPr>
          <w:lang w:eastAsia="zh-CN"/>
        </w:rPr>
        <w:t>5</w:t>
      </w:r>
      <w:r>
        <w:t>-</w:t>
      </w:r>
      <w:r>
        <w:rPr>
          <w:lang w:eastAsia="zh-CN"/>
        </w:rPr>
        <w:t>4</w:t>
      </w:r>
      <w:r>
        <w:t xml:space="preserve"> for FR</w:t>
      </w:r>
      <w:r>
        <w:rPr>
          <w:lang w:eastAsia="zh-CN"/>
        </w:rPr>
        <w:t>2</w:t>
      </w:r>
      <w:r>
        <w:t xml:space="preserve"> PUSCH </w:t>
      </w:r>
      <w:r>
        <w:rPr>
          <w:lang w:eastAsia="zh-CN"/>
        </w:rPr>
        <w:t xml:space="preserve">with transform precoding disabled, </w:t>
      </w:r>
      <w:r>
        <w:rPr>
          <w:i/>
          <w:lang w:eastAsia="zh-CN"/>
        </w:rPr>
        <w:t>Additional DM-RS position = pos1</w:t>
      </w:r>
      <w:r>
        <w:rPr>
          <w:lang w:eastAsia="zh-CN"/>
        </w:rPr>
        <w:t xml:space="preserve"> and 1 transmission layer</w:t>
      </w:r>
      <w:r>
        <w:t>.</w:t>
      </w:r>
    </w:p>
    <w:p>
      <w:pPr>
        <w:pStyle w:val="100"/>
        <w:rPr>
          <w:lang w:eastAsia="zh-CN"/>
        </w:rPr>
      </w:pPr>
    </w:p>
    <w:p>
      <w:pPr>
        <w:pStyle w:val="74"/>
        <w:rPr>
          <w:lang w:eastAsia="zh-CN"/>
        </w:rPr>
      </w:pPr>
      <w:r>
        <w:rPr>
          <w:rFonts w:eastAsia="Malgun Gothic"/>
        </w:rPr>
        <w:t>Table A.</w:t>
      </w:r>
      <w:r>
        <w:rPr>
          <w:lang w:eastAsia="zh-CN"/>
        </w:rPr>
        <w:t>5</w:t>
      </w:r>
      <w:r>
        <w:rPr>
          <w:rFonts w:eastAsia="Malgun Gothic"/>
        </w:rPr>
        <w:t>-1: Void</w:t>
      </w:r>
    </w:p>
    <w:p>
      <w:pPr>
        <w:rPr>
          <w:lang w:eastAsia="zh-CN"/>
        </w:rPr>
      </w:pPr>
    </w:p>
    <w:p>
      <w:pPr>
        <w:pStyle w:val="74"/>
        <w:rPr>
          <w:lang w:eastAsia="zh-CN"/>
        </w:rPr>
      </w:pPr>
      <w:r>
        <w:rPr>
          <w:rFonts w:eastAsia="Malgun Gothic"/>
        </w:rPr>
        <w:t>Table A.</w:t>
      </w:r>
      <w:r>
        <w:rPr>
          <w:lang w:eastAsia="zh-CN"/>
        </w:rPr>
        <w:t>5</w:t>
      </w:r>
      <w:r>
        <w:rPr>
          <w:rFonts w:eastAsia="Malgun Gothic"/>
        </w:rPr>
        <w:t>-</w:t>
      </w:r>
      <w:r>
        <w:rPr>
          <w:lang w:eastAsia="zh-CN"/>
        </w:rPr>
        <w:t>2</w:t>
      </w:r>
      <w:r>
        <w:rPr>
          <w:rFonts w:eastAsia="Malgun Gothic"/>
        </w:rPr>
        <w:t>: FRC parameters for</w:t>
      </w:r>
      <w:r>
        <w:rPr>
          <w:lang w:eastAsia="zh-CN"/>
        </w:rPr>
        <w:t xml:space="preserve"> FR1 PUSCH </w:t>
      </w:r>
      <w:r>
        <w:rPr>
          <w:rFonts w:eastAsia="Malgun Gothic"/>
        </w:rPr>
        <w:t>performance requirements</w:t>
      </w:r>
      <w:r>
        <w:rPr>
          <w:lang w:eastAsia="zh-CN"/>
        </w:rPr>
        <w:t xml:space="preserve">, transform precoding disabled, </w:t>
      </w:r>
      <w:r>
        <w:rPr>
          <w:i/>
          <w:lang w:eastAsia="zh-CN"/>
        </w:rPr>
        <w:t>Additional DM-RS position = pos1</w:t>
      </w:r>
      <w:r>
        <w:rPr>
          <w:lang w:eastAsia="zh-CN"/>
        </w:rPr>
        <w:t xml:space="preserve"> and 1 transmission layer</w:t>
      </w:r>
      <w:r>
        <w:rPr>
          <w:rFonts w:eastAsia="Malgun Gothic"/>
        </w:rPr>
        <w:t xml:space="preserve"> (</w:t>
      </w:r>
      <w:r>
        <w:rPr>
          <w:lang w:eastAsia="zh-CN"/>
        </w:rPr>
        <w:t>64QAM</w:t>
      </w:r>
      <w:r>
        <w:rPr>
          <w:rFonts w:eastAsia="Malgun Gothic"/>
        </w:rPr>
        <w:t>, R=567/1024)</w:t>
      </w:r>
    </w:p>
    <w:tbl>
      <w:tblPr>
        <w:tblStyle w:val="59"/>
        <w:tblW w:w="991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21"/>
        <w:gridCol w:w="1070"/>
        <w:gridCol w:w="1071"/>
        <w:gridCol w:w="1070"/>
        <w:gridCol w:w="1071"/>
        <w:gridCol w:w="1070"/>
        <w:gridCol w:w="1071"/>
        <w:gridCol w:w="10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21" w:type="dxa"/>
          </w:tcPr>
          <w:p>
            <w:pPr>
              <w:pStyle w:val="67"/>
            </w:pPr>
            <w:r>
              <w:t>Reference channel</w:t>
            </w:r>
          </w:p>
        </w:tc>
        <w:tc>
          <w:tcPr>
            <w:tcW w:w="1070" w:type="dxa"/>
          </w:tcPr>
          <w:p>
            <w:pPr>
              <w:pStyle w:val="67"/>
            </w:pPr>
            <w:r>
              <w:rPr>
                <w:lang w:eastAsia="zh-CN"/>
              </w:rPr>
              <w:t>G-FR1-A5-8</w:t>
            </w:r>
          </w:p>
        </w:tc>
        <w:tc>
          <w:tcPr>
            <w:tcW w:w="1071" w:type="dxa"/>
          </w:tcPr>
          <w:p>
            <w:pPr>
              <w:pStyle w:val="67"/>
            </w:pPr>
            <w:r>
              <w:rPr>
                <w:lang w:eastAsia="zh-CN"/>
              </w:rPr>
              <w:t>G-FR1-A5-9</w:t>
            </w:r>
          </w:p>
        </w:tc>
        <w:tc>
          <w:tcPr>
            <w:tcW w:w="1070" w:type="dxa"/>
          </w:tcPr>
          <w:p>
            <w:pPr>
              <w:pStyle w:val="67"/>
            </w:pPr>
            <w:r>
              <w:rPr>
                <w:lang w:eastAsia="zh-CN"/>
              </w:rPr>
              <w:t>G-FR1-A5-10</w:t>
            </w:r>
          </w:p>
        </w:tc>
        <w:tc>
          <w:tcPr>
            <w:tcW w:w="1071" w:type="dxa"/>
          </w:tcPr>
          <w:p>
            <w:pPr>
              <w:pStyle w:val="67"/>
            </w:pPr>
            <w:r>
              <w:rPr>
                <w:lang w:eastAsia="zh-CN"/>
              </w:rPr>
              <w:t>G-FR1-A5-11</w:t>
            </w:r>
          </w:p>
        </w:tc>
        <w:tc>
          <w:tcPr>
            <w:tcW w:w="1070" w:type="dxa"/>
          </w:tcPr>
          <w:p>
            <w:pPr>
              <w:pStyle w:val="67"/>
            </w:pPr>
            <w:r>
              <w:rPr>
                <w:lang w:eastAsia="zh-CN"/>
              </w:rPr>
              <w:t>G-FR1-A5-12</w:t>
            </w:r>
          </w:p>
        </w:tc>
        <w:tc>
          <w:tcPr>
            <w:tcW w:w="1071" w:type="dxa"/>
          </w:tcPr>
          <w:p>
            <w:pPr>
              <w:pStyle w:val="67"/>
            </w:pPr>
            <w:r>
              <w:rPr>
                <w:lang w:eastAsia="zh-CN"/>
              </w:rPr>
              <w:t>G-FR1-A5-13</w:t>
            </w:r>
          </w:p>
        </w:tc>
        <w:tc>
          <w:tcPr>
            <w:tcW w:w="1071" w:type="dxa"/>
          </w:tcPr>
          <w:p>
            <w:pPr>
              <w:pStyle w:val="67"/>
              <w:rPr>
                <w:lang w:eastAsia="zh-CN"/>
              </w:rPr>
            </w:pPr>
            <w:r>
              <w:rPr>
                <w:lang w:eastAsia="zh-CN"/>
              </w:rPr>
              <w:t>G-FR1-A5-14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21" w:type="dxa"/>
          </w:tcPr>
          <w:p>
            <w:pPr>
              <w:pStyle w:val="68"/>
              <w:rPr>
                <w:lang w:eastAsia="zh-CN"/>
              </w:rPr>
            </w:pPr>
            <w:r>
              <w:rPr>
                <w:lang w:eastAsia="zh-CN"/>
              </w:rPr>
              <w:t>Subcarrier spacing [kHz]</w:t>
            </w:r>
          </w:p>
        </w:tc>
        <w:tc>
          <w:tcPr>
            <w:tcW w:w="1070" w:type="dxa"/>
          </w:tcPr>
          <w:p>
            <w:pPr>
              <w:pStyle w:val="68"/>
              <w:rPr>
                <w:lang w:eastAsia="zh-CN"/>
              </w:rPr>
            </w:pPr>
            <w:r>
              <w:rPr>
                <w:lang w:eastAsia="zh-CN"/>
              </w:rPr>
              <w:t>15</w:t>
            </w:r>
          </w:p>
        </w:tc>
        <w:tc>
          <w:tcPr>
            <w:tcW w:w="1071" w:type="dxa"/>
          </w:tcPr>
          <w:p>
            <w:pPr>
              <w:pStyle w:val="68"/>
            </w:pPr>
            <w:r>
              <w:rPr>
                <w:lang w:eastAsia="zh-CN"/>
              </w:rPr>
              <w:t>15</w:t>
            </w:r>
          </w:p>
        </w:tc>
        <w:tc>
          <w:tcPr>
            <w:tcW w:w="1070" w:type="dxa"/>
          </w:tcPr>
          <w:p>
            <w:pPr>
              <w:pStyle w:val="68"/>
            </w:pPr>
            <w:r>
              <w:rPr>
                <w:lang w:eastAsia="zh-CN"/>
              </w:rPr>
              <w:t>15</w:t>
            </w:r>
          </w:p>
        </w:tc>
        <w:tc>
          <w:tcPr>
            <w:tcW w:w="1071" w:type="dxa"/>
          </w:tcPr>
          <w:p>
            <w:pPr>
              <w:pStyle w:val="68"/>
            </w:pPr>
            <w:r>
              <w:rPr>
                <w:lang w:eastAsia="zh-CN"/>
              </w:rPr>
              <w:t>30</w:t>
            </w:r>
          </w:p>
        </w:tc>
        <w:tc>
          <w:tcPr>
            <w:tcW w:w="1070" w:type="dxa"/>
          </w:tcPr>
          <w:p>
            <w:pPr>
              <w:pStyle w:val="68"/>
            </w:pPr>
            <w:r>
              <w:rPr>
                <w:lang w:eastAsia="zh-CN"/>
              </w:rPr>
              <w:t>30</w:t>
            </w:r>
          </w:p>
        </w:tc>
        <w:tc>
          <w:tcPr>
            <w:tcW w:w="1071" w:type="dxa"/>
          </w:tcPr>
          <w:p>
            <w:pPr>
              <w:pStyle w:val="68"/>
            </w:pPr>
            <w:r>
              <w:rPr>
                <w:lang w:eastAsia="zh-CN"/>
              </w:rPr>
              <w:t>30</w:t>
            </w:r>
          </w:p>
        </w:tc>
        <w:tc>
          <w:tcPr>
            <w:tcW w:w="1071" w:type="dxa"/>
          </w:tcPr>
          <w:p>
            <w:pPr>
              <w:pStyle w:val="68"/>
            </w:pPr>
            <w:r>
              <w:rPr>
                <w:lang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21" w:type="dxa"/>
          </w:tcPr>
          <w:p>
            <w:pPr>
              <w:pStyle w:val="68"/>
            </w:pPr>
            <w:r>
              <w:t>Allocated resource blocks</w:t>
            </w:r>
          </w:p>
        </w:tc>
        <w:tc>
          <w:tcPr>
            <w:tcW w:w="1070" w:type="dxa"/>
          </w:tcPr>
          <w:p>
            <w:pPr>
              <w:pStyle w:val="68"/>
              <w:rPr>
                <w:rFonts w:eastAsia="Yu Mincho"/>
              </w:rPr>
            </w:pPr>
            <w:r>
              <w:rPr>
                <w:rFonts w:eastAsia="Yu Mincho"/>
              </w:rPr>
              <w:t>25</w:t>
            </w:r>
          </w:p>
        </w:tc>
        <w:tc>
          <w:tcPr>
            <w:tcW w:w="1071" w:type="dxa"/>
          </w:tcPr>
          <w:p>
            <w:pPr>
              <w:pStyle w:val="68"/>
              <w:rPr>
                <w:rFonts w:eastAsia="Yu Mincho"/>
              </w:rPr>
            </w:pPr>
            <w:r>
              <w:rPr>
                <w:rFonts w:eastAsia="Yu Mincho"/>
              </w:rPr>
              <w:t>52</w:t>
            </w:r>
          </w:p>
        </w:tc>
        <w:tc>
          <w:tcPr>
            <w:tcW w:w="1070" w:type="dxa"/>
          </w:tcPr>
          <w:p>
            <w:pPr>
              <w:pStyle w:val="68"/>
              <w:rPr>
                <w:lang w:eastAsia="zh-CN"/>
              </w:rPr>
            </w:pPr>
            <w:r>
              <w:rPr>
                <w:lang w:eastAsia="zh-CN"/>
              </w:rPr>
              <w:t>106</w:t>
            </w:r>
          </w:p>
        </w:tc>
        <w:tc>
          <w:tcPr>
            <w:tcW w:w="1071" w:type="dxa"/>
          </w:tcPr>
          <w:p>
            <w:pPr>
              <w:pStyle w:val="68"/>
              <w:rPr>
                <w:rFonts w:eastAsia="Yu Mincho"/>
              </w:rPr>
            </w:pPr>
            <w:r>
              <w:rPr>
                <w:rFonts w:eastAsia="Yu Mincho"/>
              </w:rPr>
              <w:t>24</w:t>
            </w:r>
          </w:p>
        </w:tc>
        <w:tc>
          <w:tcPr>
            <w:tcW w:w="1070" w:type="dxa"/>
          </w:tcPr>
          <w:p>
            <w:pPr>
              <w:pStyle w:val="68"/>
              <w:rPr>
                <w:rFonts w:eastAsia="Yu Mincho"/>
              </w:rPr>
            </w:pPr>
            <w:r>
              <w:rPr>
                <w:rFonts w:eastAsia="Yu Mincho"/>
              </w:rPr>
              <w:t>51</w:t>
            </w:r>
          </w:p>
        </w:tc>
        <w:tc>
          <w:tcPr>
            <w:tcW w:w="1071" w:type="dxa"/>
          </w:tcPr>
          <w:p>
            <w:pPr>
              <w:pStyle w:val="68"/>
              <w:rPr>
                <w:rFonts w:eastAsia="Yu Mincho"/>
              </w:rPr>
            </w:pPr>
            <w:r>
              <w:rPr>
                <w:rFonts w:eastAsia="Yu Mincho"/>
              </w:rPr>
              <w:t>106</w:t>
            </w:r>
          </w:p>
        </w:tc>
        <w:tc>
          <w:tcPr>
            <w:tcW w:w="1071" w:type="dxa"/>
          </w:tcPr>
          <w:p>
            <w:pPr>
              <w:pStyle w:val="68"/>
              <w:rPr>
                <w:rFonts w:eastAsia="Yu Mincho"/>
              </w:rPr>
            </w:pPr>
            <w:r>
              <w:rPr>
                <w:rFonts w:eastAsia="Yu Mincho"/>
              </w:rPr>
              <w:t>273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21" w:type="dxa"/>
          </w:tcPr>
          <w:p>
            <w:pPr>
              <w:pStyle w:val="68"/>
              <w:rPr>
                <w:lang w:eastAsia="zh-CN"/>
              </w:rPr>
            </w:pPr>
            <w:r>
              <w:rPr>
                <w:lang w:eastAsia="zh-CN"/>
              </w:rPr>
              <w:t>CP</w:t>
            </w:r>
            <w:r>
              <w:t xml:space="preserve">-OFDM Symbols per </w:t>
            </w:r>
            <w:r>
              <w:rPr>
                <w:lang w:eastAsia="zh-CN"/>
              </w:rPr>
              <w:t>slot (Note 1)</w:t>
            </w:r>
          </w:p>
        </w:tc>
        <w:tc>
          <w:tcPr>
            <w:tcW w:w="1070" w:type="dxa"/>
          </w:tcPr>
          <w:p>
            <w:pPr>
              <w:pStyle w:val="68"/>
              <w:rPr>
                <w:lang w:eastAsia="zh-CN"/>
              </w:rPr>
            </w:pPr>
            <w:r>
              <w:rPr>
                <w:lang w:eastAsia="zh-CN"/>
              </w:rPr>
              <w:t>12</w:t>
            </w:r>
          </w:p>
        </w:tc>
        <w:tc>
          <w:tcPr>
            <w:tcW w:w="1071" w:type="dxa"/>
          </w:tcPr>
          <w:p>
            <w:pPr>
              <w:pStyle w:val="68"/>
            </w:pPr>
            <w:r>
              <w:rPr>
                <w:lang w:eastAsia="zh-CN"/>
              </w:rPr>
              <w:t>12</w:t>
            </w:r>
          </w:p>
        </w:tc>
        <w:tc>
          <w:tcPr>
            <w:tcW w:w="1070" w:type="dxa"/>
          </w:tcPr>
          <w:p>
            <w:pPr>
              <w:pStyle w:val="68"/>
            </w:pPr>
            <w:r>
              <w:rPr>
                <w:lang w:eastAsia="zh-CN"/>
              </w:rPr>
              <w:t>12</w:t>
            </w:r>
          </w:p>
        </w:tc>
        <w:tc>
          <w:tcPr>
            <w:tcW w:w="1071" w:type="dxa"/>
          </w:tcPr>
          <w:p>
            <w:pPr>
              <w:pStyle w:val="68"/>
            </w:pPr>
            <w:r>
              <w:rPr>
                <w:lang w:eastAsia="zh-CN"/>
              </w:rPr>
              <w:t>12</w:t>
            </w:r>
          </w:p>
        </w:tc>
        <w:tc>
          <w:tcPr>
            <w:tcW w:w="1070" w:type="dxa"/>
          </w:tcPr>
          <w:p>
            <w:pPr>
              <w:pStyle w:val="68"/>
            </w:pPr>
            <w:r>
              <w:rPr>
                <w:lang w:eastAsia="zh-CN"/>
              </w:rPr>
              <w:t>12</w:t>
            </w:r>
          </w:p>
        </w:tc>
        <w:tc>
          <w:tcPr>
            <w:tcW w:w="1071" w:type="dxa"/>
          </w:tcPr>
          <w:p>
            <w:pPr>
              <w:pStyle w:val="68"/>
            </w:pPr>
            <w:r>
              <w:rPr>
                <w:lang w:eastAsia="zh-CN"/>
              </w:rPr>
              <w:t>12</w:t>
            </w:r>
          </w:p>
        </w:tc>
        <w:tc>
          <w:tcPr>
            <w:tcW w:w="1071" w:type="dxa"/>
          </w:tcPr>
          <w:p>
            <w:pPr>
              <w:pStyle w:val="68"/>
            </w:pPr>
            <w:r>
              <w:rPr>
                <w:lang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21" w:type="dxa"/>
          </w:tcPr>
          <w:p>
            <w:pPr>
              <w:pStyle w:val="68"/>
            </w:pPr>
            <w:r>
              <w:t>Modulation</w:t>
            </w:r>
          </w:p>
        </w:tc>
        <w:tc>
          <w:tcPr>
            <w:tcW w:w="1070" w:type="dxa"/>
          </w:tcPr>
          <w:p>
            <w:pPr>
              <w:pStyle w:val="68"/>
              <w:rPr>
                <w:lang w:eastAsia="zh-CN"/>
              </w:rPr>
            </w:pPr>
            <w:r>
              <w:rPr>
                <w:lang w:eastAsia="zh-CN"/>
              </w:rPr>
              <w:t>64QAM</w:t>
            </w:r>
          </w:p>
        </w:tc>
        <w:tc>
          <w:tcPr>
            <w:tcW w:w="1071" w:type="dxa"/>
          </w:tcPr>
          <w:p>
            <w:pPr>
              <w:pStyle w:val="68"/>
            </w:pPr>
            <w:r>
              <w:rPr>
                <w:lang w:eastAsia="zh-CN"/>
              </w:rPr>
              <w:t>64QAM</w:t>
            </w:r>
          </w:p>
        </w:tc>
        <w:tc>
          <w:tcPr>
            <w:tcW w:w="1070" w:type="dxa"/>
          </w:tcPr>
          <w:p>
            <w:pPr>
              <w:pStyle w:val="68"/>
            </w:pPr>
            <w:r>
              <w:rPr>
                <w:lang w:eastAsia="zh-CN"/>
              </w:rPr>
              <w:t>64QAM</w:t>
            </w:r>
          </w:p>
        </w:tc>
        <w:tc>
          <w:tcPr>
            <w:tcW w:w="1071" w:type="dxa"/>
          </w:tcPr>
          <w:p>
            <w:pPr>
              <w:pStyle w:val="68"/>
            </w:pPr>
            <w:r>
              <w:rPr>
                <w:lang w:eastAsia="zh-CN"/>
              </w:rPr>
              <w:t>64QAM</w:t>
            </w:r>
          </w:p>
        </w:tc>
        <w:tc>
          <w:tcPr>
            <w:tcW w:w="1070" w:type="dxa"/>
          </w:tcPr>
          <w:p>
            <w:pPr>
              <w:pStyle w:val="68"/>
            </w:pPr>
            <w:r>
              <w:rPr>
                <w:lang w:eastAsia="zh-CN"/>
              </w:rPr>
              <w:t>64QAM</w:t>
            </w:r>
          </w:p>
        </w:tc>
        <w:tc>
          <w:tcPr>
            <w:tcW w:w="1071" w:type="dxa"/>
          </w:tcPr>
          <w:p>
            <w:pPr>
              <w:pStyle w:val="68"/>
            </w:pPr>
            <w:r>
              <w:rPr>
                <w:lang w:eastAsia="zh-CN"/>
              </w:rPr>
              <w:t>64QAM</w:t>
            </w:r>
          </w:p>
        </w:tc>
        <w:tc>
          <w:tcPr>
            <w:tcW w:w="1071" w:type="dxa"/>
          </w:tcPr>
          <w:p>
            <w:pPr>
              <w:pStyle w:val="68"/>
            </w:pPr>
            <w:r>
              <w:rPr>
                <w:lang w:eastAsia="zh-CN"/>
              </w:rPr>
              <w:t>64QAM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21" w:type="dxa"/>
          </w:tcPr>
          <w:p>
            <w:pPr>
              <w:pStyle w:val="68"/>
            </w:pPr>
            <w:r>
              <w:t>Code rate</w:t>
            </w:r>
            <w:r>
              <w:rPr>
                <w:lang w:eastAsia="zh-CN"/>
              </w:rPr>
              <w:t xml:space="preserve"> (Note 2)</w:t>
            </w:r>
          </w:p>
        </w:tc>
        <w:tc>
          <w:tcPr>
            <w:tcW w:w="1070" w:type="dxa"/>
          </w:tcPr>
          <w:p>
            <w:pPr>
              <w:pStyle w:val="68"/>
              <w:rPr>
                <w:lang w:eastAsia="zh-CN"/>
              </w:rPr>
            </w:pPr>
            <w:r>
              <w:rPr>
                <w:lang w:eastAsia="zh-CN"/>
              </w:rPr>
              <w:t>567/1024</w:t>
            </w:r>
          </w:p>
        </w:tc>
        <w:tc>
          <w:tcPr>
            <w:tcW w:w="1071" w:type="dxa"/>
          </w:tcPr>
          <w:p>
            <w:pPr>
              <w:pStyle w:val="68"/>
              <w:rPr>
                <w:lang w:eastAsia="zh-CN"/>
              </w:rPr>
            </w:pPr>
            <w:r>
              <w:rPr>
                <w:lang w:eastAsia="zh-CN"/>
              </w:rPr>
              <w:t>567/1024</w:t>
            </w:r>
          </w:p>
        </w:tc>
        <w:tc>
          <w:tcPr>
            <w:tcW w:w="1070" w:type="dxa"/>
          </w:tcPr>
          <w:p>
            <w:pPr>
              <w:pStyle w:val="68"/>
              <w:rPr>
                <w:lang w:eastAsia="zh-CN"/>
              </w:rPr>
            </w:pPr>
            <w:r>
              <w:rPr>
                <w:lang w:eastAsia="zh-CN"/>
              </w:rPr>
              <w:t>567/1024</w:t>
            </w:r>
          </w:p>
        </w:tc>
        <w:tc>
          <w:tcPr>
            <w:tcW w:w="1071" w:type="dxa"/>
          </w:tcPr>
          <w:p>
            <w:pPr>
              <w:pStyle w:val="68"/>
              <w:rPr>
                <w:lang w:eastAsia="zh-CN"/>
              </w:rPr>
            </w:pPr>
            <w:r>
              <w:rPr>
                <w:lang w:eastAsia="zh-CN"/>
              </w:rPr>
              <w:t>567/1024</w:t>
            </w:r>
          </w:p>
        </w:tc>
        <w:tc>
          <w:tcPr>
            <w:tcW w:w="1070" w:type="dxa"/>
          </w:tcPr>
          <w:p>
            <w:pPr>
              <w:pStyle w:val="68"/>
              <w:rPr>
                <w:lang w:eastAsia="zh-CN"/>
              </w:rPr>
            </w:pPr>
            <w:r>
              <w:rPr>
                <w:lang w:eastAsia="zh-CN"/>
              </w:rPr>
              <w:t>567/1024</w:t>
            </w:r>
          </w:p>
        </w:tc>
        <w:tc>
          <w:tcPr>
            <w:tcW w:w="1071" w:type="dxa"/>
          </w:tcPr>
          <w:p>
            <w:pPr>
              <w:pStyle w:val="68"/>
              <w:rPr>
                <w:lang w:eastAsia="zh-CN"/>
              </w:rPr>
            </w:pPr>
            <w:r>
              <w:rPr>
                <w:lang w:eastAsia="zh-CN"/>
              </w:rPr>
              <w:t>567/1024</w:t>
            </w:r>
          </w:p>
        </w:tc>
        <w:tc>
          <w:tcPr>
            <w:tcW w:w="1071" w:type="dxa"/>
          </w:tcPr>
          <w:p>
            <w:pPr>
              <w:pStyle w:val="68"/>
              <w:rPr>
                <w:lang w:eastAsia="zh-CN"/>
              </w:rPr>
            </w:pPr>
            <w:r>
              <w:rPr>
                <w:lang w:eastAsia="zh-CN"/>
              </w:rPr>
              <w:t>567/1024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21" w:type="dxa"/>
          </w:tcPr>
          <w:p>
            <w:pPr>
              <w:pStyle w:val="68"/>
            </w:pPr>
            <w:r>
              <w:t>Payload size (bits)</w:t>
            </w:r>
          </w:p>
        </w:tc>
        <w:tc>
          <w:tcPr>
            <w:tcW w:w="1070" w:type="dxa"/>
            <w:vAlign w:val="center"/>
          </w:tcPr>
          <w:p>
            <w:pPr>
              <w:pStyle w:val="68"/>
              <w:rPr>
                <w:lang w:eastAsia="zh-CN"/>
              </w:rPr>
            </w:pPr>
            <w:r>
              <w:rPr>
                <w:lang w:eastAsia="zh-CN"/>
              </w:rPr>
              <w:t>12040</w:t>
            </w:r>
          </w:p>
        </w:tc>
        <w:tc>
          <w:tcPr>
            <w:tcW w:w="1071" w:type="dxa"/>
            <w:vAlign w:val="center"/>
          </w:tcPr>
          <w:p>
            <w:pPr>
              <w:pStyle w:val="68"/>
              <w:rPr>
                <w:lang w:eastAsia="zh-CN"/>
              </w:rPr>
            </w:pPr>
            <w:r>
              <w:rPr>
                <w:lang w:eastAsia="zh-CN"/>
              </w:rPr>
              <w:t>25104</w:t>
            </w:r>
          </w:p>
        </w:tc>
        <w:tc>
          <w:tcPr>
            <w:tcW w:w="1070" w:type="dxa"/>
            <w:vAlign w:val="center"/>
          </w:tcPr>
          <w:p>
            <w:pPr>
              <w:pStyle w:val="68"/>
              <w:rPr>
                <w:lang w:eastAsia="zh-CN"/>
              </w:rPr>
            </w:pPr>
            <w:r>
              <w:rPr>
                <w:lang w:eastAsia="zh-CN"/>
              </w:rPr>
              <w:t>50184</w:t>
            </w:r>
          </w:p>
        </w:tc>
        <w:tc>
          <w:tcPr>
            <w:tcW w:w="1071" w:type="dxa"/>
            <w:vAlign w:val="center"/>
          </w:tcPr>
          <w:p>
            <w:pPr>
              <w:pStyle w:val="68"/>
              <w:rPr>
                <w:lang w:eastAsia="zh-CN"/>
              </w:rPr>
            </w:pPr>
            <w:r>
              <w:rPr>
                <w:lang w:eastAsia="zh-CN"/>
              </w:rPr>
              <w:t>11528</w:t>
            </w:r>
          </w:p>
        </w:tc>
        <w:tc>
          <w:tcPr>
            <w:tcW w:w="1070" w:type="dxa"/>
            <w:vAlign w:val="center"/>
          </w:tcPr>
          <w:p>
            <w:pPr>
              <w:pStyle w:val="68"/>
              <w:rPr>
                <w:lang w:eastAsia="zh-CN"/>
              </w:rPr>
            </w:pPr>
            <w:r>
              <w:rPr>
                <w:lang w:eastAsia="zh-CN"/>
              </w:rPr>
              <w:t>24576</w:t>
            </w:r>
          </w:p>
        </w:tc>
        <w:tc>
          <w:tcPr>
            <w:tcW w:w="1071" w:type="dxa"/>
          </w:tcPr>
          <w:p>
            <w:pPr>
              <w:pStyle w:val="68"/>
              <w:rPr>
                <w:lang w:eastAsia="zh-CN"/>
              </w:rPr>
            </w:pPr>
            <w:r>
              <w:rPr>
                <w:lang w:eastAsia="zh-CN"/>
              </w:rPr>
              <w:t>50184</w:t>
            </w:r>
          </w:p>
        </w:tc>
        <w:tc>
          <w:tcPr>
            <w:tcW w:w="1071" w:type="dxa"/>
          </w:tcPr>
          <w:p>
            <w:pPr>
              <w:pStyle w:val="68"/>
              <w:rPr>
                <w:lang w:eastAsia="zh-CN"/>
              </w:rPr>
            </w:pPr>
            <w:r>
              <w:rPr>
                <w:lang w:eastAsia="zh-CN"/>
              </w:rPr>
              <w:t>131176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21" w:type="dxa"/>
          </w:tcPr>
          <w:p>
            <w:pPr>
              <w:pStyle w:val="68"/>
              <w:rPr>
                <w:szCs w:val="22"/>
              </w:rPr>
            </w:pPr>
            <w:r>
              <w:rPr>
                <w:szCs w:val="22"/>
              </w:rPr>
              <w:t>Transport block CRC (bits)</w:t>
            </w:r>
          </w:p>
        </w:tc>
        <w:tc>
          <w:tcPr>
            <w:tcW w:w="1070" w:type="dxa"/>
          </w:tcPr>
          <w:p>
            <w:pPr>
              <w:pStyle w:val="68"/>
              <w:rPr>
                <w:lang w:eastAsia="zh-CN"/>
              </w:rPr>
            </w:pPr>
            <w:r>
              <w:rPr>
                <w:lang w:eastAsia="zh-CN"/>
              </w:rPr>
              <w:t>24</w:t>
            </w:r>
          </w:p>
        </w:tc>
        <w:tc>
          <w:tcPr>
            <w:tcW w:w="1071" w:type="dxa"/>
          </w:tcPr>
          <w:p>
            <w:pPr>
              <w:pStyle w:val="68"/>
              <w:rPr>
                <w:lang w:eastAsia="zh-CN"/>
              </w:rPr>
            </w:pPr>
            <w:r>
              <w:rPr>
                <w:lang w:eastAsia="zh-CN"/>
              </w:rPr>
              <w:t>24</w:t>
            </w:r>
          </w:p>
        </w:tc>
        <w:tc>
          <w:tcPr>
            <w:tcW w:w="1070" w:type="dxa"/>
          </w:tcPr>
          <w:p>
            <w:pPr>
              <w:pStyle w:val="68"/>
              <w:rPr>
                <w:lang w:eastAsia="zh-CN"/>
              </w:rPr>
            </w:pPr>
            <w:r>
              <w:rPr>
                <w:lang w:eastAsia="zh-CN"/>
              </w:rPr>
              <w:t>24</w:t>
            </w:r>
          </w:p>
        </w:tc>
        <w:tc>
          <w:tcPr>
            <w:tcW w:w="1071" w:type="dxa"/>
          </w:tcPr>
          <w:p>
            <w:pPr>
              <w:pStyle w:val="68"/>
              <w:rPr>
                <w:lang w:eastAsia="zh-CN"/>
              </w:rPr>
            </w:pPr>
            <w:r>
              <w:rPr>
                <w:lang w:eastAsia="zh-CN"/>
              </w:rPr>
              <w:t>24</w:t>
            </w:r>
          </w:p>
        </w:tc>
        <w:tc>
          <w:tcPr>
            <w:tcW w:w="1070" w:type="dxa"/>
          </w:tcPr>
          <w:p>
            <w:pPr>
              <w:pStyle w:val="68"/>
              <w:rPr>
                <w:lang w:eastAsia="zh-CN"/>
              </w:rPr>
            </w:pPr>
            <w:r>
              <w:rPr>
                <w:lang w:eastAsia="zh-CN"/>
              </w:rPr>
              <w:t>24</w:t>
            </w:r>
          </w:p>
        </w:tc>
        <w:tc>
          <w:tcPr>
            <w:tcW w:w="1071" w:type="dxa"/>
          </w:tcPr>
          <w:p>
            <w:pPr>
              <w:pStyle w:val="68"/>
              <w:rPr>
                <w:lang w:eastAsia="zh-CN"/>
              </w:rPr>
            </w:pPr>
            <w:r>
              <w:rPr>
                <w:lang w:eastAsia="zh-CN"/>
              </w:rPr>
              <w:t>24</w:t>
            </w:r>
          </w:p>
        </w:tc>
        <w:tc>
          <w:tcPr>
            <w:tcW w:w="1071" w:type="dxa"/>
          </w:tcPr>
          <w:p>
            <w:pPr>
              <w:pStyle w:val="68"/>
              <w:rPr>
                <w:lang w:eastAsia="zh-CN"/>
              </w:rPr>
            </w:pPr>
            <w:r>
              <w:rPr>
                <w:lang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21" w:type="dxa"/>
          </w:tcPr>
          <w:p>
            <w:pPr>
              <w:pStyle w:val="68"/>
            </w:pPr>
            <w:r>
              <w:t>Code block CRC size (bits)</w:t>
            </w:r>
          </w:p>
        </w:tc>
        <w:tc>
          <w:tcPr>
            <w:tcW w:w="1070" w:type="dxa"/>
          </w:tcPr>
          <w:p>
            <w:pPr>
              <w:pStyle w:val="68"/>
              <w:rPr>
                <w:lang w:eastAsia="zh-CN"/>
              </w:rPr>
            </w:pPr>
            <w:r>
              <w:rPr>
                <w:lang w:eastAsia="zh-CN"/>
              </w:rPr>
              <w:t>24</w:t>
            </w:r>
          </w:p>
        </w:tc>
        <w:tc>
          <w:tcPr>
            <w:tcW w:w="1071" w:type="dxa"/>
          </w:tcPr>
          <w:p>
            <w:pPr>
              <w:pStyle w:val="68"/>
              <w:rPr>
                <w:lang w:eastAsia="zh-CN"/>
              </w:rPr>
            </w:pPr>
            <w:r>
              <w:rPr>
                <w:lang w:eastAsia="zh-CN"/>
              </w:rPr>
              <w:t>24</w:t>
            </w:r>
          </w:p>
        </w:tc>
        <w:tc>
          <w:tcPr>
            <w:tcW w:w="1070" w:type="dxa"/>
          </w:tcPr>
          <w:p>
            <w:pPr>
              <w:pStyle w:val="68"/>
              <w:rPr>
                <w:lang w:eastAsia="zh-CN"/>
              </w:rPr>
            </w:pPr>
            <w:r>
              <w:rPr>
                <w:lang w:eastAsia="zh-CN"/>
              </w:rPr>
              <w:t>24</w:t>
            </w:r>
          </w:p>
        </w:tc>
        <w:tc>
          <w:tcPr>
            <w:tcW w:w="1071" w:type="dxa"/>
          </w:tcPr>
          <w:p>
            <w:pPr>
              <w:pStyle w:val="68"/>
              <w:rPr>
                <w:lang w:eastAsia="zh-CN"/>
              </w:rPr>
            </w:pPr>
            <w:r>
              <w:rPr>
                <w:lang w:eastAsia="zh-CN"/>
              </w:rPr>
              <w:t>24</w:t>
            </w:r>
          </w:p>
        </w:tc>
        <w:tc>
          <w:tcPr>
            <w:tcW w:w="1070" w:type="dxa"/>
          </w:tcPr>
          <w:p>
            <w:pPr>
              <w:pStyle w:val="68"/>
              <w:rPr>
                <w:lang w:eastAsia="zh-CN"/>
              </w:rPr>
            </w:pPr>
            <w:r>
              <w:rPr>
                <w:lang w:eastAsia="zh-CN"/>
              </w:rPr>
              <w:t>24</w:t>
            </w:r>
          </w:p>
        </w:tc>
        <w:tc>
          <w:tcPr>
            <w:tcW w:w="1071" w:type="dxa"/>
          </w:tcPr>
          <w:p>
            <w:pPr>
              <w:pStyle w:val="68"/>
              <w:rPr>
                <w:lang w:eastAsia="zh-CN"/>
              </w:rPr>
            </w:pPr>
            <w:r>
              <w:rPr>
                <w:lang w:eastAsia="zh-CN"/>
              </w:rPr>
              <w:t>24</w:t>
            </w:r>
          </w:p>
        </w:tc>
        <w:tc>
          <w:tcPr>
            <w:tcW w:w="1071" w:type="dxa"/>
          </w:tcPr>
          <w:p>
            <w:pPr>
              <w:pStyle w:val="68"/>
              <w:rPr>
                <w:lang w:eastAsia="zh-CN"/>
              </w:rPr>
            </w:pPr>
            <w:r>
              <w:rPr>
                <w:lang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21" w:type="dxa"/>
          </w:tcPr>
          <w:p>
            <w:pPr>
              <w:pStyle w:val="68"/>
            </w:pPr>
            <w:r>
              <w:t>Number of code blocks - C</w:t>
            </w:r>
          </w:p>
        </w:tc>
        <w:tc>
          <w:tcPr>
            <w:tcW w:w="1070" w:type="dxa"/>
            <w:vAlign w:val="center"/>
          </w:tcPr>
          <w:p>
            <w:pPr>
              <w:pStyle w:val="68"/>
              <w:rPr>
                <w:lang w:eastAsia="zh-CN"/>
              </w:rPr>
            </w:pPr>
            <w:r>
              <w:rPr>
                <w:lang w:eastAsia="zh-CN"/>
              </w:rPr>
              <w:t>2</w:t>
            </w:r>
          </w:p>
        </w:tc>
        <w:tc>
          <w:tcPr>
            <w:tcW w:w="1071" w:type="dxa"/>
            <w:vAlign w:val="center"/>
          </w:tcPr>
          <w:p>
            <w:pPr>
              <w:pStyle w:val="68"/>
              <w:rPr>
                <w:lang w:eastAsia="zh-CN"/>
              </w:rPr>
            </w:pPr>
            <w:r>
              <w:rPr>
                <w:lang w:eastAsia="zh-CN"/>
              </w:rPr>
              <w:t>3</w:t>
            </w:r>
          </w:p>
        </w:tc>
        <w:tc>
          <w:tcPr>
            <w:tcW w:w="1070" w:type="dxa"/>
          </w:tcPr>
          <w:p>
            <w:pPr>
              <w:pStyle w:val="68"/>
              <w:rPr>
                <w:lang w:eastAsia="zh-CN"/>
              </w:rPr>
            </w:pPr>
            <w:r>
              <w:rPr>
                <w:lang w:eastAsia="zh-CN"/>
              </w:rPr>
              <w:t>6</w:t>
            </w:r>
          </w:p>
        </w:tc>
        <w:tc>
          <w:tcPr>
            <w:tcW w:w="1071" w:type="dxa"/>
            <w:vAlign w:val="center"/>
          </w:tcPr>
          <w:p>
            <w:pPr>
              <w:pStyle w:val="68"/>
              <w:rPr>
                <w:lang w:eastAsia="zh-CN"/>
              </w:rPr>
            </w:pPr>
            <w:r>
              <w:rPr>
                <w:lang w:eastAsia="zh-CN"/>
              </w:rPr>
              <w:t>2</w:t>
            </w:r>
          </w:p>
        </w:tc>
        <w:tc>
          <w:tcPr>
            <w:tcW w:w="1070" w:type="dxa"/>
            <w:vAlign w:val="center"/>
          </w:tcPr>
          <w:p>
            <w:pPr>
              <w:pStyle w:val="68"/>
              <w:rPr>
                <w:lang w:eastAsia="zh-CN"/>
              </w:rPr>
            </w:pPr>
            <w:r>
              <w:rPr>
                <w:lang w:eastAsia="zh-CN"/>
              </w:rPr>
              <w:t>3</w:t>
            </w:r>
          </w:p>
        </w:tc>
        <w:tc>
          <w:tcPr>
            <w:tcW w:w="1071" w:type="dxa"/>
          </w:tcPr>
          <w:p>
            <w:pPr>
              <w:pStyle w:val="68"/>
              <w:rPr>
                <w:lang w:eastAsia="zh-CN"/>
              </w:rPr>
            </w:pPr>
            <w:r>
              <w:rPr>
                <w:lang w:eastAsia="zh-CN"/>
              </w:rPr>
              <w:t>6</w:t>
            </w:r>
          </w:p>
        </w:tc>
        <w:tc>
          <w:tcPr>
            <w:tcW w:w="1071" w:type="dxa"/>
          </w:tcPr>
          <w:p>
            <w:pPr>
              <w:pStyle w:val="68"/>
              <w:rPr>
                <w:lang w:eastAsia="zh-CN"/>
              </w:rPr>
            </w:pPr>
            <w:r>
              <w:rPr>
                <w:lang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21" w:type="dxa"/>
          </w:tcPr>
          <w:p>
            <w:pPr>
              <w:pStyle w:val="68"/>
            </w:pPr>
            <w:r>
              <w:t xml:space="preserve">Code block size </w:t>
            </w:r>
            <w:r>
              <w:rPr>
                <w:rFonts w:eastAsia="Malgun Gothic" w:cs="Arial"/>
              </w:rPr>
              <w:t xml:space="preserve">including CRC </w:t>
            </w:r>
            <w:r>
              <w:t>(bits)</w:t>
            </w:r>
            <w:r>
              <w:rPr>
                <w:rFonts w:cs="Arial"/>
                <w:lang w:eastAsia="zh-CN"/>
              </w:rPr>
              <w:t xml:space="preserve"> (Note 2)</w:t>
            </w:r>
          </w:p>
        </w:tc>
        <w:tc>
          <w:tcPr>
            <w:tcW w:w="1070" w:type="dxa"/>
            <w:vAlign w:val="center"/>
          </w:tcPr>
          <w:p>
            <w:pPr>
              <w:pStyle w:val="68"/>
              <w:rPr>
                <w:lang w:eastAsia="zh-CN"/>
              </w:rPr>
            </w:pPr>
            <w:r>
              <w:rPr>
                <w:rFonts w:cs="Arial"/>
                <w:szCs w:val="18"/>
              </w:rPr>
              <w:t>6056</w:t>
            </w:r>
          </w:p>
        </w:tc>
        <w:tc>
          <w:tcPr>
            <w:tcW w:w="1071" w:type="dxa"/>
            <w:vAlign w:val="center"/>
          </w:tcPr>
          <w:p>
            <w:pPr>
              <w:pStyle w:val="68"/>
              <w:rPr>
                <w:lang w:eastAsia="zh-CN"/>
              </w:rPr>
            </w:pPr>
            <w:r>
              <w:rPr>
                <w:rFonts w:cs="Arial"/>
                <w:szCs w:val="18"/>
              </w:rPr>
              <w:t>8400</w:t>
            </w:r>
          </w:p>
        </w:tc>
        <w:tc>
          <w:tcPr>
            <w:tcW w:w="1070" w:type="dxa"/>
            <w:vAlign w:val="center"/>
          </w:tcPr>
          <w:p>
            <w:pPr>
              <w:pStyle w:val="68"/>
              <w:rPr>
                <w:lang w:eastAsia="zh-CN"/>
              </w:rPr>
            </w:pPr>
            <w:r>
              <w:rPr>
                <w:rFonts w:cs="Arial"/>
                <w:szCs w:val="18"/>
              </w:rPr>
              <w:t>8392</w:t>
            </w:r>
          </w:p>
        </w:tc>
        <w:tc>
          <w:tcPr>
            <w:tcW w:w="1071" w:type="dxa"/>
            <w:vAlign w:val="center"/>
          </w:tcPr>
          <w:p>
            <w:pPr>
              <w:pStyle w:val="68"/>
              <w:rPr>
                <w:lang w:eastAsia="zh-CN"/>
              </w:rPr>
            </w:pPr>
            <w:r>
              <w:rPr>
                <w:rFonts w:cs="Arial"/>
                <w:szCs w:val="18"/>
              </w:rPr>
              <w:t>5800</w:t>
            </w:r>
          </w:p>
        </w:tc>
        <w:tc>
          <w:tcPr>
            <w:tcW w:w="1070" w:type="dxa"/>
            <w:vAlign w:val="center"/>
          </w:tcPr>
          <w:p>
            <w:pPr>
              <w:pStyle w:val="68"/>
              <w:rPr>
                <w:lang w:eastAsia="zh-CN"/>
              </w:rPr>
            </w:pPr>
            <w:r>
              <w:rPr>
                <w:rFonts w:cs="Arial"/>
                <w:szCs w:val="18"/>
              </w:rPr>
              <w:t>8224</w:t>
            </w:r>
          </w:p>
        </w:tc>
        <w:tc>
          <w:tcPr>
            <w:tcW w:w="1071" w:type="dxa"/>
            <w:vAlign w:val="center"/>
          </w:tcPr>
          <w:p>
            <w:pPr>
              <w:pStyle w:val="68"/>
              <w:rPr>
                <w:lang w:eastAsia="zh-CN"/>
              </w:rPr>
            </w:pPr>
            <w:r>
              <w:rPr>
                <w:rFonts w:cs="Arial"/>
                <w:szCs w:val="18"/>
              </w:rPr>
              <w:t>8392</w:t>
            </w:r>
          </w:p>
        </w:tc>
        <w:tc>
          <w:tcPr>
            <w:tcW w:w="1071" w:type="dxa"/>
            <w:vAlign w:val="center"/>
          </w:tcPr>
          <w:p>
            <w:pPr>
              <w:pStyle w:val="68"/>
              <w:rPr>
                <w:lang w:eastAsia="zh-CN"/>
              </w:rPr>
            </w:pPr>
            <w:r>
              <w:rPr>
                <w:rFonts w:cs="Arial"/>
                <w:szCs w:val="18"/>
              </w:rPr>
              <w:t>8224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21" w:type="dxa"/>
          </w:tcPr>
          <w:p>
            <w:pPr>
              <w:pStyle w:val="68"/>
              <w:rPr>
                <w:lang w:eastAsia="zh-CN"/>
              </w:rPr>
            </w:pPr>
            <w:r>
              <w:t xml:space="preserve">Total number of bits per </w:t>
            </w:r>
            <w:r>
              <w:rPr>
                <w:lang w:eastAsia="zh-CN"/>
              </w:rPr>
              <w:t>slot</w:t>
            </w:r>
          </w:p>
        </w:tc>
        <w:tc>
          <w:tcPr>
            <w:tcW w:w="1070" w:type="dxa"/>
            <w:vAlign w:val="center"/>
          </w:tcPr>
          <w:p>
            <w:pPr>
              <w:pStyle w:val="68"/>
              <w:rPr>
                <w:lang w:eastAsia="zh-CN"/>
              </w:rPr>
            </w:pPr>
            <w:r>
              <w:rPr>
                <w:lang w:eastAsia="zh-CN"/>
              </w:rPr>
              <w:t>21600</w:t>
            </w:r>
          </w:p>
        </w:tc>
        <w:tc>
          <w:tcPr>
            <w:tcW w:w="1071" w:type="dxa"/>
            <w:vAlign w:val="center"/>
          </w:tcPr>
          <w:p>
            <w:pPr>
              <w:pStyle w:val="68"/>
              <w:rPr>
                <w:lang w:eastAsia="zh-CN"/>
              </w:rPr>
            </w:pPr>
            <w:r>
              <w:rPr>
                <w:lang w:eastAsia="zh-CN"/>
              </w:rPr>
              <w:t>44928</w:t>
            </w:r>
          </w:p>
        </w:tc>
        <w:tc>
          <w:tcPr>
            <w:tcW w:w="1070" w:type="dxa"/>
            <w:vAlign w:val="center"/>
          </w:tcPr>
          <w:p>
            <w:pPr>
              <w:pStyle w:val="68"/>
              <w:rPr>
                <w:lang w:eastAsia="zh-CN"/>
              </w:rPr>
            </w:pPr>
            <w:r>
              <w:rPr>
                <w:lang w:eastAsia="zh-CN"/>
              </w:rPr>
              <w:t>91584</w:t>
            </w:r>
          </w:p>
        </w:tc>
        <w:tc>
          <w:tcPr>
            <w:tcW w:w="1071" w:type="dxa"/>
            <w:vAlign w:val="center"/>
          </w:tcPr>
          <w:p>
            <w:pPr>
              <w:pStyle w:val="68"/>
              <w:rPr>
                <w:lang w:eastAsia="zh-CN"/>
              </w:rPr>
            </w:pPr>
            <w:r>
              <w:rPr>
                <w:lang w:eastAsia="zh-CN"/>
              </w:rPr>
              <w:t>20736</w:t>
            </w:r>
          </w:p>
        </w:tc>
        <w:tc>
          <w:tcPr>
            <w:tcW w:w="1070" w:type="dxa"/>
            <w:vAlign w:val="center"/>
          </w:tcPr>
          <w:p>
            <w:pPr>
              <w:pStyle w:val="68"/>
              <w:rPr>
                <w:lang w:eastAsia="zh-CN"/>
              </w:rPr>
            </w:pPr>
            <w:r>
              <w:rPr>
                <w:lang w:eastAsia="zh-CN"/>
              </w:rPr>
              <w:t>44064</w:t>
            </w:r>
          </w:p>
        </w:tc>
        <w:tc>
          <w:tcPr>
            <w:tcW w:w="1071" w:type="dxa"/>
            <w:vAlign w:val="center"/>
          </w:tcPr>
          <w:p>
            <w:pPr>
              <w:pStyle w:val="68"/>
              <w:rPr>
                <w:lang w:eastAsia="zh-CN"/>
              </w:rPr>
            </w:pPr>
            <w:r>
              <w:rPr>
                <w:lang w:eastAsia="zh-CN"/>
              </w:rPr>
              <w:t>91584</w:t>
            </w:r>
          </w:p>
        </w:tc>
        <w:tc>
          <w:tcPr>
            <w:tcW w:w="1071" w:type="dxa"/>
            <w:vAlign w:val="center"/>
          </w:tcPr>
          <w:p>
            <w:pPr>
              <w:pStyle w:val="68"/>
              <w:rPr>
                <w:lang w:eastAsia="zh-CN"/>
              </w:rPr>
            </w:pPr>
            <w:r>
              <w:rPr>
                <w:lang w:eastAsia="zh-CN"/>
              </w:rPr>
              <w:t>235872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21" w:type="dxa"/>
          </w:tcPr>
          <w:p>
            <w:pPr>
              <w:pStyle w:val="68"/>
              <w:rPr>
                <w:lang w:eastAsia="zh-CN"/>
              </w:rPr>
            </w:pPr>
            <w:r>
              <w:t xml:space="preserve">Total symbols per </w:t>
            </w:r>
            <w:r>
              <w:rPr>
                <w:lang w:eastAsia="zh-CN"/>
              </w:rPr>
              <w:t>slot</w:t>
            </w:r>
          </w:p>
        </w:tc>
        <w:tc>
          <w:tcPr>
            <w:tcW w:w="1070" w:type="dxa"/>
          </w:tcPr>
          <w:p>
            <w:pPr>
              <w:pStyle w:val="68"/>
              <w:rPr>
                <w:lang w:eastAsia="zh-CN"/>
              </w:rPr>
            </w:pPr>
            <w:r>
              <w:rPr>
                <w:lang w:eastAsia="zh-CN"/>
              </w:rPr>
              <w:t>3600</w:t>
            </w:r>
          </w:p>
        </w:tc>
        <w:tc>
          <w:tcPr>
            <w:tcW w:w="1071" w:type="dxa"/>
          </w:tcPr>
          <w:p>
            <w:pPr>
              <w:pStyle w:val="68"/>
              <w:rPr>
                <w:lang w:eastAsia="zh-CN"/>
              </w:rPr>
            </w:pPr>
            <w:r>
              <w:rPr>
                <w:lang w:eastAsia="zh-CN"/>
              </w:rPr>
              <w:t>7488</w:t>
            </w:r>
          </w:p>
        </w:tc>
        <w:tc>
          <w:tcPr>
            <w:tcW w:w="1070" w:type="dxa"/>
          </w:tcPr>
          <w:p>
            <w:pPr>
              <w:pStyle w:val="68"/>
              <w:rPr>
                <w:lang w:eastAsia="zh-CN"/>
              </w:rPr>
            </w:pPr>
            <w:r>
              <w:rPr>
                <w:lang w:eastAsia="zh-CN"/>
              </w:rPr>
              <w:t>15264</w:t>
            </w:r>
          </w:p>
        </w:tc>
        <w:tc>
          <w:tcPr>
            <w:tcW w:w="1071" w:type="dxa"/>
          </w:tcPr>
          <w:p>
            <w:pPr>
              <w:pStyle w:val="68"/>
              <w:rPr>
                <w:lang w:eastAsia="zh-CN"/>
              </w:rPr>
            </w:pPr>
            <w:r>
              <w:rPr>
                <w:lang w:eastAsia="zh-CN"/>
              </w:rPr>
              <w:t>3456</w:t>
            </w:r>
          </w:p>
        </w:tc>
        <w:tc>
          <w:tcPr>
            <w:tcW w:w="1070" w:type="dxa"/>
          </w:tcPr>
          <w:p>
            <w:pPr>
              <w:pStyle w:val="68"/>
              <w:rPr>
                <w:lang w:eastAsia="zh-CN"/>
              </w:rPr>
            </w:pPr>
            <w:r>
              <w:rPr>
                <w:lang w:eastAsia="zh-CN"/>
              </w:rPr>
              <w:t>7344</w:t>
            </w:r>
          </w:p>
        </w:tc>
        <w:tc>
          <w:tcPr>
            <w:tcW w:w="1071" w:type="dxa"/>
          </w:tcPr>
          <w:p>
            <w:pPr>
              <w:pStyle w:val="68"/>
              <w:rPr>
                <w:lang w:eastAsia="zh-CN"/>
              </w:rPr>
            </w:pPr>
            <w:r>
              <w:rPr>
                <w:lang w:eastAsia="zh-CN"/>
              </w:rPr>
              <w:t>15264</w:t>
            </w:r>
          </w:p>
        </w:tc>
        <w:tc>
          <w:tcPr>
            <w:tcW w:w="1071" w:type="dxa"/>
          </w:tcPr>
          <w:p>
            <w:pPr>
              <w:pStyle w:val="68"/>
              <w:rPr>
                <w:lang w:eastAsia="zh-CN"/>
              </w:rPr>
            </w:pPr>
            <w:r>
              <w:rPr>
                <w:lang w:eastAsia="zh-CN"/>
              </w:rPr>
              <w:t>39312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915" w:type="dxa"/>
            <w:gridSpan w:val="8"/>
          </w:tcPr>
          <w:p>
            <w:pPr>
              <w:pStyle w:val="90"/>
              <w:rPr>
                <w:lang w:eastAsia="zh-CN"/>
              </w:rPr>
            </w:pPr>
            <w:r>
              <w:t>NOTE 1:</w:t>
            </w:r>
            <w:r>
              <w:tab/>
            </w:r>
            <w:r>
              <w:rPr>
                <w:i/>
              </w:rPr>
              <w:t xml:space="preserve">DM-RS configuration type </w:t>
            </w:r>
            <w:r>
              <w:t xml:space="preserve">= 1 with </w:t>
            </w:r>
            <w:r>
              <w:rPr>
                <w:i/>
              </w:rPr>
              <w:t>DM-RS duration = single-symbol DM-RS</w:t>
            </w:r>
            <w:r>
              <w:rPr>
                <w:lang w:eastAsia="zh-CN"/>
              </w:rPr>
              <w:t xml:space="preserve"> and the number of DM-RS CDM groups without data is 2</w:t>
            </w:r>
            <w:r>
              <w:t xml:space="preserve">, </w:t>
            </w:r>
            <w:r>
              <w:rPr>
                <w:i/>
              </w:rPr>
              <w:t>Additional DM-RS position = pos1</w:t>
            </w:r>
            <w:r>
              <w:rPr>
                <w:lang w:eastAsia="zh-CN"/>
              </w:rPr>
              <w:t>,</w:t>
            </w:r>
            <w:r>
              <w:t xml:space="preserve"> </w:t>
            </w:r>
            <w:r>
              <w:rPr>
                <w:i/>
                <w:lang w:eastAsia="zh-CN"/>
              </w:rPr>
              <w:t>l</w:t>
            </w:r>
            <w:r>
              <w:rPr>
                <w:i/>
                <w:vertAlign w:val="subscript"/>
                <w:lang w:eastAsia="zh-CN"/>
              </w:rPr>
              <w:t>0</w:t>
            </w:r>
            <w:r>
              <w:t>= 2 and</w:t>
            </w:r>
            <w:r>
              <w:rPr>
                <w:lang w:eastAsia="zh-CN"/>
              </w:rPr>
              <w:t xml:space="preserve"> </w:t>
            </w:r>
            <w:r>
              <w:rPr>
                <w:i/>
                <w:lang w:eastAsia="zh-CN"/>
              </w:rPr>
              <w:t xml:space="preserve">l </w:t>
            </w:r>
            <w:r>
              <w:rPr>
                <w:lang w:eastAsia="zh-CN"/>
              </w:rPr>
              <w:t>=11</w:t>
            </w:r>
            <w:r>
              <w:t xml:space="preserve"> </w:t>
            </w:r>
            <w:r>
              <w:rPr>
                <w:lang w:eastAsia="zh-CN"/>
              </w:rPr>
              <w:t xml:space="preserve">for </w:t>
            </w:r>
            <w:r>
              <w:t>PUSCH mapping type A</w:t>
            </w:r>
            <w:r>
              <w:rPr>
                <w:lang w:eastAsia="zh-CN"/>
              </w:rPr>
              <w:t xml:space="preserve">, </w:t>
            </w:r>
            <w:r>
              <w:rPr>
                <w:i/>
                <w:lang w:eastAsia="zh-CN"/>
              </w:rPr>
              <w:t>l</w:t>
            </w:r>
            <w:r>
              <w:rPr>
                <w:i/>
                <w:vertAlign w:val="subscript"/>
                <w:lang w:eastAsia="zh-CN"/>
              </w:rPr>
              <w:t>0</w:t>
            </w:r>
            <w:r>
              <w:t xml:space="preserve">= </w:t>
            </w:r>
            <w:r>
              <w:rPr>
                <w:lang w:eastAsia="zh-CN"/>
              </w:rPr>
              <w:t xml:space="preserve">0 and </w:t>
            </w:r>
            <w:r>
              <w:rPr>
                <w:i/>
                <w:lang w:eastAsia="zh-CN"/>
              </w:rPr>
              <w:t xml:space="preserve">l </w:t>
            </w:r>
            <w:r>
              <w:rPr>
                <w:lang w:eastAsia="zh-CN"/>
              </w:rPr>
              <w:t>=10</w:t>
            </w:r>
            <w:r>
              <w:t xml:space="preserve"> </w:t>
            </w:r>
            <w:r>
              <w:rPr>
                <w:lang w:eastAsia="zh-CN"/>
              </w:rPr>
              <w:t xml:space="preserve">for </w:t>
            </w:r>
            <w:r>
              <w:t xml:space="preserve">PUSCH mapping type </w:t>
            </w:r>
            <w:r>
              <w:rPr>
                <w:lang w:eastAsia="zh-CN"/>
              </w:rPr>
              <w:t xml:space="preserve">B </w:t>
            </w:r>
            <w:r>
              <w:t>as per table 6.4.1.1.3-3 of TS 38.211 [5].</w:t>
            </w:r>
          </w:p>
          <w:p>
            <w:pPr>
              <w:pStyle w:val="90"/>
              <w:rPr>
                <w:szCs w:val="18"/>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rFonts w:hint="eastAsia"/>
                <w:lang w:eastAsia="zh-CN"/>
              </w:rPr>
              <w:t xml:space="preserve"> in clause </w:t>
            </w:r>
            <w:r>
              <w:rPr>
                <w:lang w:eastAsia="zh-CN"/>
              </w:rPr>
              <w:t>5.2.2 of TS 38.212 [15].</w:t>
            </w:r>
          </w:p>
        </w:tc>
      </w:tr>
    </w:tbl>
    <w:p>
      <w:pPr>
        <w:rPr>
          <w:lang w:eastAsia="zh-CN"/>
        </w:rPr>
      </w:pPr>
    </w:p>
    <w:p>
      <w:pPr>
        <w:pStyle w:val="74"/>
        <w:rPr>
          <w:lang w:eastAsia="zh-CN"/>
        </w:rPr>
      </w:pPr>
      <w:r>
        <w:rPr>
          <w:rFonts w:eastAsia="Malgun Gothic"/>
        </w:rPr>
        <w:t>Table A.</w:t>
      </w:r>
      <w:r>
        <w:rPr>
          <w:lang w:eastAsia="zh-CN"/>
        </w:rPr>
        <w:t>5</w:t>
      </w:r>
      <w:r>
        <w:rPr>
          <w:rFonts w:eastAsia="Malgun Gothic"/>
        </w:rPr>
        <w:t>-</w:t>
      </w:r>
      <w:r>
        <w:rPr>
          <w:lang w:eastAsia="zh-CN"/>
        </w:rPr>
        <w:t>3</w:t>
      </w:r>
      <w:r>
        <w:rPr>
          <w:rFonts w:eastAsia="Malgun Gothic"/>
        </w:rPr>
        <w:t>: FRC parameters for</w:t>
      </w:r>
      <w:r>
        <w:rPr>
          <w:lang w:eastAsia="zh-CN"/>
        </w:rPr>
        <w:t xml:space="preserve"> FR2 PUSCH </w:t>
      </w:r>
      <w:r>
        <w:rPr>
          <w:rFonts w:eastAsia="Malgun Gothic"/>
        </w:rPr>
        <w:t>performance requirements</w:t>
      </w:r>
      <w:r>
        <w:rPr>
          <w:lang w:eastAsia="zh-CN"/>
        </w:rPr>
        <w:t xml:space="preserve">, transform precoding disabled, </w:t>
      </w:r>
      <w:r>
        <w:rPr>
          <w:i/>
          <w:lang w:eastAsia="zh-CN"/>
        </w:rPr>
        <w:t>Additional DM-RS position = pos0</w:t>
      </w:r>
      <w:r>
        <w:rPr>
          <w:lang w:eastAsia="zh-CN"/>
        </w:rPr>
        <w:t xml:space="preserve"> and 1 transmission layer</w:t>
      </w:r>
      <w:r>
        <w:rPr>
          <w:rFonts w:eastAsia="Malgun Gothic"/>
        </w:rPr>
        <w:t xml:space="preserve"> (</w:t>
      </w:r>
      <w:r>
        <w:rPr>
          <w:lang w:eastAsia="zh-CN"/>
        </w:rPr>
        <w:t>64QAM</w:t>
      </w:r>
      <w:r>
        <w:rPr>
          <w:rFonts w:eastAsia="Malgun Gothic"/>
        </w:rPr>
        <w:t>, R=567/1024)</w:t>
      </w:r>
    </w:p>
    <w:tbl>
      <w:tblPr>
        <w:tblStyle w:val="59"/>
        <w:tblW w:w="933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50"/>
        <w:gridCol w:w="1076"/>
        <w:gridCol w:w="1077"/>
        <w:gridCol w:w="1076"/>
        <w:gridCol w:w="1077"/>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7"/>
            </w:pPr>
            <w:r>
              <w:t>Reference channel</w:t>
            </w:r>
          </w:p>
        </w:tc>
        <w:tc>
          <w:tcPr>
            <w:tcW w:w="1076" w:type="dxa"/>
          </w:tcPr>
          <w:p>
            <w:pPr>
              <w:pStyle w:val="67"/>
            </w:pPr>
            <w:r>
              <w:rPr>
                <w:lang w:eastAsia="zh-CN"/>
              </w:rPr>
              <w:t>G-FR2-A5-1</w:t>
            </w:r>
          </w:p>
        </w:tc>
        <w:tc>
          <w:tcPr>
            <w:tcW w:w="1077" w:type="dxa"/>
          </w:tcPr>
          <w:p>
            <w:pPr>
              <w:pStyle w:val="67"/>
            </w:pPr>
            <w:r>
              <w:rPr>
                <w:lang w:eastAsia="zh-CN"/>
              </w:rPr>
              <w:t>G-FR2-A5-2</w:t>
            </w:r>
          </w:p>
        </w:tc>
        <w:tc>
          <w:tcPr>
            <w:tcW w:w="1076" w:type="dxa"/>
          </w:tcPr>
          <w:p>
            <w:pPr>
              <w:pStyle w:val="67"/>
            </w:pPr>
            <w:r>
              <w:rPr>
                <w:lang w:eastAsia="zh-CN"/>
              </w:rPr>
              <w:t>G-FR2-A5-3</w:t>
            </w:r>
          </w:p>
        </w:tc>
        <w:tc>
          <w:tcPr>
            <w:tcW w:w="1077" w:type="dxa"/>
          </w:tcPr>
          <w:p>
            <w:pPr>
              <w:pStyle w:val="67"/>
            </w:pPr>
            <w:r>
              <w:rPr>
                <w:lang w:eastAsia="zh-CN"/>
              </w:rPr>
              <w:t>G-FR2-A5-4</w:t>
            </w:r>
          </w:p>
        </w:tc>
        <w:tc>
          <w:tcPr>
            <w:tcW w:w="1077" w:type="dxa"/>
          </w:tcPr>
          <w:p>
            <w:pPr>
              <w:pStyle w:val="67"/>
            </w:pPr>
            <w:r>
              <w:rPr>
                <w:lang w:eastAsia="zh-CN"/>
              </w:rPr>
              <w:t>G-FR2-A5-5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rPr>
                <w:lang w:eastAsia="zh-CN"/>
              </w:rPr>
            </w:pPr>
            <w:r>
              <w:rPr>
                <w:lang w:eastAsia="zh-CN"/>
              </w:rPr>
              <w:t>Subcarrier spacing [kHz]</w:t>
            </w:r>
          </w:p>
        </w:tc>
        <w:tc>
          <w:tcPr>
            <w:tcW w:w="1076" w:type="dxa"/>
          </w:tcPr>
          <w:p>
            <w:pPr>
              <w:pStyle w:val="68"/>
              <w:rPr>
                <w:lang w:eastAsia="zh-CN"/>
              </w:rPr>
            </w:pPr>
            <w:r>
              <w:rPr>
                <w:lang w:eastAsia="zh-CN"/>
              </w:rPr>
              <w:t>60</w:t>
            </w:r>
          </w:p>
        </w:tc>
        <w:tc>
          <w:tcPr>
            <w:tcW w:w="1077" w:type="dxa"/>
          </w:tcPr>
          <w:p>
            <w:pPr>
              <w:pStyle w:val="68"/>
            </w:pPr>
            <w:r>
              <w:rPr>
                <w:lang w:eastAsia="zh-CN"/>
              </w:rPr>
              <w:t>60</w:t>
            </w:r>
          </w:p>
        </w:tc>
        <w:tc>
          <w:tcPr>
            <w:tcW w:w="1076" w:type="dxa"/>
          </w:tcPr>
          <w:p>
            <w:pPr>
              <w:pStyle w:val="68"/>
            </w:pPr>
            <w:r>
              <w:rPr>
                <w:lang w:eastAsia="zh-CN"/>
              </w:rPr>
              <w:t>120</w:t>
            </w:r>
          </w:p>
        </w:tc>
        <w:tc>
          <w:tcPr>
            <w:tcW w:w="1077" w:type="dxa"/>
          </w:tcPr>
          <w:p>
            <w:pPr>
              <w:pStyle w:val="68"/>
            </w:pPr>
            <w:r>
              <w:rPr>
                <w:lang w:eastAsia="zh-CN"/>
              </w:rPr>
              <w:t>120</w:t>
            </w:r>
          </w:p>
        </w:tc>
        <w:tc>
          <w:tcPr>
            <w:tcW w:w="1077" w:type="dxa"/>
          </w:tcPr>
          <w:p>
            <w:pPr>
              <w:pStyle w:val="68"/>
            </w:pPr>
            <w:r>
              <w:rPr>
                <w:lang w:eastAsia="zh-CN"/>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pPr>
            <w:r>
              <w:t>Allocated resource blocks</w:t>
            </w:r>
          </w:p>
        </w:tc>
        <w:tc>
          <w:tcPr>
            <w:tcW w:w="1076" w:type="dxa"/>
          </w:tcPr>
          <w:p>
            <w:pPr>
              <w:pStyle w:val="68"/>
              <w:rPr>
                <w:rFonts w:eastAsia="Yu Mincho"/>
              </w:rPr>
            </w:pPr>
            <w:r>
              <w:rPr>
                <w:rFonts w:eastAsia="Yu Mincho"/>
              </w:rPr>
              <w:t>66</w:t>
            </w:r>
          </w:p>
        </w:tc>
        <w:tc>
          <w:tcPr>
            <w:tcW w:w="1077" w:type="dxa"/>
          </w:tcPr>
          <w:p>
            <w:pPr>
              <w:pStyle w:val="68"/>
              <w:rPr>
                <w:rFonts w:eastAsia="Yu Mincho"/>
              </w:rPr>
            </w:pPr>
            <w:r>
              <w:rPr>
                <w:rFonts w:eastAsia="Yu Mincho"/>
              </w:rPr>
              <w:t>132</w:t>
            </w:r>
          </w:p>
        </w:tc>
        <w:tc>
          <w:tcPr>
            <w:tcW w:w="1076" w:type="dxa"/>
          </w:tcPr>
          <w:p>
            <w:pPr>
              <w:pStyle w:val="68"/>
              <w:rPr>
                <w:rFonts w:eastAsia="Yu Mincho"/>
              </w:rPr>
            </w:pPr>
            <w:r>
              <w:rPr>
                <w:rFonts w:eastAsia="Yu Mincho"/>
              </w:rPr>
              <w:t>32</w:t>
            </w:r>
          </w:p>
        </w:tc>
        <w:tc>
          <w:tcPr>
            <w:tcW w:w="1077" w:type="dxa"/>
          </w:tcPr>
          <w:p>
            <w:pPr>
              <w:pStyle w:val="68"/>
              <w:rPr>
                <w:rFonts w:eastAsia="Yu Mincho"/>
              </w:rPr>
            </w:pPr>
            <w:r>
              <w:rPr>
                <w:rFonts w:eastAsia="Yu Mincho"/>
              </w:rPr>
              <w:t>66</w:t>
            </w:r>
          </w:p>
        </w:tc>
        <w:tc>
          <w:tcPr>
            <w:tcW w:w="1077" w:type="dxa"/>
          </w:tcPr>
          <w:p>
            <w:pPr>
              <w:pStyle w:val="68"/>
              <w:rPr>
                <w:rFonts w:eastAsia="Yu Mincho"/>
              </w:rPr>
            </w:pPr>
            <w:r>
              <w:rPr>
                <w:rFonts w:eastAsia="Yu Mincho"/>
              </w:rPr>
              <w:t>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rPr>
                <w:lang w:eastAsia="zh-CN"/>
              </w:rPr>
            </w:pPr>
            <w:r>
              <w:rPr>
                <w:lang w:eastAsia="zh-CN"/>
              </w:rPr>
              <w:t>CP</w:t>
            </w:r>
            <w:r>
              <w:t xml:space="preserve">-OFDM Symbols per </w:t>
            </w:r>
            <w:r>
              <w:rPr>
                <w:lang w:eastAsia="zh-CN"/>
              </w:rPr>
              <w:t>slot (Note 1)</w:t>
            </w:r>
          </w:p>
        </w:tc>
        <w:tc>
          <w:tcPr>
            <w:tcW w:w="1076" w:type="dxa"/>
          </w:tcPr>
          <w:p>
            <w:pPr>
              <w:pStyle w:val="68"/>
              <w:rPr>
                <w:lang w:eastAsia="zh-CN"/>
              </w:rPr>
            </w:pPr>
            <w:r>
              <w:rPr>
                <w:lang w:eastAsia="zh-CN"/>
              </w:rPr>
              <w:t>9</w:t>
            </w:r>
          </w:p>
        </w:tc>
        <w:tc>
          <w:tcPr>
            <w:tcW w:w="1077" w:type="dxa"/>
          </w:tcPr>
          <w:p>
            <w:pPr>
              <w:pStyle w:val="68"/>
              <w:rPr>
                <w:lang w:eastAsia="zh-CN"/>
              </w:rPr>
            </w:pPr>
            <w:r>
              <w:rPr>
                <w:lang w:eastAsia="zh-CN"/>
              </w:rPr>
              <w:t>9</w:t>
            </w:r>
          </w:p>
        </w:tc>
        <w:tc>
          <w:tcPr>
            <w:tcW w:w="1076" w:type="dxa"/>
          </w:tcPr>
          <w:p>
            <w:pPr>
              <w:pStyle w:val="68"/>
              <w:rPr>
                <w:lang w:eastAsia="zh-CN"/>
              </w:rPr>
            </w:pPr>
            <w:r>
              <w:rPr>
                <w:lang w:eastAsia="zh-CN"/>
              </w:rPr>
              <w:t>9</w:t>
            </w:r>
          </w:p>
        </w:tc>
        <w:tc>
          <w:tcPr>
            <w:tcW w:w="1077" w:type="dxa"/>
          </w:tcPr>
          <w:p>
            <w:pPr>
              <w:pStyle w:val="68"/>
              <w:rPr>
                <w:lang w:eastAsia="zh-CN"/>
              </w:rPr>
            </w:pPr>
            <w:r>
              <w:rPr>
                <w:lang w:eastAsia="zh-CN"/>
              </w:rPr>
              <w:t>9</w:t>
            </w:r>
          </w:p>
        </w:tc>
        <w:tc>
          <w:tcPr>
            <w:tcW w:w="1077" w:type="dxa"/>
          </w:tcPr>
          <w:p>
            <w:pPr>
              <w:pStyle w:val="68"/>
              <w:rPr>
                <w:lang w:eastAsia="zh-CN"/>
              </w:rPr>
            </w:pPr>
            <w:r>
              <w:rPr>
                <w:lang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pPr>
            <w:r>
              <w:t>Modulation</w:t>
            </w:r>
          </w:p>
        </w:tc>
        <w:tc>
          <w:tcPr>
            <w:tcW w:w="1076" w:type="dxa"/>
          </w:tcPr>
          <w:p>
            <w:pPr>
              <w:pStyle w:val="68"/>
              <w:rPr>
                <w:lang w:eastAsia="zh-CN"/>
              </w:rPr>
            </w:pPr>
            <w:r>
              <w:rPr>
                <w:lang w:eastAsia="zh-CN"/>
              </w:rPr>
              <w:t>64QAM</w:t>
            </w:r>
          </w:p>
        </w:tc>
        <w:tc>
          <w:tcPr>
            <w:tcW w:w="1077" w:type="dxa"/>
          </w:tcPr>
          <w:p>
            <w:pPr>
              <w:pStyle w:val="68"/>
              <w:rPr>
                <w:lang w:eastAsia="zh-CN"/>
              </w:rPr>
            </w:pPr>
            <w:r>
              <w:rPr>
                <w:lang w:eastAsia="zh-CN"/>
              </w:rPr>
              <w:t>64QAM</w:t>
            </w:r>
          </w:p>
        </w:tc>
        <w:tc>
          <w:tcPr>
            <w:tcW w:w="1076" w:type="dxa"/>
          </w:tcPr>
          <w:p>
            <w:pPr>
              <w:pStyle w:val="68"/>
              <w:rPr>
                <w:lang w:eastAsia="zh-CN"/>
              </w:rPr>
            </w:pPr>
            <w:r>
              <w:rPr>
                <w:lang w:eastAsia="zh-CN"/>
              </w:rPr>
              <w:t>64QAM</w:t>
            </w:r>
          </w:p>
        </w:tc>
        <w:tc>
          <w:tcPr>
            <w:tcW w:w="1077" w:type="dxa"/>
          </w:tcPr>
          <w:p>
            <w:pPr>
              <w:pStyle w:val="68"/>
              <w:rPr>
                <w:lang w:eastAsia="zh-CN"/>
              </w:rPr>
            </w:pPr>
            <w:r>
              <w:rPr>
                <w:lang w:eastAsia="zh-CN"/>
              </w:rPr>
              <w:t>64QAM</w:t>
            </w:r>
          </w:p>
        </w:tc>
        <w:tc>
          <w:tcPr>
            <w:tcW w:w="1077" w:type="dxa"/>
          </w:tcPr>
          <w:p>
            <w:pPr>
              <w:pStyle w:val="68"/>
              <w:rPr>
                <w:lang w:eastAsia="zh-CN"/>
              </w:rPr>
            </w:pPr>
            <w:r>
              <w:rPr>
                <w:lang w:eastAsia="zh-CN"/>
              </w:rPr>
              <w:t>64QAM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pPr>
            <w:r>
              <w:t>Code rate</w:t>
            </w:r>
            <w:r>
              <w:rPr>
                <w:lang w:eastAsia="zh-CN"/>
              </w:rPr>
              <w:t xml:space="preserve"> (Note 2)</w:t>
            </w:r>
          </w:p>
        </w:tc>
        <w:tc>
          <w:tcPr>
            <w:tcW w:w="1076" w:type="dxa"/>
          </w:tcPr>
          <w:p>
            <w:pPr>
              <w:pStyle w:val="68"/>
              <w:rPr>
                <w:lang w:eastAsia="zh-CN"/>
              </w:rPr>
            </w:pPr>
            <w:r>
              <w:rPr>
                <w:rFonts w:eastAsia="Malgun Gothic"/>
              </w:rPr>
              <w:t>567/1024</w:t>
            </w:r>
          </w:p>
        </w:tc>
        <w:tc>
          <w:tcPr>
            <w:tcW w:w="1077" w:type="dxa"/>
          </w:tcPr>
          <w:p>
            <w:pPr>
              <w:pStyle w:val="68"/>
              <w:rPr>
                <w:lang w:eastAsia="zh-CN"/>
              </w:rPr>
            </w:pPr>
            <w:r>
              <w:rPr>
                <w:rFonts w:eastAsia="Malgun Gothic"/>
              </w:rPr>
              <w:t>567/1024</w:t>
            </w:r>
          </w:p>
        </w:tc>
        <w:tc>
          <w:tcPr>
            <w:tcW w:w="1076" w:type="dxa"/>
          </w:tcPr>
          <w:p>
            <w:pPr>
              <w:pStyle w:val="68"/>
              <w:rPr>
                <w:lang w:eastAsia="zh-CN"/>
              </w:rPr>
            </w:pPr>
            <w:r>
              <w:rPr>
                <w:rFonts w:eastAsia="Malgun Gothic"/>
              </w:rPr>
              <w:t>567/1024</w:t>
            </w:r>
          </w:p>
        </w:tc>
        <w:tc>
          <w:tcPr>
            <w:tcW w:w="1077" w:type="dxa"/>
          </w:tcPr>
          <w:p>
            <w:pPr>
              <w:pStyle w:val="68"/>
              <w:rPr>
                <w:lang w:eastAsia="zh-CN"/>
              </w:rPr>
            </w:pPr>
            <w:r>
              <w:rPr>
                <w:rFonts w:eastAsia="Malgun Gothic"/>
              </w:rPr>
              <w:t>567/1024</w:t>
            </w:r>
          </w:p>
        </w:tc>
        <w:tc>
          <w:tcPr>
            <w:tcW w:w="1077" w:type="dxa"/>
          </w:tcPr>
          <w:p>
            <w:pPr>
              <w:pStyle w:val="68"/>
              <w:rPr>
                <w:lang w:eastAsia="zh-CN"/>
              </w:rPr>
            </w:pPr>
            <w:r>
              <w:rPr>
                <w:rFonts w:eastAsia="Malgun Gothic"/>
              </w:rPr>
              <w:t>567/1024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pPr>
            <w:r>
              <w:t>Payload size (bits)</w:t>
            </w:r>
          </w:p>
        </w:tc>
        <w:tc>
          <w:tcPr>
            <w:tcW w:w="1076" w:type="dxa"/>
            <w:vAlign w:val="center"/>
          </w:tcPr>
          <w:p>
            <w:pPr>
              <w:pStyle w:val="68"/>
            </w:pPr>
            <w:r>
              <w:t>23568</w:t>
            </w:r>
          </w:p>
        </w:tc>
        <w:tc>
          <w:tcPr>
            <w:tcW w:w="1077" w:type="dxa"/>
            <w:vAlign w:val="center"/>
          </w:tcPr>
          <w:p>
            <w:pPr>
              <w:pStyle w:val="68"/>
            </w:pPr>
            <w:r>
              <w:rPr>
                <w:szCs w:val="18"/>
              </w:rPr>
              <w:t>47112</w:t>
            </w:r>
          </w:p>
        </w:tc>
        <w:tc>
          <w:tcPr>
            <w:tcW w:w="1076" w:type="dxa"/>
            <w:vAlign w:val="center"/>
          </w:tcPr>
          <w:p>
            <w:pPr>
              <w:pStyle w:val="68"/>
            </w:pPr>
            <w:r>
              <w:t>11528</w:t>
            </w:r>
          </w:p>
        </w:tc>
        <w:tc>
          <w:tcPr>
            <w:tcW w:w="1077" w:type="dxa"/>
            <w:vAlign w:val="center"/>
          </w:tcPr>
          <w:p>
            <w:pPr>
              <w:pStyle w:val="68"/>
            </w:pPr>
            <w:r>
              <w:rPr>
                <w:szCs w:val="18"/>
              </w:rPr>
              <w:t>23568</w:t>
            </w:r>
          </w:p>
        </w:tc>
        <w:tc>
          <w:tcPr>
            <w:tcW w:w="1077" w:type="dxa"/>
            <w:vAlign w:val="center"/>
          </w:tcPr>
          <w:p>
            <w:pPr>
              <w:pStyle w:val="68"/>
            </w:pPr>
            <w:r>
              <w:rPr>
                <w:szCs w:val="18"/>
              </w:rPr>
              <w:t>47112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rPr>
                <w:szCs w:val="22"/>
              </w:rPr>
            </w:pPr>
            <w:r>
              <w:rPr>
                <w:szCs w:val="22"/>
              </w:rPr>
              <w:t>Transport block CRC (bits)</w:t>
            </w:r>
          </w:p>
        </w:tc>
        <w:tc>
          <w:tcPr>
            <w:tcW w:w="1076" w:type="dxa"/>
          </w:tcPr>
          <w:p>
            <w:pPr>
              <w:pStyle w:val="68"/>
            </w:pPr>
            <w:r>
              <w:rPr>
                <w:szCs w:val="18"/>
              </w:rPr>
              <w:t>24</w:t>
            </w:r>
          </w:p>
        </w:tc>
        <w:tc>
          <w:tcPr>
            <w:tcW w:w="1077" w:type="dxa"/>
          </w:tcPr>
          <w:p>
            <w:pPr>
              <w:pStyle w:val="68"/>
            </w:pPr>
            <w:r>
              <w:rPr>
                <w:szCs w:val="18"/>
              </w:rPr>
              <w:t>24</w:t>
            </w:r>
          </w:p>
        </w:tc>
        <w:tc>
          <w:tcPr>
            <w:tcW w:w="1076" w:type="dxa"/>
          </w:tcPr>
          <w:p>
            <w:pPr>
              <w:pStyle w:val="68"/>
            </w:pPr>
            <w:r>
              <w:rPr>
                <w:szCs w:val="18"/>
              </w:rPr>
              <w:t>24</w:t>
            </w:r>
          </w:p>
        </w:tc>
        <w:tc>
          <w:tcPr>
            <w:tcW w:w="1077" w:type="dxa"/>
          </w:tcPr>
          <w:p>
            <w:pPr>
              <w:pStyle w:val="68"/>
            </w:pPr>
            <w:r>
              <w:rPr>
                <w:szCs w:val="18"/>
              </w:rPr>
              <w:t>24</w:t>
            </w:r>
          </w:p>
        </w:tc>
        <w:tc>
          <w:tcPr>
            <w:tcW w:w="1077" w:type="dxa"/>
          </w:tcPr>
          <w:p>
            <w:pPr>
              <w:pStyle w:val="68"/>
            </w:pPr>
            <w:r>
              <w:rPr>
                <w:szCs w:val="18"/>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pPr>
            <w:r>
              <w:t>Code block CRC size (bits)</w:t>
            </w:r>
          </w:p>
        </w:tc>
        <w:tc>
          <w:tcPr>
            <w:tcW w:w="1076" w:type="dxa"/>
          </w:tcPr>
          <w:p>
            <w:pPr>
              <w:pStyle w:val="68"/>
            </w:pPr>
            <w:r>
              <w:rPr>
                <w:szCs w:val="18"/>
              </w:rPr>
              <w:t>24</w:t>
            </w:r>
          </w:p>
        </w:tc>
        <w:tc>
          <w:tcPr>
            <w:tcW w:w="1077" w:type="dxa"/>
          </w:tcPr>
          <w:p>
            <w:pPr>
              <w:pStyle w:val="68"/>
            </w:pPr>
            <w:r>
              <w:rPr>
                <w:szCs w:val="18"/>
              </w:rPr>
              <w:t>24</w:t>
            </w:r>
          </w:p>
        </w:tc>
        <w:tc>
          <w:tcPr>
            <w:tcW w:w="1076" w:type="dxa"/>
          </w:tcPr>
          <w:p>
            <w:pPr>
              <w:pStyle w:val="68"/>
            </w:pPr>
            <w:r>
              <w:rPr>
                <w:szCs w:val="18"/>
              </w:rPr>
              <w:t>24</w:t>
            </w:r>
          </w:p>
        </w:tc>
        <w:tc>
          <w:tcPr>
            <w:tcW w:w="1077" w:type="dxa"/>
          </w:tcPr>
          <w:p>
            <w:pPr>
              <w:pStyle w:val="68"/>
            </w:pPr>
            <w:r>
              <w:rPr>
                <w:szCs w:val="18"/>
              </w:rPr>
              <w:t>24</w:t>
            </w:r>
          </w:p>
        </w:tc>
        <w:tc>
          <w:tcPr>
            <w:tcW w:w="1077" w:type="dxa"/>
          </w:tcPr>
          <w:p>
            <w:pPr>
              <w:pStyle w:val="68"/>
            </w:pPr>
            <w:r>
              <w:rPr>
                <w:szCs w:val="18"/>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pPr>
            <w:r>
              <w:t>Number of code blocks - C</w:t>
            </w:r>
          </w:p>
        </w:tc>
        <w:tc>
          <w:tcPr>
            <w:tcW w:w="1076" w:type="dxa"/>
            <w:vAlign w:val="center"/>
          </w:tcPr>
          <w:p>
            <w:pPr>
              <w:pStyle w:val="68"/>
            </w:pPr>
            <w:r>
              <w:t>3</w:t>
            </w:r>
          </w:p>
        </w:tc>
        <w:tc>
          <w:tcPr>
            <w:tcW w:w="1077" w:type="dxa"/>
            <w:vAlign w:val="center"/>
          </w:tcPr>
          <w:p>
            <w:pPr>
              <w:pStyle w:val="68"/>
            </w:pPr>
            <w:r>
              <w:t>6</w:t>
            </w:r>
          </w:p>
        </w:tc>
        <w:tc>
          <w:tcPr>
            <w:tcW w:w="1076" w:type="dxa"/>
          </w:tcPr>
          <w:p>
            <w:pPr>
              <w:pStyle w:val="68"/>
            </w:pPr>
            <w:r>
              <w:rPr>
                <w:szCs w:val="18"/>
              </w:rPr>
              <w:t>2</w:t>
            </w:r>
          </w:p>
        </w:tc>
        <w:tc>
          <w:tcPr>
            <w:tcW w:w="1077" w:type="dxa"/>
            <w:vAlign w:val="center"/>
          </w:tcPr>
          <w:p>
            <w:pPr>
              <w:pStyle w:val="68"/>
            </w:pPr>
            <w:r>
              <w:t>3</w:t>
            </w:r>
          </w:p>
        </w:tc>
        <w:tc>
          <w:tcPr>
            <w:tcW w:w="1077" w:type="dxa"/>
            <w:vAlign w:val="center"/>
          </w:tcPr>
          <w:p>
            <w:pPr>
              <w:pStyle w:val="68"/>
            </w:pP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rPr>
                <w:lang w:eastAsia="zh-CN"/>
              </w:rPr>
            </w:pPr>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p>
        </w:tc>
        <w:tc>
          <w:tcPr>
            <w:tcW w:w="1076" w:type="dxa"/>
            <w:vAlign w:val="center"/>
          </w:tcPr>
          <w:p>
            <w:pPr>
              <w:pStyle w:val="68"/>
            </w:pPr>
            <w:r>
              <w:rPr>
                <w:lang w:eastAsia="zh-CN"/>
              </w:rPr>
              <w:t>7888</w:t>
            </w:r>
          </w:p>
        </w:tc>
        <w:tc>
          <w:tcPr>
            <w:tcW w:w="1077" w:type="dxa"/>
            <w:vAlign w:val="center"/>
          </w:tcPr>
          <w:p>
            <w:pPr>
              <w:pStyle w:val="68"/>
            </w:pPr>
            <w:r>
              <w:rPr>
                <w:lang w:eastAsia="zh-CN"/>
              </w:rPr>
              <w:t>7880</w:t>
            </w:r>
          </w:p>
        </w:tc>
        <w:tc>
          <w:tcPr>
            <w:tcW w:w="1076" w:type="dxa"/>
            <w:vAlign w:val="center"/>
          </w:tcPr>
          <w:p>
            <w:pPr>
              <w:pStyle w:val="68"/>
            </w:pPr>
            <w:r>
              <w:rPr>
                <w:lang w:eastAsia="zh-CN"/>
              </w:rPr>
              <w:t>5800</w:t>
            </w:r>
          </w:p>
        </w:tc>
        <w:tc>
          <w:tcPr>
            <w:tcW w:w="1077" w:type="dxa"/>
            <w:vAlign w:val="center"/>
          </w:tcPr>
          <w:p>
            <w:pPr>
              <w:pStyle w:val="68"/>
            </w:pPr>
            <w:r>
              <w:rPr>
                <w:lang w:eastAsia="zh-CN"/>
              </w:rPr>
              <w:t>7888</w:t>
            </w:r>
          </w:p>
        </w:tc>
        <w:tc>
          <w:tcPr>
            <w:tcW w:w="1077" w:type="dxa"/>
            <w:vAlign w:val="center"/>
          </w:tcPr>
          <w:p>
            <w:pPr>
              <w:pStyle w:val="68"/>
            </w:pPr>
            <w:r>
              <w:rPr>
                <w:lang w:eastAsia="zh-CN"/>
              </w:rPr>
              <w:t>7880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rPr>
                <w:lang w:eastAsia="zh-CN"/>
              </w:rPr>
            </w:pPr>
            <w:r>
              <w:t xml:space="preserve">Total number of bits per </w:t>
            </w:r>
            <w:r>
              <w:rPr>
                <w:lang w:eastAsia="zh-CN"/>
              </w:rPr>
              <w:t>slot</w:t>
            </w:r>
          </w:p>
        </w:tc>
        <w:tc>
          <w:tcPr>
            <w:tcW w:w="1076" w:type="dxa"/>
            <w:vAlign w:val="center"/>
          </w:tcPr>
          <w:p>
            <w:pPr>
              <w:pStyle w:val="68"/>
            </w:pPr>
            <w:r>
              <w:t>42768</w:t>
            </w:r>
          </w:p>
        </w:tc>
        <w:tc>
          <w:tcPr>
            <w:tcW w:w="1077" w:type="dxa"/>
            <w:vAlign w:val="center"/>
          </w:tcPr>
          <w:p>
            <w:pPr>
              <w:pStyle w:val="68"/>
            </w:pPr>
            <w:r>
              <w:t>85536</w:t>
            </w:r>
          </w:p>
        </w:tc>
        <w:tc>
          <w:tcPr>
            <w:tcW w:w="1076" w:type="dxa"/>
            <w:vAlign w:val="center"/>
          </w:tcPr>
          <w:p>
            <w:pPr>
              <w:pStyle w:val="68"/>
            </w:pPr>
            <w:r>
              <w:t>20736</w:t>
            </w:r>
          </w:p>
        </w:tc>
        <w:tc>
          <w:tcPr>
            <w:tcW w:w="1077" w:type="dxa"/>
            <w:vAlign w:val="center"/>
          </w:tcPr>
          <w:p>
            <w:pPr>
              <w:pStyle w:val="68"/>
            </w:pPr>
            <w:r>
              <w:t>42768</w:t>
            </w:r>
          </w:p>
        </w:tc>
        <w:tc>
          <w:tcPr>
            <w:tcW w:w="1077" w:type="dxa"/>
            <w:vAlign w:val="center"/>
          </w:tcPr>
          <w:p>
            <w:pPr>
              <w:pStyle w:val="68"/>
            </w:pPr>
            <w:r>
              <w:t>85536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rPr>
                <w:lang w:eastAsia="zh-CN"/>
              </w:rPr>
            </w:pPr>
            <w:r>
              <w:t xml:space="preserve">Total symbols per </w:t>
            </w:r>
            <w:r>
              <w:rPr>
                <w:lang w:eastAsia="zh-CN"/>
              </w:rPr>
              <w:t>slot</w:t>
            </w:r>
          </w:p>
        </w:tc>
        <w:tc>
          <w:tcPr>
            <w:tcW w:w="1076" w:type="dxa"/>
          </w:tcPr>
          <w:p>
            <w:pPr>
              <w:pStyle w:val="68"/>
            </w:pPr>
            <w:r>
              <w:rPr>
                <w:szCs w:val="18"/>
              </w:rPr>
              <w:t>7128</w:t>
            </w:r>
          </w:p>
        </w:tc>
        <w:tc>
          <w:tcPr>
            <w:tcW w:w="1077" w:type="dxa"/>
          </w:tcPr>
          <w:p>
            <w:pPr>
              <w:pStyle w:val="68"/>
            </w:pPr>
            <w:r>
              <w:rPr>
                <w:szCs w:val="18"/>
              </w:rPr>
              <w:t>14256</w:t>
            </w:r>
          </w:p>
        </w:tc>
        <w:tc>
          <w:tcPr>
            <w:tcW w:w="1076" w:type="dxa"/>
          </w:tcPr>
          <w:p>
            <w:pPr>
              <w:pStyle w:val="68"/>
            </w:pPr>
            <w:r>
              <w:rPr>
                <w:szCs w:val="18"/>
              </w:rPr>
              <w:t>3456</w:t>
            </w:r>
          </w:p>
        </w:tc>
        <w:tc>
          <w:tcPr>
            <w:tcW w:w="1077" w:type="dxa"/>
          </w:tcPr>
          <w:p>
            <w:pPr>
              <w:pStyle w:val="68"/>
            </w:pPr>
            <w:r>
              <w:rPr>
                <w:szCs w:val="18"/>
              </w:rPr>
              <w:t>7128</w:t>
            </w:r>
          </w:p>
        </w:tc>
        <w:tc>
          <w:tcPr>
            <w:tcW w:w="1077" w:type="dxa"/>
          </w:tcPr>
          <w:p>
            <w:pPr>
              <w:pStyle w:val="68"/>
            </w:pPr>
            <w:r>
              <w:rPr>
                <w:szCs w:val="18"/>
              </w:rPr>
              <w:t>14256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333" w:type="dxa"/>
            <w:gridSpan w:val="6"/>
          </w:tcPr>
          <w:p>
            <w:pPr>
              <w:pStyle w:val="90"/>
              <w:rPr>
                <w:lang w:eastAsia="zh-CN"/>
              </w:rPr>
            </w:pPr>
            <w:r>
              <w:t>NOTE 1:</w:t>
            </w:r>
            <w:r>
              <w:tab/>
            </w:r>
            <w:r>
              <w:rPr>
                <w:i/>
              </w:rPr>
              <w:t xml:space="preserve">DM-RS configuration type </w:t>
            </w:r>
            <w:r>
              <w:t xml:space="preserve">= 1 with </w:t>
            </w:r>
            <w:r>
              <w:rPr>
                <w:i/>
              </w:rPr>
              <w:t>DM-RS duration = single-symbol DM-RS</w:t>
            </w:r>
            <w:r>
              <w:rPr>
                <w:lang w:eastAsia="zh-CN"/>
              </w:rPr>
              <w:t xml:space="preserve"> and the number of DM-RS CDM groups without data is 2</w:t>
            </w:r>
            <w:r>
              <w:t xml:space="preserve">, </w:t>
            </w:r>
            <w:r>
              <w:rPr>
                <w:i/>
              </w:rPr>
              <w:t>Additional DM-RS position = pos0</w:t>
            </w:r>
            <w:r>
              <w:t xml:space="preserve"> with </w:t>
            </w:r>
            <w:r>
              <w:rPr>
                <w:i/>
                <w:lang w:eastAsia="zh-CN"/>
              </w:rPr>
              <w:t>l</w:t>
            </w:r>
            <w:r>
              <w:rPr>
                <w:i/>
                <w:vertAlign w:val="subscript"/>
                <w:lang w:eastAsia="zh-CN"/>
              </w:rPr>
              <w:t>0</w:t>
            </w:r>
            <w:r>
              <w:t xml:space="preserve">= </w:t>
            </w:r>
            <w:r>
              <w:rPr>
                <w:lang w:eastAsia="zh-CN"/>
              </w:rPr>
              <w:t>0</w:t>
            </w:r>
            <w:r>
              <w:t xml:space="preserve"> as per Table 6.4.1.1.3-3 of TS 38.211 [5].</w:t>
            </w:r>
          </w:p>
          <w:p>
            <w:pPr>
              <w:pStyle w:val="90"/>
              <w:rPr>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rFonts w:hint="eastAsia"/>
                <w:lang w:eastAsia="zh-CN"/>
              </w:rPr>
              <w:t xml:space="preserve"> in sub-clause </w:t>
            </w:r>
            <w:r>
              <w:rPr>
                <w:lang w:eastAsia="zh-CN"/>
              </w:rPr>
              <w:t>5.2.2 of TS 38.212 [15].</w:t>
            </w:r>
          </w:p>
        </w:tc>
      </w:tr>
    </w:tbl>
    <w:p>
      <w:pPr>
        <w:rPr>
          <w:lang w:eastAsia="zh-CN"/>
        </w:rPr>
      </w:pPr>
    </w:p>
    <w:p>
      <w:pPr>
        <w:pStyle w:val="74"/>
        <w:rPr>
          <w:lang w:eastAsia="zh-CN"/>
        </w:rPr>
      </w:pPr>
      <w:r>
        <w:rPr>
          <w:rFonts w:eastAsia="Malgun Gothic"/>
        </w:rPr>
        <w:t>Table A.</w:t>
      </w:r>
      <w:r>
        <w:rPr>
          <w:lang w:eastAsia="zh-CN"/>
        </w:rPr>
        <w:t>5</w:t>
      </w:r>
      <w:r>
        <w:rPr>
          <w:rFonts w:eastAsia="Malgun Gothic"/>
        </w:rPr>
        <w:t>-</w:t>
      </w:r>
      <w:r>
        <w:rPr>
          <w:lang w:eastAsia="zh-CN"/>
        </w:rPr>
        <w:t>4</w:t>
      </w:r>
      <w:r>
        <w:rPr>
          <w:rFonts w:eastAsia="Malgun Gothic"/>
        </w:rPr>
        <w:t>: FRC parameters for</w:t>
      </w:r>
      <w:r>
        <w:rPr>
          <w:lang w:eastAsia="zh-CN"/>
        </w:rPr>
        <w:t xml:space="preserve"> FR2 PUSCH </w:t>
      </w:r>
      <w:r>
        <w:rPr>
          <w:rFonts w:eastAsia="Malgun Gothic"/>
        </w:rPr>
        <w:t>performance requirements</w:t>
      </w:r>
      <w:r>
        <w:rPr>
          <w:lang w:eastAsia="zh-CN"/>
        </w:rPr>
        <w:t xml:space="preserve">, transform precoding disabled, </w:t>
      </w:r>
      <w:r>
        <w:rPr>
          <w:i/>
          <w:lang w:eastAsia="zh-CN"/>
        </w:rPr>
        <w:t>Additional DM-RS position = pos1</w:t>
      </w:r>
      <w:r>
        <w:rPr>
          <w:lang w:eastAsia="zh-CN"/>
        </w:rPr>
        <w:t xml:space="preserve"> and 1 transmission layer</w:t>
      </w:r>
      <w:r>
        <w:rPr>
          <w:rFonts w:eastAsia="Malgun Gothic"/>
        </w:rPr>
        <w:t xml:space="preserve"> (</w:t>
      </w:r>
      <w:r>
        <w:rPr>
          <w:lang w:eastAsia="zh-CN"/>
        </w:rPr>
        <w:t>64QAM</w:t>
      </w:r>
      <w:r>
        <w:rPr>
          <w:rFonts w:eastAsia="Malgun Gothic"/>
        </w:rPr>
        <w:t>, R=567/1024)</w:t>
      </w:r>
    </w:p>
    <w:tbl>
      <w:tblPr>
        <w:tblStyle w:val="59"/>
        <w:tblW w:w="933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50"/>
        <w:gridCol w:w="1076"/>
        <w:gridCol w:w="1077"/>
        <w:gridCol w:w="1076"/>
        <w:gridCol w:w="1077"/>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7"/>
            </w:pPr>
            <w:r>
              <w:t>Reference channel</w:t>
            </w:r>
          </w:p>
        </w:tc>
        <w:tc>
          <w:tcPr>
            <w:tcW w:w="1076" w:type="dxa"/>
          </w:tcPr>
          <w:p>
            <w:pPr>
              <w:pStyle w:val="67"/>
            </w:pPr>
            <w:r>
              <w:rPr>
                <w:lang w:eastAsia="zh-CN"/>
              </w:rPr>
              <w:t>G-FR2-A5-6</w:t>
            </w:r>
          </w:p>
        </w:tc>
        <w:tc>
          <w:tcPr>
            <w:tcW w:w="1077" w:type="dxa"/>
          </w:tcPr>
          <w:p>
            <w:pPr>
              <w:pStyle w:val="67"/>
            </w:pPr>
            <w:r>
              <w:rPr>
                <w:lang w:eastAsia="zh-CN"/>
              </w:rPr>
              <w:t>G-FR2-A5-7</w:t>
            </w:r>
          </w:p>
        </w:tc>
        <w:tc>
          <w:tcPr>
            <w:tcW w:w="1076" w:type="dxa"/>
          </w:tcPr>
          <w:p>
            <w:pPr>
              <w:pStyle w:val="67"/>
            </w:pPr>
            <w:r>
              <w:rPr>
                <w:lang w:eastAsia="zh-CN"/>
              </w:rPr>
              <w:t>G-FR2-A5-8</w:t>
            </w:r>
          </w:p>
        </w:tc>
        <w:tc>
          <w:tcPr>
            <w:tcW w:w="1077" w:type="dxa"/>
          </w:tcPr>
          <w:p>
            <w:pPr>
              <w:pStyle w:val="67"/>
            </w:pPr>
            <w:r>
              <w:rPr>
                <w:lang w:eastAsia="zh-CN"/>
              </w:rPr>
              <w:t>G-FR2-A5-9</w:t>
            </w:r>
          </w:p>
        </w:tc>
        <w:tc>
          <w:tcPr>
            <w:tcW w:w="1077" w:type="dxa"/>
          </w:tcPr>
          <w:p>
            <w:pPr>
              <w:pStyle w:val="67"/>
            </w:pPr>
            <w:r>
              <w:rPr>
                <w:lang w:eastAsia="zh-CN"/>
              </w:rPr>
              <w:t>G-FR2-A5-10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rPr>
                <w:lang w:eastAsia="zh-CN"/>
              </w:rPr>
            </w:pPr>
            <w:r>
              <w:rPr>
                <w:lang w:eastAsia="zh-CN"/>
              </w:rPr>
              <w:t>Subcarrier spacing [kHz]</w:t>
            </w:r>
          </w:p>
        </w:tc>
        <w:tc>
          <w:tcPr>
            <w:tcW w:w="1076" w:type="dxa"/>
          </w:tcPr>
          <w:p>
            <w:pPr>
              <w:pStyle w:val="68"/>
              <w:rPr>
                <w:lang w:eastAsia="zh-CN"/>
              </w:rPr>
            </w:pPr>
            <w:r>
              <w:rPr>
                <w:lang w:eastAsia="zh-CN"/>
              </w:rPr>
              <w:t>60</w:t>
            </w:r>
          </w:p>
        </w:tc>
        <w:tc>
          <w:tcPr>
            <w:tcW w:w="1077" w:type="dxa"/>
          </w:tcPr>
          <w:p>
            <w:pPr>
              <w:pStyle w:val="68"/>
            </w:pPr>
            <w:r>
              <w:rPr>
                <w:lang w:eastAsia="zh-CN"/>
              </w:rPr>
              <w:t>60</w:t>
            </w:r>
          </w:p>
        </w:tc>
        <w:tc>
          <w:tcPr>
            <w:tcW w:w="1076" w:type="dxa"/>
          </w:tcPr>
          <w:p>
            <w:pPr>
              <w:pStyle w:val="68"/>
            </w:pPr>
            <w:r>
              <w:rPr>
                <w:lang w:eastAsia="zh-CN"/>
              </w:rPr>
              <w:t>120</w:t>
            </w:r>
          </w:p>
        </w:tc>
        <w:tc>
          <w:tcPr>
            <w:tcW w:w="1077" w:type="dxa"/>
          </w:tcPr>
          <w:p>
            <w:pPr>
              <w:pStyle w:val="68"/>
            </w:pPr>
            <w:r>
              <w:rPr>
                <w:lang w:eastAsia="zh-CN"/>
              </w:rPr>
              <w:t>120</w:t>
            </w:r>
          </w:p>
        </w:tc>
        <w:tc>
          <w:tcPr>
            <w:tcW w:w="1077" w:type="dxa"/>
          </w:tcPr>
          <w:p>
            <w:pPr>
              <w:pStyle w:val="68"/>
            </w:pPr>
            <w:r>
              <w:rPr>
                <w:lang w:eastAsia="zh-CN"/>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pPr>
            <w:r>
              <w:t>Allocated resource blocks</w:t>
            </w:r>
          </w:p>
        </w:tc>
        <w:tc>
          <w:tcPr>
            <w:tcW w:w="1076" w:type="dxa"/>
          </w:tcPr>
          <w:p>
            <w:pPr>
              <w:pStyle w:val="68"/>
              <w:rPr>
                <w:rFonts w:eastAsia="Yu Mincho"/>
              </w:rPr>
            </w:pPr>
            <w:r>
              <w:rPr>
                <w:rFonts w:eastAsia="Yu Mincho"/>
              </w:rPr>
              <w:t>66</w:t>
            </w:r>
          </w:p>
        </w:tc>
        <w:tc>
          <w:tcPr>
            <w:tcW w:w="1077" w:type="dxa"/>
          </w:tcPr>
          <w:p>
            <w:pPr>
              <w:pStyle w:val="68"/>
              <w:rPr>
                <w:rFonts w:eastAsia="Yu Mincho"/>
              </w:rPr>
            </w:pPr>
            <w:r>
              <w:rPr>
                <w:rFonts w:eastAsia="Yu Mincho"/>
              </w:rPr>
              <w:t>132</w:t>
            </w:r>
          </w:p>
        </w:tc>
        <w:tc>
          <w:tcPr>
            <w:tcW w:w="1076" w:type="dxa"/>
          </w:tcPr>
          <w:p>
            <w:pPr>
              <w:pStyle w:val="68"/>
              <w:rPr>
                <w:rFonts w:eastAsia="Yu Mincho"/>
              </w:rPr>
            </w:pPr>
            <w:r>
              <w:rPr>
                <w:rFonts w:eastAsia="Yu Mincho"/>
              </w:rPr>
              <w:t>32</w:t>
            </w:r>
          </w:p>
        </w:tc>
        <w:tc>
          <w:tcPr>
            <w:tcW w:w="1077" w:type="dxa"/>
          </w:tcPr>
          <w:p>
            <w:pPr>
              <w:pStyle w:val="68"/>
              <w:rPr>
                <w:rFonts w:eastAsia="Yu Mincho"/>
              </w:rPr>
            </w:pPr>
            <w:r>
              <w:rPr>
                <w:rFonts w:eastAsia="Yu Mincho"/>
              </w:rPr>
              <w:t>66</w:t>
            </w:r>
          </w:p>
        </w:tc>
        <w:tc>
          <w:tcPr>
            <w:tcW w:w="1077" w:type="dxa"/>
          </w:tcPr>
          <w:p>
            <w:pPr>
              <w:pStyle w:val="68"/>
              <w:rPr>
                <w:rFonts w:eastAsia="Yu Mincho"/>
              </w:rPr>
            </w:pPr>
            <w:r>
              <w:rPr>
                <w:rFonts w:eastAsia="Yu Mincho"/>
              </w:rPr>
              <w:t>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rPr>
                <w:lang w:eastAsia="zh-CN"/>
              </w:rPr>
            </w:pPr>
            <w:r>
              <w:rPr>
                <w:lang w:eastAsia="zh-CN"/>
              </w:rPr>
              <w:t>CP</w:t>
            </w:r>
            <w:r>
              <w:t xml:space="preserve">-OFDM Symbols per </w:t>
            </w:r>
            <w:r>
              <w:rPr>
                <w:lang w:eastAsia="zh-CN"/>
              </w:rPr>
              <w:t>slot (Note 1)</w:t>
            </w:r>
          </w:p>
        </w:tc>
        <w:tc>
          <w:tcPr>
            <w:tcW w:w="1076" w:type="dxa"/>
          </w:tcPr>
          <w:p>
            <w:pPr>
              <w:pStyle w:val="68"/>
              <w:rPr>
                <w:lang w:eastAsia="zh-CN"/>
              </w:rPr>
            </w:pPr>
            <w:r>
              <w:rPr>
                <w:lang w:eastAsia="zh-CN"/>
              </w:rPr>
              <w:t>8</w:t>
            </w:r>
          </w:p>
        </w:tc>
        <w:tc>
          <w:tcPr>
            <w:tcW w:w="1077" w:type="dxa"/>
          </w:tcPr>
          <w:p>
            <w:pPr>
              <w:pStyle w:val="68"/>
              <w:rPr>
                <w:lang w:eastAsia="zh-CN"/>
              </w:rPr>
            </w:pPr>
            <w:r>
              <w:rPr>
                <w:lang w:eastAsia="zh-CN"/>
              </w:rPr>
              <w:t>8</w:t>
            </w:r>
          </w:p>
        </w:tc>
        <w:tc>
          <w:tcPr>
            <w:tcW w:w="1076" w:type="dxa"/>
          </w:tcPr>
          <w:p>
            <w:pPr>
              <w:pStyle w:val="68"/>
              <w:rPr>
                <w:lang w:eastAsia="zh-CN"/>
              </w:rPr>
            </w:pPr>
            <w:r>
              <w:rPr>
                <w:lang w:eastAsia="zh-CN"/>
              </w:rPr>
              <w:t>8</w:t>
            </w:r>
          </w:p>
        </w:tc>
        <w:tc>
          <w:tcPr>
            <w:tcW w:w="1077" w:type="dxa"/>
          </w:tcPr>
          <w:p>
            <w:pPr>
              <w:pStyle w:val="68"/>
              <w:rPr>
                <w:lang w:eastAsia="zh-CN"/>
              </w:rPr>
            </w:pPr>
            <w:r>
              <w:rPr>
                <w:lang w:eastAsia="zh-CN"/>
              </w:rPr>
              <w:t>8</w:t>
            </w:r>
          </w:p>
        </w:tc>
        <w:tc>
          <w:tcPr>
            <w:tcW w:w="1077" w:type="dxa"/>
          </w:tcPr>
          <w:p>
            <w:pPr>
              <w:pStyle w:val="68"/>
              <w:rPr>
                <w:lang w:eastAsia="zh-CN"/>
              </w:rPr>
            </w:pP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pPr>
            <w:r>
              <w:t>Modulation</w:t>
            </w:r>
          </w:p>
        </w:tc>
        <w:tc>
          <w:tcPr>
            <w:tcW w:w="1076" w:type="dxa"/>
          </w:tcPr>
          <w:p>
            <w:pPr>
              <w:pStyle w:val="68"/>
              <w:rPr>
                <w:lang w:eastAsia="zh-CN"/>
              </w:rPr>
            </w:pPr>
            <w:r>
              <w:rPr>
                <w:lang w:eastAsia="zh-CN"/>
              </w:rPr>
              <w:t>64QAM</w:t>
            </w:r>
          </w:p>
        </w:tc>
        <w:tc>
          <w:tcPr>
            <w:tcW w:w="1077" w:type="dxa"/>
          </w:tcPr>
          <w:p>
            <w:pPr>
              <w:pStyle w:val="68"/>
              <w:rPr>
                <w:lang w:eastAsia="zh-CN"/>
              </w:rPr>
            </w:pPr>
            <w:r>
              <w:rPr>
                <w:lang w:eastAsia="zh-CN"/>
              </w:rPr>
              <w:t>64QAM</w:t>
            </w:r>
          </w:p>
        </w:tc>
        <w:tc>
          <w:tcPr>
            <w:tcW w:w="1076" w:type="dxa"/>
          </w:tcPr>
          <w:p>
            <w:pPr>
              <w:pStyle w:val="68"/>
              <w:rPr>
                <w:lang w:eastAsia="zh-CN"/>
              </w:rPr>
            </w:pPr>
            <w:r>
              <w:rPr>
                <w:lang w:eastAsia="zh-CN"/>
              </w:rPr>
              <w:t>64QAM</w:t>
            </w:r>
          </w:p>
        </w:tc>
        <w:tc>
          <w:tcPr>
            <w:tcW w:w="1077" w:type="dxa"/>
          </w:tcPr>
          <w:p>
            <w:pPr>
              <w:pStyle w:val="68"/>
              <w:rPr>
                <w:lang w:eastAsia="zh-CN"/>
              </w:rPr>
            </w:pPr>
            <w:r>
              <w:rPr>
                <w:lang w:eastAsia="zh-CN"/>
              </w:rPr>
              <w:t>64QAM</w:t>
            </w:r>
          </w:p>
        </w:tc>
        <w:tc>
          <w:tcPr>
            <w:tcW w:w="1077" w:type="dxa"/>
          </w:tcPr>
          <w:p>
            <w:pPr>
              <w:pStyle w:val="68"/>
              <w:rPr>
                <w:lang w:eastAsia="zh-CN"/>
              </w:rPr>
            </w:pPr>
            <w:r>
              <w:rPr>
                <w:lang w:eastAsia="zh-CN"/>
              </w:rPr>
              <w:t>64QAM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pPr>
            <w:r>
              <w:t>Code rate</w:t>
            </w:r>
            <w:r>
              <w:rPr>
                <w:lang w:eastAsia="zh-CN"/>
              </w:rPr>
              <w:t xml:space="preserve"> (Note 2)</w:t>
            </w:r>
          </w:p>
        </w:tc>
        <w:tc>
          <w:tcPr>
            <w:tcW w:w="1076" w:type="dxa"/>
          </w:tcPr>
          <w:p>
            <w:pPr>
              <w:pStyle w:val="68"/>
              <w:rPr>
                <w:lang w:eastAsia="zh-CN"/>
              </w:rPr>
            </w:pPr>
            <w:r>
              <w:rPr>
                <w:rFonts w:eastAsia="Malgun Gothic"/>
              </w:rPr>
              <w:t>567/1024</w:t>
            </w:r>
          </w:p>
        </w:tc>
        <w:tc>
          <w:tcPr>
            <w:tcW w:w="1077" w:type="dxa"/>
          </w:tcPr>
          <w:p>
            <w:pPr>
              <w:pStyle w:val="68"/>
              <w:rPr>
                <w:lang w:eastAsia="zh-CN"/>
              </w:rPr>
            </w:pPr>
            <w:r>
              <w:rPr>
                <w:rFonts w:eastAsia="Malgun Gothic"/>
              </w:rPr>
              <w:t>567/1024</w:t>
            </w:r>
          </w:p>
        </w:tc>
        <w:tc>
          <w:tcPr>
            <w:tcW w:w="1076" w:type="dxa"/>
          </w:tcPr>
          <w:p>
            <w:pPr>
              <w:pStyle w:val="68"/>
              <w:rPr>
                <w:lang w:eastAsia="zh-CN"/>
              </w:rPr>
            </w:pPr>
            <w:r>
              <w:rPr>
                <w:rFonts w:eastAsia="Malgun Gothic"/>
              </w:rPr>
              <w:t>567/1024</w:t>
            </w:r>
          </w:p>
        </w:tc>
        <w:tc>
          <w:tcPr>
            <w:tcW w:w="1077" w:type="dxa"/>
          </w:tcPr>
          <w:p>
            <w:pPr>
              <w:pStyle w:val="68"/>
              <w:rPr>
                <w:lang w:eastAsia="zh-CN"/>
              </w:rPr>
            </w:pPr>
            <w:r>
              <w:rPr>
                <w:rFonts w:eastAsia="Malgun Gothic"/>
              </w:rPr>
              <w:t>567/1024</w:t>
            </w:r>
          </w:p>
        </w:tc>
        <w:tc>
          <w:tcPr>
            <w:tcW w:w="1077" w:type="dxa"/>
          </w:tcPr>
          <w:p>
            <w:pPr>
              <w:pStyle w:val="68"/>
              <w:rPr>
                <w:lang w:eastAsia="zh-CN"/>
              </w:rPr>
            </w:pPr>
            <w:r>
              <w:rPr>
                <w:rFonts w:eastAsia="Malgun Gothic"/>
              </w:rPr>
              <w:t>567/1024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pPr>
            <w:r>
              <w:t>Payload size (bits)</w:t>
            </w:r>
          </w:p>
        </w:tc>
        <w:tc>
          <w:tcPr>
            <w:tcW w:w="1076" w:type="dxa"/>
            <w:vAlign w:val="center"/>
          </w:tcPr>
          <w:p>
            <w:pPr>
              <w:pStyle w:val="68"/>
            </w:pPr>
            <w:r>
              <w:t>21000</w:t>
            </w:r>
          </w:p>
        </w:tc>
        <w:tc>
          <w:tcPr>
            <w:tcW w:w="1077" w:type="dxa"/>
            <w:vAlign w:val="center"/>
          </w:tcPr>
          <w:p>
            <w:pPr>
              <w:pStyle w:val="68"/>
            </w:pPr>
            <w:r>
              <w:t>42016</w:t>
            </w:r>
          </w:p>
        </w:tc>
        <w:tc>
          <w:tcPr>
            <w:tcW w:w="1076" w:type="dxa"/>
            <w:vAlign w:val="center"/>
          </w:tcPr>
          <w:p>
            <w:pPr>
              <w:pStyle w:val="68"/>
            </w:pPr>
            <w:r>
              <w:t>10248</w:t>
            </w:r>
          </w:p>
        </w:tc>
        <w:tc>
          <w:tcPr>
            <w:tcW w:w="1077" w:type="dxa"/>
            <w:vAlign w:val="center"/>
          </w:tcPr>
          <w:p>
            <w:pPr>
              <w:pStyle w:val="68"/>
            </w:pPr>
            <w:r>
              <w:t>21000</w:t>
            </w:r>
          </w:p>
        </w:tc>
        <w:tc>
          <w:tcPr>
            <w:tcW w:w="1077" w:type="dxa"/>
            <w:vAlign w:val="center"/>
          </w:tcPr>
          <w:p>
            <w:pPr>
              <w:pStyle w:val="68"/>
            </w:pPr>
            <w:r>
              <w:t>42016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rPr>
                <w:szCs w:val="22"/>
              </w:rPr>
            </w:pPr>
            <w:r>
              <w:rPr>
                <w:szCs w:val="22"/>
              </w:rPr>
              <w:t>Transport block CRC (bits)</w:t>
            </w:r>
          </w:p>
        </w:tc>
        <w:tc>
          <w:tcPr>
            <w:tcW w:w="1076" w:type="dxa"/>
          </w:tcPr>
          <w:p>
            <w:pPr>
              <w:pStyle w:val="68"/>
            </w:pPr>
            <w:r>
              <w:t>24</w:t>
            </w:r>
          </w:p>
        </w:tc>
        <w:tc>
          <w:tcPr>
            <w:tcW w:w="1077" w:type="dxa"/>
          </w:tcPr>
          <w:p>
            <w:pPr>
              <w:pStyle w:val="68"/>
            </w:pPr>
            <w:r>
              <w:t>24</w:t>
            </w:r>
          </w:p>
        </w:tc>
        <w:tc>
          <w:tcPr>
            <w:tcW w:w="1076" w:type="dxa"/>
          </w:tcPr>
          <w:p>
            <w:pPr>
              <w:pStyle w:val="68"/>
            </w:pPr>
            <w:r>
              <w:t>24</w:t>
            </w:r>
          </w:p>
        </w:tc>
        <w:tc>
          <w:tcPr>
            <w:tcW w:w="1077" w:type="dxa"/>
          </w:tcPr>
          <w:p>
            <w:pPr>
              <w:pStyle w:val="68"/>
            </w:pPr>
            <w:r>
              <w:t>24</w:t>
            </w:r>
          </w:p>
        </w:tc>
        <w:tc>
          <w:tcPr>
            <w:tcW w:w="1077" w:type="dxa"/>
          </w:tcPr>
          <w:p>
            <w:pPr>
              <w:pStyle w:val="68"/>
            </w:pPr>
            <w: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pPr>
            <w:r>
              <w:t>Code block CRC size (bits)</w:t>
            </w:r>
          </w:p>
        </w:tc>
        <w:tc>
          <w:tcPr>
            <w:tcW w:w="1076" w:type="dxa"/>
          </w:tcPr>
          <w:p>
            <w:pPr>
              <w:pStyle w:val="68"/>
            </w:pPr>
            <w:r>
              <w:t>24</w:t>
            </w:r>
          </w:p>
        </w:tc>
        <w:tc>
          <w:tcPr>
            <w:tcW w:w="1077" w:type="dxa"/>
          </w:tcPr>
          <w:p>
            <w:pPr>
              <w:pStyle w:val="68"/>
            </w:pPr>
            <w:r>
              <w:t>24</w:t>
            </w:r>
          </w:p>
        </w:tc>
        <w:tc>
          <w:tcPr>
            <w:tcW w:w="1076" w:type="dxa"/>
          </w:tcPr>
          <w:p>
            <w:pPr>
              <w:pStyle w:val="68"/>
            </w:pPr>
            <w:r>
              <w:t>24</w:t>
            </w:r>
          </w:p>
        </w:tc>
        <w:tc>
          <w:tcPr>
            <w:tcW w:w="1077" w:type="dxa"/>
          </w:tcPr>
          <w:p>
            <w:pPr>
              <w:pStyle w:val="68"/>
            </w:pPr>
            <w:r>
              <w:t>24</w:t>
            </w:r>
          </w:p>
        </w:tc>
        <w:tc>
          <w:tcPr>
            <w:tcW w:w="1077" w:type="dxa"/>
          </w:tcPr>
          <w:p>
            <w:pPr>
              <w:pStyle w:val="68"/>
            </w:pPr>
            <w: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pPr>
            <w:r>
              <w:t>Number of code blocks - C</w:t>
            </w:r>
          </w:p>
        </w:tc>
        <w:tc>
          <w:tcPr>
            <w:tcW w:w="1076" w:type="dxa"/>
            <w:vAlign w:val="center"/>
          </w:tcPr>
          <w:p>
            <w:pPr>
              <w:pStyle w:val="68"/>
            </w:pPr>
            <w:r>
              <w:t>3</w:t>
            </w:r>
          </w:p>
        </w:tc>
        <w:tc>
          <w:tcPr>
            <w:tcW w:w="1077" w:type="dxa"/>
            <w:vAlign w:val="center"/>
          </w:tcPr>
          <w:p>
            <w:pPr>
              <w:pStyle w:val="68"/>
            </w:pPr>
            <w:r>
              <w:t>5</w:t>
            </w:r>
          </w:p>
        </w:tc>
        <w:tc>
          <w:tcPr>
            <w:tcW w:w="1076" w:type="dxa"/>
          </w:tcPr>
          <w:p>
            <w:pPr>
              <w:pStyle w:val="68"/>
            </w:pPr>
            <w:r>
              <w:t>2</w:t>
            </w:r>
          </w:p>
        </w:tc>
        <w:tc>
          <w:tcPr>
            <w:tcW w:w="1077" w:type="dxa"/>
            <w:vAlign w:val="center"/>
          </w:tcPr>
          <w:p>
            <w:pPr>
              <w:pStyle w:val="68"/>
            </w:pPr>
            <w:r>
              <w:t>3</w:t>
            </w:r>
          </w:p>
        </w:tc>
        <w:tc>
          <w:tcPr>
            <w:tcW w:w="1077" w:type="dxa"/>
            <w:vAlign w:val="center"/>
          </w:tcPr>
          <w:p>
            <w:pPr>
              <w:pStyle w:val="68"/>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rPr>
                <w:lang w:eastAsia="zh-CN"/>
              </w:rPr>
            </w:pPr>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p>
        </w:tc>
        <w:tc>
          <w:tcPr>
            <w:tcW w:w="1076" w:type="dxa"/>
            <w:vAlign w:val="center"/>
          </w:tcPr>
          <w:p>
            <w:pPr>
              <w:pStyle w:val="68"/>
              <w:rPr>
                <w:lang w:eastAsia="zh-CN"/>
              </w:rPr>
            </w:pPr>
            <w:r>
              <w:rPr>
                <w:lang w:eastAsia="zh-CN"/>
              </w:rPr>
              <w:t>7032</w:t>
            </w:r>
          </w:p>
        </w:tc>
        <w:tc>
          <w:tcPr>
            <w:tcW w:w="1077" w:type="dxa"/>
            <w:vAlign w:val="center"/>
          </w:tcPr>
          <w:p>
            <w:pPr>
              <w:pStyle w:val="68"/>
              <w:rPr>
                <w:lang w:eastAsia="zh-CN"/>
              </w:rPr>
            </w:pPr>
            <w:r>
              <w:rPr>
                <w:lang w:eastAsia="zh-CN"/>
              </w:rPr>
              <w:t>8432</w:t>
            </w:r>
          </w:p>
        </w:tc>
        <w:tc>
          <w:tcPr>
            <w:tcW w:w="1076" w:type="dxa"/>
            <w:vAlign w:val="center"/>
          </w:tcPr>
          <w:p>
            <w:pPr>
              <w:pStyle w:val="68"/>
              <w:rPr>
                <w:lang w:eastAsia="zh-CN"/>
              </w:rPr>
            </w:pPr>
            <w:r>
              <w:rPr>
                <w:lang w:eastAsia="zh-CN"/>
              </w:rPr>
              <w:t>5160</w:t>
            </w:r>
          </w:p>
        </w:tc>
        <w:tc>
          <w:tcPr>
            <w:tcW w:w="1077" w:type="dxa"/>
            <w:vAlign w:val="center"/>
          </w:tcPr>
          <w:p>
            <w:pPr>
              <w:pStyle w:val="68"/>
              <w:rPr>
                <w:lang w:eastAsia="zh-CN"/>
              </w:rPr>
            </w:pPr>
            <w:r>
              <w:rPr>
                <w:lang w:eastAsia="zh-CN"/>
              </w:rPr>
              <w:t>7032</w:t>
            </w:r>
          </w:p>
        </w:tc>
        <w:tc>
          <w:tcPr>
            <w:tcW w:w="1077" w:type="dxa"/>
            <w:vAlign w:val="center"/>
          </w:tcPr>
          <w:p>
            <w:pPr>
              <w:pStyle w:val="68"/>
              <w:rPr>
                <w:lang w:eastAsia="zh-CN"/>
              </w:rPr>
            </w:pPr>
            <w:r>
              <w:rPr>
                <w:lang w:eastAsia="zh-CN"/>
              </w:rPr>
              <w:t>8432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rPr>
                <w:lang w:eastAsia="zh-CN"/>
              </w:rPr>
            </w:pPr>
            <w:r>
              <w:t xml:space="preserve">Total number of bits per </w:t>
            </w:r>
            <w:r>
              <w:rPr>
                <w:lang w:eastAsia="zh-CN"/>
              </w:rPr>
              <w:t>slot</w:t>
            </w:r>
          </w:p>
        </w:tc>
        <w:tc>
          <w:tcPr>
            <w:tcW w:w="1076" w:type="dxa"/>
            <w:vAlign w:val="center"/>
          </w:tcPr>
          <w:p>
            <w:pPr>
              <w:pStyle w:val="68"/>
            </w:pPr>
            <w:r>
              <w:t>38016</w:t>
            </w:r>
          </w:p>
        </w:tc>
        <w:tc>
          <w:tcPr>
            <w:tcW w:w="1077" w:type="dxa"/>
            <w:vAlign w:val="center"/>
          </w:tcPr>
          <w:p>
            <w:pPr>
              <w:pStyle w:val="68"/>
            </w:pPr>
            <w:r>
              <w:t>76032</w:t>
            </w:r>
          </w:p>
        </w:tc>
        <w:tc>
          <w:tcPr>
            <w:tcW w:w="1076" w:type="dxa"/>
            <w:vAlign w:val="center"/>
          </w:tcPr>
          <w:p>
            <w:pPr>
              <w:pStyle w:val="68"/>
            </w:pPr>
            <w:r>
              <w:t>18432</w:t>
            </w:r>
          </w:p>
        </w:tc>
        <w:tc>
          <w:tcPr>
            <w:tcW w:w="1077" w:type="dxa"/>
            <w:vAlign w:val="center"/>
          </w:tcPr>
          <w:p>
            <w:pPr>
              <w:pStyle w:val="68"/>
            </w:pPr>
            <w:r>
              <w:t>38016</w:t>
            </w:r>
          </w:p>
        </w:tc>
        <w:tc>
          <w:tcPr>
            <w:tcW w:w="1077" w:type="dxa"/>
            <w:vAlign w:val="center"/>
          </w:tcPr>
          <w:p>
            <w:pPr>
              <w:pStyle w:val="68"/>
            </w:pPr>
            <w:r>
              <w:t>76032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50" w:type="dxa"/>
          </w:tcPr>
          <w:p>
            <w:pPr>
              <w:pStyle w:val="68"/>
              <w:rPr>
                <w:lang w:eastAsia="zh-CN"/>
              </w:rPr>
            </w:pPr>
            <w:r>
              <w:t xml:space="preserve">Total symbols per </w:t>
            </w:r>
            <w:r>
              <w:rPr>
                <w:lang w:eastAsia="zh-CN"/>
              </w:rPr>
              <w:t>slot</w:t>
            </w:r>
          </w:p>
        </w:tc>
        <w:tc>
          <w:tcPr>
            <w:tcW w:w="1076" w:type="dxa"/>
          </w:tcPr>
          <w:p>
            <w:pPr>
              <w:pStyle w:val="68"/>
            </w:pPr>
            <w:r>
              <w:t>6336</w:t>
            </w:r>
          </w:p>
        </w:tc>
        <w:tc>
          <w:tcPr>
            <w:tcW w:w="1077" w:type="dxa"/>
          </w:tcPr>
          <w:p>
            <w:pPr>
              <w:pStyle w:val="68"/>
            </w:pPr>
            <w:r>
              <w:t>12672</w:t>
            </w:r>
          </w:p>
        </w:tc>
        <w:tc>
          <w:tcPr>
            <w:tcW w:w="1076" w:type="dxa"/>
          </w:tcPr>
          <w:p>
            <w:pPr>
              <w:pStyle w:val="68"/>
            </w:pPr>
            <w:r>
              <w:t>3072</w:t>
            </w:r>
          </w:p>
        </w:tc>
        <w:tc>
          <w:tcPr>
            <w:tcW w:w="1077" w:type="dxa"/>
          </w:tcPr>
          <w:p>
            <w:pPr>
              <w:pStyle w:val="68"/>
            </w:pPr>
            <w:r>
              <w:t>6336</w:t>
            </w:r>
          </w:p>
        </w:tc>
        <w:tc>
          <w:tcPr>
            <w:tcW w:w="1077" w:type="dxa"/>
          </w:tcPr>
          <w:p>
            <w:pPr>
              <w:pStyle w:val="68"/>
            </w:pPr>
            <w:r>
              <w:t>12672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333" w:type="dxa"/>
            <w:gridSpan w:val="6"/>
          </w:tcPr>
          <w:p>
            <w:pPr>
              <w:pStyle w:val="90"/>
              <w:rPr>
                <w:lang w:eastAsia="zh-CN"/>
              </w:rPr>
            </w:pPr>
            <w:r>
              <w:t>NOTE 1:</w:t>
            </w:r>
            <w:r>
              <w:tab/>
            </w:r>
            <w:r>
              <w:rPr>
                <w:i/>
              </w:rPr>
              <w:t xml:space="preserve">DM-RS configuration type </w:t>
            </w:r>
            <w:r>
              <w:t xml:space="preserve">= 1 with </w:t>
            </w:r>
            <w:r>
              <w:rPr>
                <w:i/>
              </w:rPr>
              <w:t>DM-RS duration = single-symbol DM-RS</w:t>
            </w:r>
            <w:r>
              <w:rPr>
                <w:lang w:eastAsia="zh-CN"/>
              </w:rPr>
              <w:t xml:space="preserve"> and the number of DM-RS CDM groups without data is 2</w:t>
            </w:r>
            <w:r>
              <w:t xml:space="preserve">, </w:t>
            </w:r>
            <w:r>
              <w:rPr>
                <w:i/>
              </w:rPr>
              <w:t>Additional DM-RS position = pos1</w:t>
            </w:r>
            <w:r>
              <w:t xml:space="preserve"> with </w:t>
            </w:r>
            <w:r>
              <w:rPr>
                <w:i/>
                <w:lang w:eastAsia="zh-CN"/>
              </w:rPr>
              <w:t>l</w:t>
            </w:r>
            <w:r>
              <w:rPr>
                <w:i/>
                <w:vertAlign w:val="subscript"/>
                <w:lang w:eastAsia="zh-CN"/>
              </w:rPr>
              <w:t>0</w:t>
            </w:r>
            <w:r>
              <w:t xml:space="preserve">= </w:t>
            </w:r>
            <w:r>
              <w:rPr>
                <w:lang w:eastAsia="zh-CN"/>
              </w:rPr>
              <w:t>0</w:t>
            </w:r>
            <w:r>
              <w:t xml:space="preserve"> </w:t>
            </w:r>
            <w:r>
              <w:rPr>
                <w:lang w:eastAsia="zh-CN"/>
              </w:rPr>
              <w:t xml:space="preserve">and </w:t>
            </w:r>
            <w:r>
              <w:rPr>
                <w:i/>
                <w:lang w:eastAsia="zh-CN"/>
              </w:rPr>
              <w:t xml:space="preserve">l </w:t>
            </w:r>
            <w:r>
              <w:rPr>
                <w:lang w:eastAsia="zh-CN"/>
              </w:rPr>
              <w:t>=8</w:t>
            </w:r>
            <w:r>
              <w:t xml:space="preserve"> as per Table 6.4.1.1.3-3 of TS 38.211 [5].</w:t>
            </w:r>
          </w:p>
          <w:p>
            <w:pPr>
              <w:pStyle w:val="90"/>
              <w:rPr>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rFonts w:hint="eastAsia"/>
                <w:lang w:eastAsia="zh-CN"/>
              </w:rPr>
              <w:t xml:space="preserve"> in sub-clause </w:t>
            </w:r>
            <w:r>
              <w:rPr>
                <w:lang w:eastAsia="zh-CN"/>
              </w:rPr>
              <w:t>5.2.2 of TS 38.212 [15].</w:t>
            </w:r>
          </w:p>
        </w:tc>
      </w:tr>
    </w:tbl>
    <w:p>
      <w:pPr>
        <w:rPr>
          <w:lang w:eastAsia="zh-CN"/>
        </w:rPr>
      </w:pPr>
    </w:p>
    <w:bookmarkEnd w:id="96"/>
    <w:bookmarkEnd w:id="143"/>
    <w:p/>
    <w:sectPr>
      <w:headerReference r:id="rId3" w:type="default"/>
      <w:foot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auto"/>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10002FF" w:usb1="4000ACFF" w:usb2="00000009"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MS LineDraw">
    <w:altName w:val="Segoe Print"/>
    <w:panose1 w:val="00000000000000000000"/>
    <w:charset w:val="02"/>
    <w:family w:val="modern"/>
    <w:pitch w:val="default"/>
    <w:sig w:usb0="00000000" w:usb1="00000000" w:usb2="00000000" w:usb3="00000000" w:csb0="00000000"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2FF" w:usb1="400004FF" w:usb2="00000000" w:usb3="00000000" w:csb0="2000019F" w:csb1="00000000"/>
  </w:font>
  <w:font w:name="MS PGothic">
    <w:panose1 w:val="020B0600070205080204"/>
    <w:charset w:val="80"/>
    <w:family w:val="swiss"/>
    <w:pitch w:val="default"/>
    <w:sig w:usb0="E00002FF" w:usb1="6AC7FDFB" w:usb2="00000012" w:usb3="00000000" w:csb0="4002009F" w:csb1="DFD70000"/>
  </w:font>
  <w:font w:name="??">
    <w:altName w:val="MS Mincho"/>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00000" w:csb1="00000000"/>
  </w:font>
  <w:font w:name="Osaka">
    <w:altName w:val="MS Gothic"/>
    <w:panose1 w:val="00000000000000000000"/>
    <w:charset w:val="80"/>
    <w:family w:val="auto"/>
    <w:pitch w:val="default"/>
    <w:sig w:usb0="00000000" w:usb1="00000000" w:usb2="00000010" w:usb3="00000000" w:csb0="00020000" w:csb1="00000000"/>
  </w:font>
  <w:font w:name="v3.8.0">
    <w:altName w:val="Times New Roman"/>
    <w:panose1 w:val="00000000000000000000"/>
    <w:charset w:val="00"/>
    <w:family w:val="roman"/>
    <w:pitch w:val="default"/>
    <w:sig w:usb0="00000000" w:usb1="00000000" w:usb2="00000000" w:usb3="00000000" w:csb0="00000000" w:csb1="00000000"/>
  </w:font>
  <w:font w:name="Yu Mincho">
    <w:altName w:val="MS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 w:name="Segoe Print">
    <w:panose1 w:val="02000600000000000000"/>
    <w:charset w:val="00"/>
    <w:family w:val="auto"/>
    <w:pitch w:val="default"/>
    <w:sig w:usb0="0000028F" w:usb1="00000000" w:usb2="00000000" w:usb3="00000000" w:csb0="2000009F" w:csb1="47010000"/>
  </w:font>
  <w:font w:name="MS Gothic">
    <w:panose1 w:val="020B0609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y="1"/>
      <w:rPr>
        <w:rFonts w:hint="eastAsia" w:ascii="Arial" w:hAnsi="Arial" w:eastAsia="宋体" w:cs="Arial"/>
        <w:b/>
        <w:sz w:val="18"/>
        <w:szCs w:val="18"/>
        <w:lang w:val="en-US" w:eastAsia="zh-CN"/>
      </w:rPr>
    </w:pPr>
  </w:p>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pPr>
      <w:framePr w:h="284" w:hRule="exact" w:wrap="around" w:vAnchor="text" w:hAnchor="margin" w:xAlign="right" w:y="1"/>
      <w:rPr>
        <w:rFonts w:ascii="Arial" w:hAnsi="Arial" w:cs="Arial"/>
        <w:b/>
        <w:sz w:val="18"/>
        <w:szCs w:val="18"/>
      </w:rPr>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BF52F02"/>
    <w:multiLevelType w:val="singleLevel"/>
    <w:tmpl w:val="FBF52F02"/>
    <w:lvl w:ilvl="0" w:tentative="0">
      <w:start w:val="1"/>
      <w:numFmt w:val="decimal"/>
      <w:suff w:val="space"/>
      <w:lvlText w:val="%1."/>
      <w:lvlJc w:val="left"/>
    </w:lvl>
  </w:abstractNum>
  <w:abstractNum w:abstractNumId="1">
    <w:nsid w:val="3A877D64"/>
    <w:multiLevelType w:val="singleLevel"/>
    <w:tmpl w:val="3A877D64"/>
    <w:lvl w:ilvl="0" w:tentative="0">
      <w:start w:val="1"/>
      <w:numFmt w:val="decimal"/>
      <w:pStyle w:val="138"/>
      <w:lvlText w:val="[%1]"/>
      <w:lvlJc w:val="left"/>
      <w:pPr>
        <w:tabs>
          <w:tab w:val="left" w:pos="502"/>
        </w:tabs>
        <w:ind w:left="502" w:hanging="360"/>
      </w:pPr>
    </w:lvl>
  </w:abstractNum>
  <w:abstractNum w:abstractNumId="2">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35"/>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3">
    <w:nsid w:val="7BC330F5"/>
    <w:multiLevelType w:val="multilevel"/>
    <w:tmpl w:val="7BC330F5"/>
    <w:lvl w:ilvl="0" w:tentative="0">
      <w:start w:val="1"/>
      <w:numFmt w:val="bullet"/>
      <w:pStyle w:val="13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efei">
    <w15:presenceInfo w15:providerId="None" w15:userId="xuef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70"/>
  <w:doNotDisplayPageBoundaries w:val="1"/>
  <w:embedSystemFonts/>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2"/>
  </w:compat>
  <w:rsids>
    <w:rsidRoot w:val="00022E4A"/>
    <w:rsid w:val="000018D8"/>
    <w:rsid w:val="00002144"/>
    <w:rsid w:val="0000240E"/>
    <w:rsid w:val="000033E8"/>
    <w:rsid w:val="0000481F"/>
    <w:rsid w:val="00004D1E"/>
    <w:rsid w:val="000055D2"/>
    <w:rsid w:val="00007019"/>
    <w:rsid w:val="0000768A"/>
    <w:rsid w:val="00007D4F"/>
    <w:rsid w:val="00011146"/>
    <w:rsid w:val="000111E6"/>
    <w:rsid w:val="000115F7"/>
    <w:rsid w:val="00012418"/>
    <w:rsid w:val="00013731"/>
    <w:rsid w:val="00013856"/>
    <w:rsid w:val="000151D8"/>
    <w:rsid w:val="00016D20"/>
    <w:rsid w:val="0002046F"/>
    <w:rsid w:val="00022E4A"/>
    <w:rsid w:val="00023485"/>
    <w:rsid w:val="000245C3"/>
    <w:rsid w:val="00024A51"/>
    <w:rsid w:val="00024D98"/>
    <w:rsid w:val="00025478"/>
    <w:rsid w:val="00025658"/>
    <w:rsid w:val="0002770F"/>
    <w:rsid w:val="00027796"/>
    <w:rsid w:val="000308FB"/>
    <w:rsid w:val="00030D10"/>
    <w:rsid w:val="000322B3"/>
    <w:rsid w:val="000329E1"/>
    <w:rsid w:val="00037105"/>
    <w:rsid w:val="00040107"/>
    <w:rsid w:val="00042C34"/>
    <w:rsid w:val="00042F4B"/>
    <w:rsid w:val="00042FA4"/>
    <w:rsid w:val="00044FB4"/>
    <w:rsid w:val="00045A95"/>
    <w:rsid w:val="000462C9"/>
    <w:rsid w:val="0004657B"/>
    <w:rsid w:val="0005072E"/>
    <w:rsid w:val="0005224E"/>
    <w:rsid w:val="00052D5D"/>
    <w:rsid w:val="00053C6C"/>
    <w:rsid w:val="00056B70"/>
    <w:rsid w:val="00056CC2"/>
    <w:rsid w:val="000577B4"/>
    <w:rsid w:val="00060A86"/>
    <w:rsid w:val="00062182"/>
    <w:rsid w:val="00063B35"/>
    <w:rsid w:val="000641D9"/>
    <w:rsid w:val="000643C1"/>
    <w:rsid w:val="0006594E"/>
    <w:rsid w:val="00071C2B"/>
    <w:rsid w:val="0007233E"/>
    <w:rsid w:val="000723CA"/>
    <w:rsid w:val="00073A85"/>
    <w:rsid w:val="00074581"/>
    <w:rsid w:val="000752AB"/>
    <w:rsid w:val="00076709"/>
    <w:rsid w:val="000772FB"/>
    <w:rsid w:val="00077722"/>
    <w:rsid w:val="000800C5"/>
    <w:rsid w:val="00082325"/>
    <w:rsid w:val="00082758"/>
    <w:rsid w:val="00082BFD"/>
    <w:rsid w:val="0008444A"/>
    <w:rsid w:val="00087F3D"/>
    <w:rsid w:val="00091AF0"/>
    <w:rsid w:val="0009557F"/>
    <w:rsid w:val="0009689C"/>
    <w:rsid w:val="00097041"/>
    <w:rsid w:val="00097BE0"/>
    <w:rsid w:val="000A11DC"/>
    <w:rsid w:val="000A27ED"/>
    <w:rsid w:val="000A2F5C"/>
    <w:rsid w:val="000A3464"/>
    <w:rsid w:val="000A3A6C"/>
    <w:rsid w:val="000A3B2F"/>
    <w:rsid w:val="000A4D8A"/>
    <w:rsid w:val="000A6394"/>
    <w:rsid w:val="000A7D5D"/>
    <w:rsid w:val="000B0D6D"/>
    <w:rsid w:val="000B1D33"/>
    <w:rsid w:val="000B314C"/>
    <w:rsid w:val="000B4FB2"/>
    <w:rsid w:val="000C038A"/>
    <w:rsid w:val="000C2049"/>
    <w:rsid w:val="000C302B"/>
    <w:rsid w:val="000C6032"/>
    <w:rsid w:val="000C6598"/>
    <w:rsid w:val="000D07CA"/>
    <w:rsid w:val="000D2611"/>
    <w:rsid w:val="000D281F"/>
    <w:rsid w:val="000D39E8"/>
    <w:rsid w:val="000D3E16"/>
    <w:rsid w:val="000D3E81"/>
    <w:rsid w:val="000D4105"/>
    <w:rsid w:val="000D476A"/>
    <w:rsid w:val="000D5E32"/>
    <w:rsid w:val="000D71B2"/>
    <w:rsid w:val="000D78FB"/>
    <w:rsid w:val="000E052E"/>
    <w:rsid w:val="000E2824"/>
    <w:rsid w:val="000E2C0D"/>
    <w:rsid w:val="000E4206"/>
    <w:rsid w:val="000E4A1C"/>
    <w:rsid w:val="000E5FD0"/>
    <w:rsid w:val="000E7831"/>
    <w:rsid w:val="000E7950"/>
    <w:rsid w:val="000F1B58"/>
    <w:rsid w:val="000F2FD0"/>
    <w:rsid w:val="000F3A25"/>
    <w:rsid w:val="000F4976"/>
    <w:rsid w:val="000F516B"/>
    <w:rsid w:val="000F5A31"/>
    <w:rsid w:val="001006C8"/>
    <w:rsid w:val="00102A66"/>
    <w:rsid w:val="00106A93"/>
    <w:rsid w:val="00107586"/>
    <w:rsid w:val="001078DB"/>
    <w:rsid w:val="00107A55"/>
    <w:rsid w:val="0011066A"/>
    <w:rsid w:val="00111ADD"/>
    <w:rsid w:val="001137A6"/>
    <w:rsid w:val="00115DA4"/>
    <w:rsid w:val="00117F09"/>
    <w:rsid w:val="00121F07"/>
    <w:rsid w:val="00122696"/>
    <w:rsid w:val="001229C0"/>
    <w:rsid w:val="0012316E"/>
    <w:rsid w:val="00123857"/>
    <w:rsid w:val="001242F9"/>
    <w:rsid w:val="00124CF4"/>
    <w:rsid w:val="00124FEE"/>
    <w:rsid w:val="00125892"/>
    <w:rsid w:val="00126C52"/>
    <w:rsid w:val="00130EF3"/>
    <w:rsid w:val="00131234"/>
    <w:rsid w:val="001318F4"/>
    <w:rsid w:val="00132C22"/>
    <w:rsid w:val="001346EA"/>
    <w:rsid w:val="00134B1F"/>
    <w:rsid w:val="00136D37"/>
    <w:rsid w:val="0013752B"/>
    <w:rsid w:val="00140E4A"/>
    <w:rsid w:val="00142488"/>
    <w:rsid w:val="00143179"/>
    <w:rsid w:val="00145714"/>
    <w:rsid w:val="00145D43"/>
    <w:rsid w:val="001466B6"/>
    <w:rsid w:val="00150646"/>
    <w:rsid w:val="001517CF"/>
    <w:rsid w:val="0015229C"/>
    <w:rsid w:val="00152CC4"/>
    <w:rsid w:val="00152D5D"/>
    <w:rsid w:val="00153EBE"/>
    <w:rsid w:val="0015490A"/>
    <w:rsid w:val="00155C27"/>
    <w:rsid w:val="00157A42"/>
    <w:rsid w:val="00160019"/>
    <w:rsid w:val="001644AD"/>
    <w:rsid w:val="00164690"/>
    <w:rsid w:val="001654D9"/>
    <w:rsid w:val="00166473"/>
    <w:rsid w:val="00166799"/>
    <w:rsid w:val="00167044"/>
    <w:rsid w:val="00170254"/>
    <w:rsid w:val="00170B85"/>
    <w:rsid w:val="00170FC4"/>
    <w:rsid w:val="0017135D"/>
    <w:rsid w:val="001717DF"/>
    <w:rsid w:val="00171ED1"/>
    <w:rsid w:val="001728B8"/>
    <w:rsid w:val="00177152"/>
    <w:rsid w:val="001772FF"/>
    <w:rsid w:val="00180E9C"/>
    <w:rsid w:val="00182080"/>
    <w:rsid w:val="0018293D"/>
    <w:rsid w:val="00182A95"/>
    <w:rsid w:val="00183095"/>
    <w:rsid w:val="00184433"/>
    <w:rsid w:val="001847E3"/>
    <w:rsid w:val="001857CB"/>
    <w:rsid w:val="001861D4"/>
    <w:rsid w:val="00186742"/>
    <w:rsid w:val="00186CD6"/>
    <w:rsid w:val="0018709D"/>
    <w:rsid w:val="00192C46"/>
    <w:rsid w:val="001956A7"/>
    <w:rsid w:val="0019579A"/>
    <w:rsid w:val="00195F02"/>
    <w:rsid w:val="001979AD"/>
    <w:rsid w:val="001A4647"/>
    <w:rsid w:val="001A68EB"/>
    <w:rsid w:val="001A6ADB"/>
    <w:rsid w:val="001A6DFC"/>
    <w:rsid w:val="001A76E1"/>
    <w:rsid w:val="001A7B60"/>
    <w:rsid w:val="001B0861"/>
    <w:rsid w:val="001B18BB"/>
    <w:rsid w:val="001B7A65"/>
    <w:rsid w:val="001C1CC5"/>
    <w:rsid w:val="001C226D"/>
    <w:rsid w:val="001C49FB"/>
    <w:rsid w:val="001C4A82"/>
    <w:rsid w:val="001C55D3"/>
    <w:rsid w:val="001C5E69"/>
    <w:rsid w:val="001C6EE3"/>
    <w:rsid w:val="001C74B1"/>
    <w:rsid w:val="001C7574"/>
    <w:rsid w:val="001D0459"/>
    <w:rsid w:val="001D087C"/>
    <w:rsid w:val="001D0FC3"/>
    <w:rsid w:val="001D3717"/>
    <w:rsid w:val="001D45A5"/>
    <w:rsid w:val="001D4B0C"/>
    <w:rsid w:val="001D4FC9"/>
    <w:rsid w:val="001D754E"/>
    <w:rsid w:val="001E3DD5"/>
    <w:rsid w:val="001E41F3"/>
    <w:rsid w:val="001E5EF2"/>
    <w:rsid w:val="001E62C7"/>
    <w:rsid w:val="001F00C0"/>
    <w:rsid w:val="001F0318"/>
    <w:rsid w:val="001F1A05"/>
    <w:rsid w:val="001F24CB"/>
    <w:rsid w:val="001F258F"/>
    <w:rsid w:val="001F2756"/>
    <w:rsid w:val="001F340A"/>
    <w:rsid w:val="001F34E5"/>
    <w:rsid w:val="001F4A48"/>
    <w:rsid w:val="001F4B07"/>
    <w:rsid w:val="001F5ACB"/>
    <w:rsid w:val="001F5E03"/>
    <w:rsid w:val="001F7093"/>
    <w:rsid w:val="00200D23"/>
    <w:rsid w:val="00200FBC"/>
    <w:rsid w:val="0020149C"/>
    <w:rsid w:val="00201AB9"/>
    <w:rsid w:val="0020240F"/>
    <w:rsid w:val="002033F9"/>
    <w:rsid w:val="00203874"/>
    <w:rsid w:val="00204DC7"/>
    <w:rsid w:val="00206BE1"/>
    <w:rsid w:val="00207C1B"/>
    <w:rsid w:val="00213B82"/>
    <w:rsid w:val="00214345"/>
    <w:rsid w:val="002144AA"/>
    <w:rsid w:val="002145B9"/>
    <w:rsid w:val="00215353"/>
    <w:rsid w:val="002153AA"/>
    <w:rsid w:val="0021639A"/>
    <w:rsid w:val="002168D4"/>
    <w:rsid w:val="00217C68"/>
    <w:rsid w:val="002206A0"/>
    <w:rsid w:val="002209AE"/>
    <w:rsid w:val="0022141E"/>
    <w:rsid w:val="00221EAA"/>
    <w:rsid w:val="00222765"/>
    <w:rsid w:val="00222A69"/>
    <w:rsid w:val="0022338F"/>
    <w:rsid w:val="00224B3B"/>
    <w:rsid w:val="00225103"/>
    <w:rsid w:val="00226ADE"/>
    <w:rsid w:val="00227915"/>
    <w:rsid w:val="00230249"/>
    <w:rsid w:val="00231DFC"/>
    <w:rsid w:val="00232C76"/>
    <w:rsid w:val="00233382"/>
    <w:rsid w:val="00233A95"/>
    <w:rsid w:val="0023473B"/>
    <w:rsid w:val="002354E2"/>
    <w:rsid w:val="00235D34"/>
    <w:rsid w:val="002375F3"/>
    <w:rsid w:val="002413F2"/>
    <w:rsid w:val="00241A36"/>
    <w:rsid w:val="0024352C"/>
    <w:rsid w:val="00243D12"/>
    <w:rsid w:val="00243FCE"/>
    <w:rsid w:val="0024480A"/>
    <w:rsid w:val="00244A56"/>
    <w:rsid w:val="002463DC"/>
    <w:rsid w:val="00246C43"/>
    <w:rsid w:val="00247AA7"/>
    <w:rsid w:val="00250B31"/>
    <w:rsid w:val="0025171D"/>
    <w:rsid w:val="00251AAA"/>
    <w:rsid w:val="00251D39"/>
    <w:rsid w:val="00252E05"/>
    <w:rsid w:val="00255EBF"/>
    <w:rsid w:val="00256EEC"/>
    <w:rsid w:val="002570CE"/>
    <w:rsid w:val="00257E37"/>
    <w:rsid w:val="0026004D"/>
    <w:rsid w:val="00260832"/>
    <w:rsid w:val="002609D5"/>
    <w:rsid w:val="0026134B"/>
    <w:rsid w:val="002624B0"/>
    <w:rsid w:val="002633E1"/>
    <w:rsid w:val="00265041"/>
    <w:rsid w:val="00265925"/>
    <w:rsid w:val="002661C3"/>
    <w:rsid w:val="00266594"/>
    <w:rsid w:val="00266CDC"/>
    <w:rsid w:val="0026758A"/>
    <w:rsid w:val="00270FA4"/>
    <w:rsid w:val="00271643"/>
    <w:rsid w:val="00275042"/>
    <w:rsid w:val="00275B6B"/>
    <w:rsid w:val="00275D12"/>
    <w:rsid w:val="00276129"/>
    <w:rsid w:val="00276F5C"/>
    <w:rsid w:val="0027759F"/>
    <w:rsid w:val="002808E6"/>
    <w:rsid w:val="00281776"/>
    <w:rsid w:val="00281B98"/>
    <w:rsid w:val="0028260A"/>
    <w:rsid w:val="002831D1"/>
    <w:rsid w:val="002835C4"/>
    <w:rsid w:val="002835D3"/>
    <w:rsid w:val="002860C4"/>
    <w:rsid w:val="0028617C"/>
    <w:rsid w:val="00287458"/>
    <w:rsid w:val="002874F9"/>
    <w:rsid w:val="00287EAF"/>
    <w:rsid w:val="00290F7D"/>
    <w:rsid w:val="00292722"/>
    <w:rsid w:val="00292F57"/>
    <w:rsid w:val="0029342E"/>
    <w:rsid w:val="002939D3"/>
    <w:rsid w:val="00293A7B"/>
    <w:rsid w:val="00293B7E"/>
    <w:rsid w:val="00294C71"/>
    <w:rsid w:val="00295622"/>
    <w:rsid w:val="0029682F"/>
    <w:rsid w:val="002A01CC"/>
    <w:rsid w:val="002A0F49"/>
    <w:rsid w:val="002A273C"/>
    <w:rsid w:val="002A4CBF"/>
    <w:rsid w:val="002A5FCD"/>
    <w:rsid w:val="002A61C3"/>
    <w:rsid w:val="002B051C"/>
    <w:rsid w:val="002B1773"/>
    <w:rsid w:val="002B2100"/>
    <w:rsid w:val="002B3CEE"/>
    <w:rsid w:val="002B5741"/>
    <w:rsid w:val="002B5A2F"/>
    <w:rsid w:val="002B74C3"/>
    <w:rsid w:val="002B7B00"/>
    <w:rsid w:val="002C1711"/>
    <w:rsid w:val="002C29DF"/>
    <w:rsid w:val="002C3D16"/>
    <w:rsid w:val="002C77BD"/>
    <w:rsid w:val="002D0674"/>
    <w:rsid w:val="002D1445"/>
    <w:rsid w:val="002D1BA4"/>
    <w:rsid w:val="002D214A"/>
    <w:rsid w:val="002D351E"/>
    <w:rsid w:val="002D39EB"/>
    <w:rsid w:val="002D3F7A"/>
    <w:rsid w:val="002D596F"/>
    <w:rsid w:val="002E242F"/>
    <w:rsid w:val="002E2546"/>
    <w:rsid w:val="002E3131"/>
    <w:rsid w:val="002E41CA"/>
    <w:rsid w:val="002E4ED0"/>
    <w:rsid w:val="002E6671"/>
    <w:rsid w:val="002E7D22"/>
    <w:rsid w:val="002E7E69"/>
    <w:rsid w:val="002F0B21"/>
    <w:rsid w:val="002F0F8C"/>
    <w:rsid w:val="002F114C"/>
    <w:rsid w:val="002F185C"/>
    <w:rsid w:val="002F1BED"/>
    <w:rsid w:val="002F2EBE"/>
    <w:rsid w:val="002F40F7"/>
    <w:rsid w:val="002F5E31"/>
    <w:rsid w:val="002F6345"/>
    <w:rsid w:val="002F68EF"/>
    <w:rsid w:val="002F6A5E"/>
    <w:rsid w:val="00300C31"/>
    <w:rsid w:val="00300C6F"/>
    <w:rsid w:val="00301D4A"/>
    <w:rsid w:val="0030227B"/>
    <w:rsid w:val="003025FD"/>
    <w:rsid w:val="003028B3"/>
    <w:rsid w:val="00303225"/>
    <w:rsid w:val="0030410F"/>
    <w:rsid w:val="00304E94"/>
    <w:rsid w:val="00305409"/>
    <w:rsid w:val="00305A50"/>
    <w:rsid w:val="00305CDD"/>
    <w:rsid w:val="00307ED5"/>
    <w:rsid w:val="00313C34"/>
    <w:rsid w:val="00313E12"/>
    <w:rsid w:val="00314B8D"/>
    <w:rsid w:val="00315A08"/>
    <w:rsid w:val="003201AD"/>
    <w:rsid w:val="003206E4"/>
    <w:rsid w:val="00321503"/>
    <w:rsid w:val="00322A69"/>
    <w:rsid w:val="00323323"/>
    <w:rsid w:val="003249EF"/>
    <w:rsid w:val="0032530F"/>
    <w:rsid w:val="00326F11"/>
    <w:rsid w:val="00327649"/>
    <w:rsid w:val="003278A9"/>
    <w:rsid w:val="00331276"/>
    <w:rsid w:val="00331985"/>
    <w:rsid w:val="003319EB"/>
    <w:rsid w:val="00331CCF"/>
    <w:rsid w:val="00333122"/>
    <w:rsid w:val="003339B0"/>
    <w:rsid w:val="00333C73"/>
    <w:rsid w:val="00334122"/>
    <w:rsid w:val="003421E8"/>
    <w:rsid w:val="00342471"/>
    <w:rsid w:val="00344963"/>
    <w:rsid w:val="00345101"/>
    <w:rsid w:val="00345CC7"/>
    <w:rsid w:val="00346863"/>
    <w:rsid w:val="003505ED"/>
    <w:rsid w:val="00350C38"/>
    <w:rsid w:val="00350E30"/>
    <w:rsid w:val="003515F8"/>
    <w:rsid w:val="003518A4"/>
    <w:rsid w:val="00352231"/>
    <w:rsid w:val="003523A0"/>
    <w:rsid w:val="00353C97"/>
    <w:rsid w:val="00354396"/>
    <w:rsid w:val="00354614"/>
    <w:rsid w:val="0035482E"/>
    <w:rsid w:val="003551C2"/>
    <w:rsid w:val="0035689B"/>
    <w:rsid w:val="003579B1"/>
    <w:rsid w:val="003613B0"/>
    <w:rsid w:val="003634F6"/>
    <w:rsid w:val="00363C9C"/>
    <w:rsid w:val="00365064"/>
    <w:rsid w:val="00367DDB"/>
    <w:rsid w:val="00372524"/>
    <w:rsid w:val="0037328F"/>
    <w:rsid w:val="00374286"/>
    <w:rsid w:val="00374822"/>
    <w:rsid w:val="00375D55"/>
    <w:rsid w:val="0037657E"/>
    <w:rsid w:val="00380CB8"/>
    <w:rsid w:val="003817D6"/>
    <w:rsid w:val="00381903"/>
    <w:rsid w:val="003825B7"/>
    <w:rsid w:val="0038324D"/>
    <w:rsid w:val="0038421C"/>
    <w:rsid w:val="0038445C"/>
    <w:rsid w:val="003849B6"/>
    <w:rsid w:val="00386349"/>
    <w:rsid w:val="003875D8"/>
    <w:rsid w:val="003906A8"/>
    <w:rsid w:val="00392026"/>
    <w:rsid w:val="00392189"/>
    <w:rsid w:val="003971FB"/>
    <w:rsid w:val="00397CFA"/>
    <w:rsid w:val="003A0491"/>
    <w:rsid w:val="003A06CF"/>
    <w:rsid w:val="003A1119"/>
    <w:rsid w:val="003A1F6D"/>
    <w:rsid w:val="003A20B6"/>
    <w:rsid w:val="003A6E0C"/>
    <w:rsid w:val="003B23C0"/>
    <w:rsid w:val="003B249C"/>
    <w:rsid w:val="003B2F85"/>
    <w:rsid w:val="003B3318"/>
    <w:rsid w:val="003B4994"/>
    <w:rsid w:val="003B4A59"/>
    <w:rsid w:val="003B526F"/>
    <w:rsid w:val="003B62AF"/>
    <w:rsid w:val="003B6880"/>
    <w:rsid w:val="003B753E"/>
    <w:rsid w:val="003C06D0"/>
    <w:rsid w:val="003C151F"/>
    <w:rsid w:val="003C46B1"/>
    <w:rsid w:val="003C5143"/>
    <w:rsid w:val="003C5B79"/>
    <w:rsid w:val="003C637A"/>
    <w:rsid w:val="003D1C3F"/>
    <w:rsid w:val="003D2820"/>
    <w:rsid w:val="003D3352"/>
    <w:rsid w:val="003D374C"/>
    <w:rsid w:val="003D554A"/>
    <w:rsid w:val="003D5596"/>
    <w:rsid w:val="003D742F"/>
    <w:rsid w:val="003E15B4"/>
    <w:rsid w:val="003E1A36"/>
    <w:rsid w:val="003E3D55"/>
    <w:rsid w:val="003E4583"/>
    <w:rsid w:val="003E4E7E"/>
    <w:rsid w:val="003E543A"/>
    <w:rsid w:val="003E577A"/>
    <w:rsid w:val="003E637E"/>
    <w:rsid w:val="003E79A5"/>
    <w:rsid w:val="003F055D"/>
    <w:rsid w:val="003F1179"/>
    <w:rsid w:val="003F1AFD"/>
    <w:rsid w:val="003F222D"/>
    <w:rsid w:val="003F3173"/>
    <w:rsid w:val="003F54F7"/>
    <w:rsid w:val="003F71C0"/>
    <w:rsid w:val="00400279"/>
    <w:rsid w:val="00400AAE"/>
    <w:rsid w:val="00401435"/>
    <w:rsid w:val="00402830"/>
    <w:rsid w:val="0040288F"/>
    <w:rsid w:val="00404927"/>
    <w:rsid w:val="00405C71"/>
    <w:rsid w:val="00405ED7"/>
    <w:rsid w:val="00410A71"/>
    <w:rsid w:val="00410B1B"/>
    <w:rsid w:val="00410CB4"/>
    <w:rsid w:val="00410F0F"/>
    <w:rsid w:val="0041160A"/>
    <w:rsid w:val="00411BD4"/>
    <w:rsid w:val="00413414"/>
    <w:rsid w:val="00414A70"/>
    <w:rsid w:val="00415971"/>
    <w:rsid w:val="00416BEF"/>
    <w:rsid w:val="004219C8"/>
    <w:rsid w:val="00422915"/>
    <w:rsid w:val="00422B5A"/>
    <w:rsid w:val="004235F6"/>
    <w:rsid w:val="004237BA"/>
    <w:rsid w:val="00423846"/>
    <w:rsid w:val="0042385C"/>
    <w:rsid w:val="004242F1"/>
    <w:rsid w:val="004252D3"/>
    <w:rsid w:val="00425326"/>
    <w:rsid w:val="00426FFB"/>
    <w:rsid w:val="0043025D"/>
    <w:rsid w:val="00432189"/>
    <w:rsid w:val="004329FA"/>
    <w:rsid w:val="00433761"/>
    <w:rsid w:val="00434FAF"/>
    <w:rsid w:val="00435163"/>
    <w:rsid w:val="00436FC8"/>
    <w:rsid w:val="00437675"/>
    <w:rsid w:val="00442251"/>
    <w:rsid w:val="00443360"/>
    <w:rsid w:val="004440E9"/>
    <w:rsid w:val="00446607"/>
    <w:rsid w:val="00447071"/>
    <w:rsid w:val="004479C3"/>
    <w:rsid w:val="0045056D"/>
    <w:rsid w:val="00450A5F"/>
    <w:rsid w:val="00450C09"/>
    <w:rsid w:val="00450CC2"/>
    <w:rsid w:val="00454ABF"/>
    <w:rsid w:val="00455CD6"/>
    <w:rsid w:val="00456D45"/>
    <w:rsid w:val="00457875"/>
    <w:rsid w:val="0046069D"/>
    <w:rsid w:val="00460932"/>
    <w:rsid w:val="004609E7"/>
    <w:rsid w:val="00462967"/>
    <w:rsid w:val="00464902"/>
    <w:rsid w:val="00464C72"/>
    <w:rsid w:val="00464D94"/>
    <w:rsid w:val="004650AC"/>
    <w:rsid w:val="00465B8C"/>
    <w:rsid w:val="00465D20"/>
    <w:rsid w:val="004667D6"/>
    <w:rsid w:val="004673A7"/>
    <w:rsid w:val="00470B0E"/>
    <w:rsid w:val="00470BCA"/>
    <w:rsid w:val="0047154D"/>
    <w:rsid w:val="0047159A"/>
    <w:rsid w:val="00472000"/>
    <w:rsid w:val="004727C7"/>
    <w:rsid w:val="004728DF"/>
    <w:rsid w:val="004730CC"/>
    <w:rsid w:val="00473B4C"/>
    <w:rsid w:val="00475EAA"/>
    <w:rsid w:val="0047659B"/>
    <w:rsid w:val="004769D3"/>
    <w:rsid w:val="00481057"/>
    <w:rsid w:val="004836F5"/>
    <w:rsid w:val="00484559"/>
    <w:rsid w:val="00484EB1"/>
    <w:rsid w:val="004858D2"/>
    <w:rsid w:val="00486226"/>
    <w:rsid w:val="00486926"/>
    <w:rsid w:val="00490927"/>
    <w:rsid w:val="00491551"/>
    <w:rsid w:val="004944F3"/>
    <w:rsid w:val="00494A18"/>
    <w:rsid w:val="00494ED8"/>
    <w:rsid w:val="00496702"/>
    <w:rsid w:val="00496E19"/>
    <w:rsid w:val="004A1F6D"/>
    <w:rsid w:val="004A2773"/>
    <w:rsid w:val="004A4E78"/>
    <w:rsid w:val="004B2E81"/>
    <w:rsid w:val="004B2F6D"/>
    <w:rsid w:val="004B310C"/>
    <w:rsid w:val="004B47BF"/>
    <w:rsid w:val="004B4FAF"/>
    <w:rsid w:val="004B570F"/>
    <w:rsid w:val="004B67DC"/>
    <w:rsid w:val="004B75B7"/>
    <w:rsid w:val="004C1264"/>
    <w:rsid w:val="004C12F1"/>
    <w:rsid w:val="004C20D5"/>
    <w:rsid w:val="004C2A06"/>
    <w:rsid w:val="004C3093"/>
    <w:rsid w:val="004C4714"/>
    <w:rsid w:val="004C6804"/>
    <w:rsid w:val="004C6AED"/>
    <w:rsid w:val="004D00F4"/>
    <w:rsid w:val="004D1592"/>
    <w:rsid w:val="004D27E6"/>
    <w:rsid w:val="004D2B70"/>
    <w:rsid w:val="004D407E"/>
    <w:rsid w:val="004D4B62"/>
    <w:rsid w:val="004D4B9C"/>
    <w:rsid w:val="004D68CF"/>
    <w:rsid w:val="004E0C62"/>
    <w:rsid w:val="004E2788"/>
    <w:rsid w:val="004E292F"/>
    <w:rsid w:val="004E31AB"/>
    <w:rsid w:val="004E3336"/>
    <w:rsid w:val="004E5010"/>
    <w:rsid w:val="004E6375"/>
    <w:rsid w:val="004E7E7B"/>
    <w:rsid w:val="004F0126"/>
    <w:rsid w:val="004F1586"/>
    <w:rsid w:val="004F1A75"/>
    <w:rsid w:val="004F1C4A"/>
    <w:rsid w:val="004F2199"/>
    <w:rsid w:val="004F249E"/>
    <w:rsid w:val="004F46A5"/>
    <w:rsid w:val="004F5001"/>
    <w:rsid w:val="004F5ABB"/>
    <w:rsid w:val="004F72DB"/>
    <w:rsid w:val="004F767E"/>
    <w:rsid w:val="004F7C0D"/>
    <w:rsid w:val="005009B5"/>
    <w:rsid w:val="005016C7"/>
    <w:rsid w:val="005029CF"/>
    <w:rsid w:val="00502DC1"/>
    <w:rsid w:val="005030A0"/>
    <w:rsid w:val="00503A44"/>
    <w:rsid w:val="00503C05"/>
    <w:rsid w:val="00505A74"/>
    <w:rsid w:val="00507A61"/>
    <w:rsid w:val="00511D37"/>
    <w:rsid w:val="00512F83"/>
    <w:rsid w:val="005134C5"/>
    <w:rsid w:val="00513F94"/>
    <w:rsid w:val="0051436E"/>
    <w:rsid w:val="0051580D"/>
    <w:rsid w:val="005159AB"/>
    <w:rsid w:val="00516622"/>
    <w:rsid w:val="005170FD"/>
    <w:rsid w:val="00517AC0"/>
    <w:rsid w:val="00517B63"/>
    <w:rsid w:val="00521006"/>
    <w:rsid w:val="0052136D"/>
    <w:rsid w:val="00521B72"/>
    <w:rsid w:val="00523954"/>
    <w:rsid w:val="00523CCE"/>
    <w:rsid w:val="00523CDD"/>
    <w:rsid w:val="00524036"/>
    <w:rsid w:val="0052530C"/>
    <w:rsid w:val="00525625"/>
    <w:rsid w:val="00525BC2"/>
    <w:rsid w:val="0052612D"/>
    <w:rsid w:val="00526B6A"/>
    <w:rsid w:val="00530149"/>
    <w:rsid w:val="00530849"/>
    <w:rsid w:val="005351DD"/>
    <w:rsid w:val="0053629C"/>
    <w:rsid w:val="00537D1E"/>
    <w:rsid w:val="00537DDD"/>
    <w:rsid w:val="00537F61"/>
    <w:rsid w:val="00540AA8"/>
    <w:rsid w:val="00541540"/>
    <w:rsid w:val="00542892"/>
    <w:rsid w:val="00543383"/>
    <w:rsid w:val="0054362D"/>
    <w:rsid w:val="00544560"/>
    <w:rsid w:val="0054475F"/>
    <w:rsid w:val="00544C30"/>
    <w:rsid w:val="0054628E"/>
    <w:rsid w:val="00546DDF"/>
    <w:rsid w:val="00550A4B"/>
    <w:rsid w:val="00550D4C"/>
    <w:rsid w:val="005514D7"/>
    <w:rsid w:val="00553D92"/>
    <w:rsid w:val="005543AF"/>
    <w:rsid w:val="005548F9"/>
    <w:rsid w:val="00555099"/>
    <w:rsid w:val="00555670"/>
    <w:rsid w:val="00557250"/>
    <w:rsid w:val="00557A3B"/>
    <w:rsid w:val="00560F29"/>
    <w:rsid w:val="005619F0"/>
    <w:rsid w:val="00562333"/>
    <w:rsid w:val="00563F62"/>
    <w:rsid w:val="00564189"/>
    <w:rsid w:val="005654AE"/>
    <w:rsid w:val="0056559B"/>
    <w:rsid w:val="00566CD4"/>
    <w:rsid w:val="00567EC0"/>
    <w:rsid w:val="005708C2"/>
    <w:rsid w:val="00572B8B"/>
    <w:rsid w:val="005737E3"/>
    <w:rsid w:val="00576138"/>
    <w:rsid w:val="0058150A"/>
    <w:rsid w:val="00582FA8"/>
    <w:rsid w:val="00583410"/>
    <w:rsid w:val="0058364E"/>
    <w:rsid w:val="00585A65"/>
    <w:rsid w:val="005861F5"/>
    <w:rsid w:val="00586469"/>
    <w:rsid w:val="005865F7"/>
    <w:rsid w:val="00586FDA"/>
    <w:rsid w:val="0058729E"/>
    <w:rsid w:val="00587B0E"/>
    <w:rsid w:val="00590C07"/>
    <w:rsid w:val="00591C48"/>
    <w:rsid w:val="00592BCF"/>
    <w:rsid w:val="00592D74"/>
    <w:rsid w:val="00594CB0"/>
    <w:rsid w:val="005951D0"/>
    <w:rsid w:val="00595911"/>
    <w:rsid w:val="00596512"/>
    <w:rsid w:val="0059663B"/>
    <w:rsid w:val="0059673C"/>
    <w:rsid w:val="005A07C7"/>
    <w:rsid w:val="005A07DC"/>
    <w:rsid w:val="005A1942"/>
    <w:rsid w:val="005A3439"/>
    <w:rsid w:val="005A36A2"/>
    <w:rsid w:val="005A3D57"/>
    <w:rsid w:val="005A56C3"/>
    <w:rsid w:val="005A5BFF"/>
    <w:rsid w:val="005A5E41"/>
    <w:rsid w:val="005A5FA4"/>
    <w:rsid w:val="005A62BA"/>
    <w:rsid w:val="005A733B"/>
    <w:rsid w:val="005A7DDE"/>
    <w:rsid w:val="005B07AA"/>
    <w:rsid w:val="005B207E"/>
    <w:rsid w:val="005B2269"/>
    <w:rsid w:val="005B2E78"/>
    <w:rsid w:val="005B5287"/>
    <w:rsid w:val="005B5A08"/>
    <w:rsid w:val="005B5D12"/>
    <w:rsid w:val="005B5DD9"/>
    <w:rsid w:val="005B776B"/>
    <w:rsid w:val="005B788F"/>
    <w:rsid w:val="005B7D4A"/>
    <w:rsid w:val="005C09CD"/>
    <w:rsid w:val="005C117F"/>
    <w:rsid w:val="005C286A"/>
    <w:rsid w:val="005C4936"/>
    <w:rsid w:val="005C510B"/>
    <w:rsid w:val="005C5AFF"/>
    <w:rsid w:val="005C668E"/>
    <w:rsid w:val="005C6CD4"/>
    <w:rsid w:val="005C723D"/>
    <w:rsid w:val="005C72B9"/>
    <w:rsid w:val="005D0066"/>
    <w:rsid w:val="005D2F22"/>
    <w:rsid w:val="005D318F"/>
    <w:rsid w:val="005D37A2"/>
    <w:rsid w:val="005D4F81"/>
    <w:rsid w:val="005D51AA"/>
    <w:rsid w:val="005D52E8"/>
    <w:rsid w:val="005D7656"/>
    <w:rsid w:val="005E2C44"/>
    <w:rsid w:val="005E38D1"/>
    <w:rsid w:val="005E3DE8"/>
    <w:rsid w:val="005E4024"/>
    <w:rsid w:val="005E43F0"/>
    <w:rsid w:val="005E51EF"/>
    <w:rsid w:val="005E5EF6"/>
    <w:rsid w:val="005E6308"/>
    <w:rsid w:val="005F0A94"/>
    <w:rsid w:val="005F3402"/>
    <w:rsid w:val="005F43B1"/>
    <w:rsid w:val="005F4F11"/>
    <w:rsid w:val="005F503C"/>
    <w:rsid w:val="005F5CEE"/>
    <w:rsid w:val="005F6BF8"/>
    <w:rsid w:val="006000EE"/>
    <w:rsid w:val="00601F80"/>
    <w:rsid w:val="00603A14"/>
    <w:rsid w:val="00603E11"/>
    <w:rsid w:val="00604FC0"/>
    <w:rsid w:val="00606A1B"/>
    <w:rsid w:val="00606B81"/>
    <w:rsid w:val="00612BE2"/>
    <w:rsid w:val="006158F1"/>
    <w:rsid w:val="00616460"/>
    <w:rsid w:val="00617B4A"/>
    <w:rsid w:val="00620207"/>
    <w:rsid w:val="00621188"/>
    <w:rsid w:val="00623FF6"/>
    <w:rsid w:val="006257ED"/>
    <w:rsid w:val="00626227"/>
    <w:rsid w:val="00630B94"/>
    <w:rsid w:val="00630F7A"/>
    <w:rsid w:val="00632448"/>
    <w:rsid w:val="0063330A"/>
    <w:rsid w:val="006336E2"/>
    <w:rsid w:val="006354C4"/>
    <w:rsid w:val="00635D2D"/>
    <w:rsid w:val="00635E64"/>
    <w:rsid w:val="006373EA"/>
    <w:rsid w:val="0064195F"/>
    <w:rsid w:val="006432B9"/>
    <w:rsid w:val="00644D3A"/>
    <w:rsid w:val="006459E2"/>
    <w:rsid w:val="00646C14"/>
    <w:rsid w:val="00650877"/>
    <w:rsid w:val="00650D6C"/>
    <w:rsid w:val="00652BCC"/>
    <w:rsid w:val="006530D7"/>
    <w:rsid w:val="0065350A"/>
    <w:rsid w:val="0065385A"/>
    <w:rsid w:val="006554B1"/>
    <w:rsid w:val="006555A2"/>
    <w:rsid w:val="00655654"/>
    <w:rsid w:val="006577AB"/>
    <w:rsid w:val="006609D4"/>
    <w:rsid w:val="00661F4E"/>
    <w:rsid w:val="00662171"/>
    <w:rsid w:val="00662CD2"/>
    <w:rsid w:val="006645AA"/>
    <w:rsid w:val="0066644A"/>
    <w:rsid w:val="0066668B"/>
    <w:rsid w:val="00667C66"/>
    <w:rsid w:val="00670D2F"/>
    <w:rsid w:val="00671BAA"/>
    <w:rsid w:val="006730F1"/>
    <w:rsid w:val="006735BF"/>
    <w:rsid w:val="00674134"/>
    <w:rsid w:val="006741BD"/>
    <w:rsid w:val="00675D55"/>
    <w:rsid w:val="00677248"/>
    <w:rsid w:val="0068053D"/>
    <w:rsid w:val="00683399"/>
    <w:rsid w:val="00683E1C"/>
    <w:rsid w:val="00684067"/>
    <w:rsid w:val="00685232"/>
    <w:rsid w:val="006873A7"/>
    <w:rsid w:val="00692450"/>
    <w:rsid w:val="006939F0"/>
    <w:rsid w:val="00693BAE"/>
    <w:rsid w:val="00693DE2"/>
    <w:rsid w:val="00694775"/>
    <w:rsid w:val="00694FE3"/>
    <w:rsid w:val="00695808"/>
    <w:rsid w:val="006958C4"/>
    <w:rsid w:val="0069599C"/>
    <w:rsid w:val="00697C9C"/>
    <w:rsid w:val="006A0CB7"/>
    <w:rsid w:val="006A14AC"/>
    <w:rsid w:val="006A154B"/>
    <w:rsid w:val="006A17D8"/>
    <w:rsid w:val="006A1AA6"/>
    <w:rsid w:val="006A1B25"/>
    <w:rsid w:val="006A1CA0"/>
    <w:rsid w:val="006A2D7B"/>
    <w:rsid w:val="006A3943"/>
    <w:rsid w:val="006A57E6"/>
    <w:rsid w:val="006A5E1C"/>
    <w:rsid w:val="006A6B5C"/>
    <w:rsid w:val="006A6FDF"/>
    <w:rsid w:val="006B285B"/>
    <w:rsid w:val="006B313A"/>
    <w:rsid w:val="006B38C2"/>
    <w:rsid w:val="006B46FB"/>
    <w:rsid w:val="006B584E"/>
    <w:rsid w:val="006B5C17"/>
    <w:rsid w:val="006B69B8"/>
    <w:rsid w:val="006B6A1E"/>
    <w:rsid w:val="006B7422"/>
    <w:rsid w:val="006B79A7"/>
    <w:rsid w:val="006C206A"/>
    <w:rsid w:val="006C2F1D"/>
    <w:rsid w:val="006C3382"/>
    <w:rsid w:val="006C3663"/>
    <w:rsid w:val="006C472D"/>
    <w:rsid w:val="006C5CEF"/>
    <w:rsid w:val="006C6C5F"/>
    <w:rsid w:val="006C7494"/>
    <w:rsid w:val="006C7AEA"/>
    <w:rsid w:val="006C7BDF"/>
    <w:rsid w:val="006D1841"/>
    <w:rsid w:val="006D2584"/>
    <w:rsid w:val="006D7223"/>
    <w:rsid w:val="006D7731"/>
    <w:rsid w:val="006D7A05"/>
    <w:rsid w:val="006D7C71"/>
    <w:rsid w:val="006E0227"/>
    <w:rsid w:val="006E21FB"/>
    <w:rsid w:val="006E3DCE"/>
    <w:rsid w:val="006E3EFF"/>
    <w:rsid w:val="006E4FE5"/>
    <w:rsid w:val="006E5284"/>
    <w:rsid w:val="006E5C7F"/>
    <w:rsid w:val="006E72F2"/>
    <w:rsid w:val="006E7727"/>
    <w:rsid w:val="006E782B"/>
    <w:rsid w:val="006F0298"/>
    <w:rsid w:val="006F0AD2"/>
    <w:rsid w:val="006F0B7F"/>
    <w:rsid w:val="006F24D6"/>
    <w:rsid w:val="006F273C"/>
    <w:rsid w:val="006F3294"/>
    <w:rsid w:val="006F36FB"/>
    <w:rsid w:val="006F3ED5"/>
    <w:rsid w:val="006F4B11"/>
    <w:rsid w:val="0070065C"/>
    <w:rsid w:val="007013AB"/>
    <w:rsid w:val="00701716"/>
    <w:rsid w:val="00701FAF"/>
    <w:rsid w:val="0070224F"/>
    <w:rsid w:val="007024AC"/>
    <w:rsid w:val="00704FA4"/>
    <w:rsid w:val="00705AB0"/>
    <w:rsid w:val="00706D38"/>
    <w:rsid w:val="00707752"/>
    <w:rsid w:val="00707BF2"/>
    <w:rsid w:val="007104A7"/>
    <w:rsid w:val="0071472C"/>
    <w:rsid w:val="00715E65"/>
    <w:rsid w:val="0071791D"/>
    <w:rsid w:val="00721000"/>
    <w:rsid w:val="0072122A"/>
    <w:rsid w:val="007215A8"/>
    <w:rsid w:val="007224E8"/>
    <w:rsid w:val="00723A9E"/>
    <w:rsid w:val="00723C68"/>
    <w:rsid w:val="0072409A"/>
    <w:rsid w:val="00724223"/>
    <w:rsid w:val="00724AC8"/>
    <w:rsid w:val="007264DA"/>
    <w:rsid w:val="00731337"/>
    <w:rsid w:val="00733042"/>
    <w:rsid w:val="00733050"/>
    <w:rsid w:val="0073347E"/>
    <w:rsid w:val="00734469"/>
    <w:rsid w:val="0073696D"/>
    <w:rsid w:val="007370EC"/>
    <w:rsid w:val="00737A0A"/>
    <w:rsid w:val="00737AB0"/>
    <w:rsid w:val="00742415"/>
    <w:rsid w:val="00744704"/>
    <w:rsid w:val="00746D0B"/>
    <w:rsid w:val="00747784"/>
    <w:rsid w:val="007502FF"/>
    <w:rsid w:val="00751703"/>
    <w:rsid w:val="00751B4D"/>
    <w:rsid w:val="00751B60"/>
    <w:rsid w:val="00752BB3"/>
    <w:rsid w:val="00753331"/>
    <w:rsid w:val="007536CB"/>
    <w:rsid w:val="00753950"/>
    <w:rsid w:val="00753E6E"/>
    <w:rsid w:val="007542D7"/>
    <w:rsid w:val="007557B5"/>
    <w:rsid w:val="007566F8"/>
    <w:rsid w:val="00756B7B"/>
    <w:rsid w:val="007574A2"/>
    <w:rsid w:val="00760098"/>
    <w:rsid w:val="00761CAB"/>
    <w:rsid w:val="00762DBA"/>
    <w:rsid w:val="0076630A"/>
    <w:rsid w:val="007665DE"/>
    <w:rsid w:val="00770BBE"/>
    <w:rsid w:val="0077104E"/>
    <w:rsid w:val="00771241"/>
    <w:rsid w:val="007719BA"/>
    <w:rsid w:val="00772A94"/>
    <w:rsid w:val="00772E92"/>
    <w:rsid w:val="00773C71"/>
    <w:rsid w:val="007742E3"/>
    <w:rsid w:val="007766AF"/>
    <w:rsid w:val="0077740F"/>
    <w:rsid w:val="00780955"/>
    <w:rsid w:val="00780FFA"/>
    <w:rsid w:val="00782288"/>
    <w:rsid w:val="0078246C"/>
    <w:rsid w:val="007825AC"/>
    <w:rsid w:val="00783F58"/>
    <w:rsid w:val="00784B67"/>
    <w:rsid w:val="00784BA6"/>
    <w:rsid w:val="00785A50"/>
    <w:rsid w:val="00787159"/>
    <w:rsid w:val="00790E4A"/>
    <w:rsid w:val="0079118D"/>
    <w:rsid w:val="00792342"/>
    <w:rsid w:val="00795559"/>
    <w:rsid w:val="00796735"/>
    <w:rsid w:val="00797AC2"/>
    <w:rsid w:val="00797FCF"/>
    <w:rsid w:val="007A0BC3"/>
    <w:rsid w:val="007A1A2F"/>
    <w:rsid w:val="007A1EE0"/>
    <w:rsid w:val="007A2CC6"/>
    <w:rsid w:val="007A2D24"/>
    <w:rsid w:val="007A54B0"/>
    <w:rsid w:val="007A6178"/>
    <w:rsid w:val="007A7019"/>
    <w:rsid w:val="007A7819"/>
    <w:rsid w:val="007B00A3"/>
    <w:rsid w:val="007B01C8"/>
    <w:rsid w:val="007B075C"/>
    <w:rsid w:val="007B1444"/>
    <w:rsid w:val="007B1CEB"/>
    <w:rsid w:val="007B3EA5"/>
    <w:rsid w:val="007B4426"/>
    <w:rsid w:val="007B512A"/>
    <w:rsid w:val="007B57D6"/>
    <w:rsid w:val="007C09BB"/>
    <w:rsid w:val="007C0A66"/>
    <w:rsid w:val="007C2097"/>
    <w:rsid w:val="007C270F"/>
    <w:rsid w:val="007C2747"/>
    <w:rsid w:val="007C2E54"/>
    <w:rsid w:val="007C34D8"/>
    <w:rsid w:val="007C51C9"/>
    <w:rsid w:val="007C5E2F"/>
    <w:rsid w:val="007C7780"/>
    <w:rsid w:val="007D0CB3"/>
    <w:rsid w:val="007D12F6"/>
    <w:rsid w:val="007D16F8"/>
    <w:rsid w:val="007D45E9"/>
    <w:rsid w:val="007D4A32"/>
    <w:rsid w:val="007D514A"/>
    <w:rsid w:val="007D55EC"/>
    <w:rsid w:val="007D6A07"/>
    <w:rsid w:val="007D7D0A"/>
    <w:rsid w:val="007E08E1"/>
    <w:rsid w:val="007E346D"/>
    <w:rsid w:val="007E4B72"/>
    <w:rsid w:val="007E521A"/>
    <w:rsid w:val="007E546B"/>
    <w:rsid w:val="007E5FAE"/>
    <w:rsid w:val="007E6212"/>
    <w:rsid w:val="007E75CC"/>
    <w:rsid w:val="007F0A28"/>
    <w:rsid w:val="007F1286"/>
    <w:rsid w:val="007F2562"/>
    <w:rsid w:val="007F4A87"/>
    <w:rsid w:val="007F5736"/>
    <w:rsid w:val="007F629E"/>
    <w:rsid w:val="007F6BDE"/>
    <w:rsid w:val="007F742F"/>
    <w:rsid w:val="007F792A"/>
    <w:rsid w:val="00800916"/>
    <w:rsid w:val="0080095A"/>
    <w:rsid w:val="00800A04"/>
    <w:rsid w:val="008019AF"/>
    <w:rsid w:val="00802687"/>
    <w:rsid w:val="00804068"/>
    <w:rsid w:val="0080758F"/>
    <w:rsid w:val="00807782"/>
    <w:rsid w:val="00810273"/>
    <w:rsid w:val="00810533"/>
    <w:rsid w:val="008117A9"/>
    <w:rsid w:val="00812732"/>
    <w:rsid w:val="00812AB4"/>
    <w:rsid w:val="00812B14"/>
    <w:rsid w:val="008135B2"/>
    <w:rsid w:val="00813A7E"/>
    <w:rsid w:val="00813A9C"/>
    <w:rsid w:val="00815837"/>
    <w:rsid w:val="008159FB"/>
    <w:rsid w:val="00815EC3"/>
    <w:rsid w:val="008162AE"/>
    <w:rsid w:val="008169C3"/>
    <w:rsid w:val="0081787D"/>
    <w:rsid w:val="00821D87"/>
    <w:rsid w:val="0082558F"/>
    <w:rsid w:val="008264E9"/>
    <w:rsid w:val="00827531"/>
    <w:rsid w:val="0082773F"/>
    <w:rsid w:val="008279FA"/>
    <w:rsid w:val="00831208"/>
    <w:rsid w:val="00831309"/>
    <w:rsid w:val="008317BF"/>
    <w:rsid w:val="00832164"/>
    <w:rsid w:val="00833316"/>
    <w:rsid w:val="008333C8"/>
    <w:rsid w:val="0083422B"/>
    <w:rsid w:val="00835025"/>
    <w:rsid w:val="0083664B"/>
    <w:rsid w:val="00836C7B"/>
    <w:rsid w:val="00836E8F"/>
    <w:rsid w:val="0083722A"/>
    <w:rsid w:val="00837F3C"/>
    <w:rsid w:val="00841B1F"/>
    <w:rsid w:val="008421B5"/>
    <w:rsid w:val="00843D35"/>
    <w:rsid w:val="00843FE0"/>
    <w:rsid w:val="008451B3"/>
    <w:rsid w:val="00846B45"/>
    <w:rsid w:val="008472E8"/>
    <w:rsid w:val="00850456"/>
    <w:rsid w:val="00850525"/>
    <w:rsid w:val="0085073C"/>
    <w:rsid w:val="008509A9"/>
    <w:rsid w:val="0085112F"/>
    <w:rsid w:val="00851BAC"/>
    <w:rsid w:val="00851C29"/>
    <w:rsid w:val="00852593"/>
    <w:rsid w:val="00852E7C"/>
    <w:rsid w:val="00854B6F"/>
    <w:rsid w:val="00855290"/>
    <w:rsid w:val="00855ACC"/>
    <w:rsid w:val="0085623B"/>
    <w:rsid w:val="00856C07"/>
    <w:rsid w:val="00861141"/>
    <w:rsid w:val="00862563"/>
    <w:rsid w:val="00862639"/>
    <w:rsid w:val="008626E7"/>
    <w:rsid w:val="008629F1"/>
    <w:rsid w:val="0086483A"/>
    <w:rsid w:val="0086535C"/>
    <w:rsid w:val="00865A0F"/>
    <w:rsid w:val="00866D39"/>
    <w:rsid w:val="00866EEA"/>
    <w:rsid w:val="008675C6"/>
    <w:rsid w:val="00870EE7"/>
    <w:rsid w:val="0087278D"/>
    <w:rsid w:val="00872EA5"/>
    <w:rsid w:val="0087416B"/>
    <w:rsid w:val="008771F8"/>
    <w:rsid w:val="00877299"/>
    <w:rsid w:val="00881C0D"/>
    <w:rsid w:val="00884DDF"/>
    <w:rsid w:val="0088682B"/>
    <w:rsid w:val="008870A2"/>
    <w:rsid w:val="00891341"/>
    <w:rsid w:val="00892D7B"/>
    <w:rsid w:val="00893DFF"/>
    <w:rsid w:val="00896A28"/>
    <w:rsid w:val="008971C4"/>
    <w:rsid w:val="008A0723"/>
    <w:rsid w:val="008A079F"/>
    <w:rsid w:val="008A1FAF"/>
    <w:rsid w:val="008B23FF"/>
    <w:rsid w:val="008B24A8"/>
    <w:rsid w:val="008B2C0E"/>
    <w:rsid w:val="008B3652"/>
    <w:rsid w:val="008B3DFC"/>
    <w:rsid w:val="008B4385"/>
    <w:rsid w:val="008B7ABC"/>
    <w:rsid w:val="008C02A6"/>
    <w:rsid w:val="008C0D23"/>
    <w:rsid w:val="008C0FFA"/>
    <w:rsid w:val="008C1E6A"/>
    <w:rsid w:val="008C225A"/>
    <w:rsid w:val="008C2264"/>
    <w:rsid w:val="008C65D8"/>
    <w:rsid w:val="008C6B47"/>
    <w:rsid w:val="008C6E4C"/>
    <w:rsid w:val="008C6ECE"/>
    <w:rsid w:val="008C710E"/>
    <w:rsid w:val="008C7243"/>
    <w:rsid w:val="008D120E"/>
    <w:rsid w:val="008D13C6"/>
    <w:rsid w:val="008D15F7"/>
    <w:rsid w:val="008D1B94"/>
    <w:rsid w:val="008D1E0D"/>
    <w:rsid w:val="008D2696"/>
    <w:rsid w:val="008D2CB5"/>
    <w:rsid w:val="008D7116"/>
    <w:rsid w:val="008E12F0"/>
    <w:rsid w:val="008E2EAD"/>
    <w:rsid w:val="008E6904"/>
    <w:rsid w:val="008E694A"/>
    <w:rsid w:val="008E6AB1"/>
    <w:rsid w:val="008E7851"/>
    <w:rsid w:val="008F0775"/>
    <w:rsid w:val="008F1634"/>
    <w:rsid w:val="008F17DC"/>
    <w:rsid w:val="008F2942"/>
    <w:rsid w:val="008F2C4B"/>
    <w:rsid w:val="008F325E"/>
    <w:rsid w:val="008F3CB8"/>
    <w:rsid w:val="008F3FEB"/>
    <w:rsid w:val="008F4F77"/>
    <w:rsid w:val="008F5F01"/>
    <w:rsid w:val="008F686C"/>
    <w:rsid w:val="008F746C"/>
    <w:rsid w:val="00902D5E"/>
    <w:rsid w:val="00904504"/>
    <w:rsid w:val="009058F4"/>
    <w:rsid w:val="00905961"/>
    <w:rsid w:val="00907809"/>
    <w:rsid w:val="00907EBA"/>
    <w:rsid w:val="009122BB"/>
    <w:rsid w:val="009133BB"/>
    <w:rsid w:val="009139C1"/>
    <w:rsid w:val="00914377"/>
    <w:rsid w:val="00914541"/>
    <w:rsid w:val="00914A6A"/>
    <w:rsid w:val="00914E67"/>
    <w:rsid w:val="00914FAA"/>
    <w:rsid w:val="0091565B"/>
    <w:rsid w:val="00915A5A"/>
    <w:rsid w:val="00915B83"/>
    <w:rsid w:val="00916057"/>
    <w:rsid w:val="00916612"/>
    <w:rsid w:val="009172AB"/>
    <w:rsid w:val="009174D1"/>
    <w:rsid w:val="009209A0"/>
    <w:rsid w:val="00922263"/>
    <w:rsid w:val="00923AC7"/>
    <w:rsid w:val="00924A95"/>
    <w:rsid w:val="009254E6"/>
    <w:rsid w:val="00930998"/>
    <w:rsid w:val="0093180F"/>
    <w:rsid w:val="009335FE"/>
    <w:rsid w:val="00934F60"/>
    <w:rsid w:val="0093587F"/>
    <w:rsid w:val="00935CF0"/>
    <w:rsid w:val="0094016E"/>
    <w:rsid w:val="00941289"/>
    <w:rsid w:val="00942581"/>
    <w:rsid w:val="00942880"/>
    <w:rsid w:val="00942937"/>
    <w:rsid w:val="00944658"/>
    <w:rsid w:val="009454DF"/>
    <w:rsid w:val="00946878"/>
    <w:rsid w:val="00946A7B"/>
    <w:rsid w:val="00946F2A"/>
    <w:rsid w:val="00947056"/>
    <w:rsid w:val="00947BD0"/>
    <w:rsid w:val="00950DC9"/>
    <w:rsid w:val="0095186F"/>
    <w:rsid w:val="00952729"/>
    <w:rsid w:val="009544A4"/>
    <w:rsid w:val="00955649"/>
    <w:rsid w:val="00955B20"/>
    <w:rsid w:val="00956E07"/>
    <w:rsid w:val="00962E10"/>
    <w:rsid w:val="009637F2"/>
    <w:rsid w:val="00963D0B"/>
    <w:rsid w:val="009640D1"/>
    <w:rsid w:val="00964978"/>
    <w:rsid w:val="00965211"/>
    <w:rsid w:val="009677A1"/>
    <w:rsid w:val="009701CF"/>
    <w:rsid w:val="00970455"/>
    <w:rsid w:val="00972228"/>
    <w:rsid w:val="00973015"/>
    <w:rsid w:val="00975317"/>
    <w:rsid w:val="00976719"/>
    <w:rsid w:val="009777D9"/>
    <w:rsid w:val="0098069C"/>
    <w:rsid w:val="00981427"/>
    <w:rsid w:val="00981656"/>
    <w:rsid w:val="00981891"/>
    <w:rsid w:val="009824C1"/>
    <w:rsid w:val="00982660"/>
    <w:rsid w:val="00982F7E"/>
    <w:rsid w:val="00984C3D"/>
    <w:rsid w:val="00985251"/>
    <w:rsid w:val="0098775B"/>
    <w:rsid w:val="009906B3"/>
    <w:rsid w:val="00991B88"/>
    <w:rsid w:val="0099259C"/>
    <w:rsid w:val="00993A9B"/>
    <w:rsid w:val="00993B4D"/>
    <w:rsid w:val="0099497A"/>
    <w:rsid w:val="00994CDF"/>
    <w:rsid w:val="00996852"/>
    <w:rsid w:val="0099715C"/>
    <w:rsid w:val="009A0F37"/>
    <w:rsid w:val="009A33F6"/>
    <w:rsid w:val="009A3795"/>
    <w:rsid w:val="009A3A33"/>
    <w:rsid w:val="009A5025"/>
    <w:rsid w:val="009A579D"/>
    <w:rsid w:val="009A6A7C"/>
    <w:rsid w:val="009B0C23"/>
    <w:rsid w:val="009B1840"/>
    <w:rsid w:val="009B32CA"/>
    <w:rsid w:val="009B477E"/>
    <w:rsid w:val="009B6EB7"/>
    <w:rsid w:val="009C0655"/>
    <w:rsid w:val="009C1712"/>
    <w:rsid w:val="009C204F"/>
    <w:rsid w:val="009C376F"/>
    <w:rsid w:val="009C55D9"/>
    <w:rsid w:val="009C5EDF"/>
    <w:rsid w:val="009C6075"/>
    <w:rsid w:val="009D3073"/>
    <w:rsid w:val="009D3C96"/>
    <w:rsid w:val="009D525D"/>
    <w:rsid w:val="009D6B53"/>
    <w:rsid w:val="009D6D71"/>
    <w:rsid w:val="009D7650"/>
    <w:rsid w:val="009E0FFE"/>
    <w:rsid w:val="009E1941"/>
    <w:rsid w:val="009E1BBA"/>
    <w:rsid w:val="009E2144"/>
    <w:rsid w:val="009E2E11"/>
    <w:rsid w:val="009E2ED0"/>
    <w:rsid w:val="009E3297"/>
    <w:rsid w:val="009E3DF2"/>
    <w:rsid w:val="009E463D"/>
    <w:rsid w:val="009E5790"/>
    <w:rsid w:val="009E592B"/>
    <w:rsid w:val="009E68E5"/>
    <w:rsid w:val="009E7047"/>
    <w:rsid w:val="009E7413"/>
    <w:rsid w:val="009E7906"/>
    <w:rsid w:val="009E7A5E"/>
    <w:rsid w:val="009F16D5"/>
    <w:rsid w:val="009F252A"/>
    <w:rsid w:val="009F2E0B"/>
    <w:rsid w:val="009F3080"/>
    <w:rsid w:val="009F3E8C"/>
    <w:rsid w:val="009F5AB0"/>
    <w:rsid w:val="009F65BB"/>
    <w:rsid w:val="009F6B38"/>
    <w:rsid w:val="009F6EDC"/>
    <w:rsid w:val="009F70D4"/>
    <w:rsid w:val="009F734F"/>
    <w:rsid w:val="00A029F6"/>
    <w:rsid w:val="00A03A2F"/>
    <w:rsid w:val="00A04C42"/>
    <w:rsid w:val="00A054B5"/>
    <w:rsid w:val="00A05767"/>
    <w:rsid w:val="00A0600A"/>
    <w:rsid w:val="00A06776"/>
    <w:rsid w:val="00A06A6E"/>
    <w:rsid w:val="00A1060B"/>
    <w:rsid w:val="00A1083A"/>
    <w:rsid w:val="00A1204B"/>
    <w:rsid w:val="00A13186"/>
    <w:rsid w:val="00A1400F"/>
    <w:rsid w:val="00A165B5"/>
    <w:rsid w:val="00A201E0"/>
    <w:rsid w:val="00A20281"/>
    <w:rsid w:val="00A21AFE"/>
    <w:rsid w:val="00A23837"/>
    <w:rsid w:val="00A246B6"/>
    <w:rsid w:val="00A24C79"/>
    <w:rsid w:val="00A2528F"/>
    <w:rsid w:val="00A2556B"/>
    <w:rsid w:val="00A269EA"/>
    <w:rsid w:val="00A315B9"/>
    <w:rsid w:val="00A31EE4"/>
    <w:rsid w:val="00A31F4D"/>
    <w:rsid w:val="00A32FAC"/>
    <w:rsid w:val="00A33976"/>
    <w:rsid w:val="00A35500"/>
    <w:rsid w:val="00A36F30"/>
    <w:rsid w:val="00A37B16"/>
    <w:rsid w:val="00A405E3"/>
    <w:rsid w:val="00A406AE"/>
    <w:rsid w:val="00A40D4C"/>
    <w:rsid w:val="00A413D9"/>
    <w:rsid w:val="00A41EBB"/>
    <w:rsid w:val="00A44300"/>
    <w:rsid w:val="00A44E5D"/>
    <w:rsid w:val="00A46745"/>
    <w:rsid w:val="00A47E70"/>
    <w:rsid w:val="00A50962"/>
    <w:rsid w:val="00A50C68"/>
    <w:rsid w:val="00A5121D"/>
    <w:rsid w:val="00A51680"/>
    <w:rsid w:val="00A51AA9"/>
    <w:rsid w:val="00A51CF8"/>
    <w:rsid w:val="00A52734"/>
    <w:rsid w:val="00A53D3E"/>
    <w:rsid w:val="00A57028"/>
    <w:rsid w:val="00A578AF"/>
    <w:rsid w:val="00A60A7D"/>
    <w:rsid w:val="00A627E8"/>
    <w:rsid w:val="00A63CD1"/>
    <w:rsid w:val="00A64F75"/>
    <w:rsid w:val="00A6537C"/>
    <w:rsid w:val="00A6594C"/>
    <w:rsid w:val="00A66C9F"/>
    <w:rsid w:val="00A66D5B"/>
    <w:rsid w:val="00A67558"/>
    <w:rsid w:val="00A72E49"/>
    <w:rsid w:val="00A738E5"/>
    <w:rsid w:val="00A74902"/>
    <w:rsid w:val="00A74B88"/>
    <w:rsid w:val="00A74EB9"/>
    <w:rsid w:val="00A7671C"/>
    <w:rsid w:val="00A77C59"/>
    <w:rsid w:val="00A80BDE"/>
    <w:rsid w:val="00A8112D"/>
    <w:rsid w:val="00A8737A"/>
    <w:rsid w:val="00A87A6E"/>
    <w:rsid w:val="00A90492"/>
    <w:rsid w:val="00A91E14"/>
    <w:rsid w:val="00A95EF2"/>
    <w:rsid w:val="00A9610A"/>
    <w:rsid w:val="00AA09BD"/>
    <w:rsid w:val="00AA1DE6"/>
    <w:rsid w:val="00AB0F32"/>
    <w:rsid w:val="00AB24A3"/>
    <w:rsid w:val="00AB54E8"/>
    <w:rsid w:val="00AB5DA9"/>
    <w:rsid w:val="00AB6D06"/>
    <w:rsid w:val="00AB74FB"/>
    <w:rsid w:val="00AC1E0C"/>
    <w:rsid w:val="00AC1E5A"/>
    <w:rsid w:val="00AC3E47"/>
    <w:rsid w:val="00AC43A6"/>
    <w:rsid w:val="00AC4DB5"/>
    <w:rsid w:val="00AC5E90"/>
    <w:rsid w:val="00AC6C8E"/>
    <w:rsid w:val="00AC70FD"/>
    <w:rsid w:val="00AC7108"/>
    <w:rsid w:val="00AD027C"/>
    <w:rsid w:val="00AD10EE"/>
    <w:rsid w:val="00AD19E1"/>
    <w:rsid w:val="00AD1CD8"/>
    <w:rsid w:val="00AD3E44"/>
    <w:rsid w:val="00AD4421"/>
    <w:rsid w:val="00AD5974"/>
    <w:rsid w:val="00AD5F18"/>
    <w:rsid w:val="00AE47EF"/>
    <w:rsid w:val="00AE4DFB"/>
    <w:rsid w:val="00AE5842"/>
    <w:rsid w:val="00AE6BF0"/>
    <w:rsid w:val="00AE6E6F"/>
    <w:rsid w:val="00AE79AC"/>
    <w:rsid w:val="00AF1289"/>
    <w:rsid w:val="00AF4581"/>
    <w:rsid w:val="00AF4CE7"/>
    <w:rsid w:val="00AF4FEF"/>
    <w:rsid w:val="00AF52E3"/>
    <w:rsid w:val="00AF5A8F"/>
    <w:rsid w:val="00B004F1"/>
    <w:rsid w:val="00B04564"/>
    <w:rsid w:val="00B04699"/>
    <w:rsid w:val="00B05894"/>
    <w:rsid w:val="00B078B4"/>
    <w:rsid w:val="00B10C7E"/>
    <w:rsid w:val="00B11814"/>
    <w:rsid w:val="00B12050"/>
    <w:rsid w:val="00B148C2"/>
    <w:rsid w:val="00B14CBC"/>
    <w:rsid w:val="00B16003"/>
    <w:rsid w:val="00B174AF"/>
    <w:rsid w:val="00B178B1"/>
    <w:rsid w:val="00B17B64"/>
    <w:rsid w:val="00B203E2"/>
    <w:rsid w:val="00B22C39"/>
    <w:rsid w:val="00B22E82"/>
    <w:rsid w:val="00B24327"/>
    <w:rsid w:val="00B2519C"/>
    <w:rsid w:val="00B25337"/>
    <w:rsid w:val="00B258BB"/>
    <w:rsid w:val="00B25C53"/>
    <w:rsid w:val="00B27FDE"/>
    <w:rsid w:val="00B30346"/>
    <w:rsid w:val="00B31E8D"/>
    <w:rsid w:val="00B33C0C"/>
    <w:rsid w:val="00B346CC"/>
    <w:rsid w:val="00B362EA"/>
    <w:rsid w:val="00B3666C"/>
    <w:rsid w:val="00B37354"/>
    <w:rsid w:val="00B375F0"/>
    <w:rsid w:val="00B37923"/>
    <w:rsid w:val="00B419F8"/>
    <w:rsid w:val="00B42007"/>
    <w:rsid w:val="00B42A43"/>
    <w:rsid w:val="00B43BBC"/>
    <w:rsid w:val="00B44FDE"/>
    <w:rsid w:val="00B4533E"/>
    <w:rsid w:val="00B463A3"/>
    <w:rsid w:val="00B46B09"/>
    <w:rsid w:val="00B46CCA"/>
    <w:rsid w:val="00B474B5"/>
    <w:rsid w:val="00B50CEC"/>
    <w:rsid w:val="00B536D0"/>
    <w:rsid w:val="00B5395A"/>
    <w:rsid w:val="00B53BE5"/>
    <w:rsid w:val="00B544FF"/>
    <w:rsid w:val="00B558A7"/>
    <w:rsid w:val="00B56B9B"/>
    <w:rsid w:val="00B56D59"/>
    <w:rsid w:val="00B60A01"/>
    <w:rsid w:val="00B60AA5"/>
    <w:rsid w:val="00B61E6C"/>
    <w:rsid w:val="00B62B6A"/>
    <w:rsid w:val="00B658CB"/>
    <w:rsid w:val="00B65F7F"/>
    <w:rsid w:val="00B660F5"/>
    <w:rsid w:val="00B6687C"/>
    <w:rsid w:val="00B67B97"/>
    <w:rsid w:val="00B71814"/>
    <w:rsid w:val="00B7318B"/>
    <w:rsid w:val="00B733BD"/>
    <w:rsid w:val="00B73745"/>
    <w:rsid w:val="00B73BFA"/>
    <w:rsid w:val="00B74DD3"/>
    <w:rsid w:val="00B75A1A"/>
    <w:rsid w:val="00B76EC2"/>
    <w:rsid w:val="00B77278"/>
    <w:rsid w:val="00B81665"/>
    <w:rsid w:val="00B8280D"/>
    <w:rsid w:val="00B84172"/>
    <w:rsid w:val="00B8447D"/>
    <w:rsid w:val="00B850B2"/>
    <w:rsid w:val="00B86A90"/>
    <w:rsid w:val="00B87B7B"/>
    <w:rsid w:val="00B901DA"/>
    <w:rsid w:val="00B9031A"/>
    <w:rsid w:val="00B915F3"/>
    <w:rsid w:val="00B916BB"/>
    <w:rsid w:val="00B93F1C"/>
    <w:rsid w:val="00B93FCA"/>
    <w:rsid w:val="00B942AD"/>
    <w:rsid w:val="00B95ED5"/>
    <w:rsid w:val="00B960CA"/>
    <w:rsid w:val="00B968C8"/>
    <w:rsid w:val="00B9769B"/>
    <w:rsid w:val="00BA0FBD"/>
    <w:rsid w:val="00BA11E6"/>
    <w:rsid w:val="00BA12F2"/>
    <w:rsid w:val="00BA1431"/>
    <w:rsid w:val="00BA2243"/>
    <w:rsid w:val="00BA23AF"/>
    <w:rsid w:val="00BA35A0"/>
    <w:rsid w:val="00BA3EC5"/>
    <w:rsid w:val="00BA4C56"/>
    <w:rsid w:val="00BA587A"/>
    <w:rsid w:val="00BA741F"/>
    <w:rsid w:val="00BB0122"/>
    <w:rsid w:val="00BB04A1"/>
    <w:rsid w:val="00BB073E"/>
    <w:rsid w:val="00BB09E0"/>
    <w:rsid w:val="00BB3473"/>
    <w:rsid w:val="00BB35DF"/>
    <w:rsid w:val="00BB5DFC"/>
    <w:rsid w:val="00BB5F43"/>
    <w:rsid w:val="00BB75A8"/>
    <w:rsid w:val="00BB76B6"/>
    <w:rsid w:val="00BC05FF"/>
    <w:rsid w:val="00BC0DC1"/>
    <w:rsid w:val="00BC25E2"/>
    <w:rsid w:val="00BC292A"/>
    <w:rsid w:val="00BC3118"/>
    <w:rsid w:val="00BC544B"/>
    <w:rsid w:val="00BC5E0F"/>
    <w:rsid w:val="00BD279D"/>
    <w:rsid w:val="00BD3270"/>
    <w:rsid w:val="00BD4522"/>
    <w:rsid w:val="00BD6237"/>
    <w:rsid w:val="00BD6745"/>
    <w:rsid w:val="00BD6BB8"/>
    <w:rsid w:val="00BD75EC"/>
    <w:rsid w:val="00BE117F"/>
    <w:rsid w:val="00BE2490"/>
    <w:rsid w:val="00BE272C"/>
    <w:rsid w:val="00BE2870"/>
    <w:rsid w:val="00BE32A7"/>
    <w:rsid w:val="00BE3FB8"/>
    <w:rsid w:val="00BE5778"/>
    <w:rsid w:val="00BE5B9A"/>
    <w:rsid w:val="00BE7369"/>
    <w:rsid w:val="00BE778B"/>
    <w:rsid w:val="00BE7E5C"/>
    <w:rsid w:val="00BF012B"/>
    <w:rsid w:val="00BF1206"/>
    <w:rsid w:val="00BF12A2"/>
    <w:rsid w:val="00BF1354"/>
    <w:rsid w:val="00BF18E5"/>
    <w:rsid w:val="00BF20AF"/>
    <w:rsid w:val="00BF228A"/>
    <w:rsid w:val="00BF3893"/>
    <w:rsid w:val="00BF3B98"/>
    <w:rsid w:val="00BF434E"/>
    <w:rsid w:val="00BF4DB4"/>
    <w:rsid w:val="00BF5A4F"/>
    <w:rsid w:val="00BF679E"/>
    <w:rsid w:val="00C02837"/>
    <w:rsid w:val="00C03BC9"/>
    <w:rsid w:val="00C061B4"/>
    <w:rsid w:val="00C06965"/>
    <w:rsid w:val="00C06EBE"/>
    <w:rsid w:val="00C1017B"/>
    <w:rsid w:val="00C1234B"/>
    <w:rsid w:val="00C1258D"/>
    <w:rsid w:val="00C1339D"/>
    <w:rsid w:val="00C1422D"/>
    <w:rsid w:val="00C14CCB"/>
    <w:rsid w:val="00C14F4B"/>
    <w:rsid w:val="00C20186"/>
    <w:rsid w:val="00C202E3"/>
    <w:rsid w:val="00C2100B"/>
    <w:rsid w:val="00C2159F"/>
    <w:rsid w:val="00C23A11"/>
    <w:rsid w:val="00C25879"/>
    <w:rsid w:val="00C262FD"/>
    <w:rsid w:val="00C30108"/>
    <w:rsid w:val="00C30BE6"/>
    <w:rsid w:val="00C30EAE"/>
    <w:rsid w:val="00C31B14"/>
    <w:rsid w:val="00C324D4"/>
    <w:rsid w:val="00C329F9"/>
    <w:rsid w:val="00C32C1A"/>
    <w:rsid w:val="00C3386D"/>
    <w:rsid w:val="00C338F9"/>
    <w:rsid w:val="00C3549E"/>
    <w:rsid w:val="00C358B2"/>
    <w:rsid w:val="00C363EC"/>
    <w:rsid w:val="00C36788"/>
    <w:rsid w:val="00C36A6E"/>
    <w:rsid w:val="00C36B36"/>
    <w:rsid w:val="00C36BE6"/>
    <w:rsid w:val="00C36E6E"/>
    <w:rsid w:val="00C40C7E"/>
    <w:rsid w:val="00C42996"/>
    <w:rsid w:val="00C42B4E"/>
    <w:rsid w:val="00C42E91"/>
    <w:rsid w:val="00C456FE"/>
    <w:rsid w:val="00C462A3"/>
    <w:rsid w:val="00C4738A"/>
    <w:rsid w:val="00C47990"/>
    <w:rsid w:val="00C50636"/>
    <w:rsid w:val="00C520D8"/>
    <w:rsid w:val="00C52128"/>
    <w:rsid w:val="00C529F7"/>
    <w:rsid w:val="00C53D9D"/>
    <w:rsid w:val="00C53FE5"/>
    <w:rsid w:val="00C54455"/>
    <w:rsid w:val="00C54C80"/>
    <w:rsid w:val="00C55390"/>
    <w:rsid w:val="00C57861"/>
    <w:rsid w:val="00C60F2E"/>
    <w:rsid w:val="00C61D51"/>
    <w:rsid w:val="00C629A6"/>
    <w:rsid w:val="00C62A79"/>
    <w:rsid w:val="00C62B80"/>
    <w:rsid w:val="00C633F6"/>
    <w:rsid w:val="00C63469"/>
    <w:rsid w:val="00C6377E"/>
    <w:rsid w:val="00C63E65"/>
    <w:rsid w:val="00C64AAF"/>
    <w:rsid w:val="00C64BE7"/>
    <w:rsid w:val="00C71F5C"/>
    <w:rsid w:val="00C77010"/>
    <w:rsid w:val="00C8063E"/>
    <w:rsid w:val="00C80C9C"/>
    <w:rsid w:val="00C81663"/>
    <w:rsid w:val="00C81E1F"/>
    <w:rsid w:val="00C81F27"/>
    <w:rsid w:val="00C83673"/>
    <w:rsid w:val="00C840A1"/>
    <w:rsid w:val="00C84DDA"/>
    <w:rsid w:val="00C8610C"/>
    <w:rsid w:val="00C871C2"/>
    <w:rsid w:val="00C872FE"/>
    <w:rsid w:val="00C87B53"/>
    <w:rsid w:val="00C901F2"/>
    <w:rsid w:val="00C91082"/>
    <w:rsid w:val="00C91829"/>
    <w:rsid w:val="00C93491"/>
    <w:rsid w:val="00C940AC"/>
    <w:rsid w:val="00C94FA2"/>
    <w:rsid w:val="00C95985"/>
    <w:rsid w:val="00C95AE2"/>
    <w:rsid w:val="00C95BF2"/>
    <w:rsid w:val="00C963DD"/>
    <w:rsid w:val="00C970C7"/>
    <w:rsid w:val="00C974E2"/>
    <w:rsid w:val="00C97526"/>
    <w:rsid w:val="00CA027F"/>
    <w:rsid w:val="00CA14C1"/>
    <w:rsid w:val="00CA40E6"/>
    <w:rsid w:val="00CA794F"/>
    <w:rsid w:val="00CB45B6"/>
    <w:rsid w:val="00CB556C"/>
    <w:rsid w:val="00CB5859"/>
    <w:rsid w:val="00CB5CE5"/>
    <w:rsid w:val="00CC028E"/>
    <w:rsid w:val="00CC1256"/>
    <w:rsid w:val="00CC1781"/>
    <w:rsid w:val="00CC1D46"/>
    <w:rsid w:val="00CC1DD1"/>
    <w:rsid w:val="00CC1E18"/>
    <w:rsid w:val="00CC1F78"/>
    <w:rsid w:val="00CC305B"/>
    <w:rsid w:val="00CC37E4"/>
    <w:rsid w:val="00CC4F86"/>
    <w:rsid w:val="00CC5026"/>
    <w:rsid w:val="00CC5C73"/>
    <w:rsid w:val="00CC738B"/>
    <w:rsid w:val="00CD0EE6"/>
    <w:rsid w:val="00CD16B6"/>
    <w:rsid w:val="00CD1B20"/>
    <w:rsid w:val="00CD2C94"/>
    <w:rsid w:val="00CD391B"/>
    <w:rsid w:val="00CD6267"/>
    <w:rsid w:val="00CD664F"/>
    <w:rsid w:val="00CD675A"/>
    <w:rsid w:val="00CE0515"/>
    <w:rsid w:val="00CE05F9"/>
    <w:rsid w:val="00CE0970"/>
    <w:rsid w:val="00CE0BB3"/>
    <w:rsid w:val="00CE25D4"/>
    <w:rsid w:val="00CE2B6F"/>
    <w:rsid w:val="00CE2EC4"/>
    <w:rsid w:val="00CE2F8D"/>
    <w:rsid w:val="00CE3216"/>
    <w:rsid w:val="00CE3E7F"/>
    <w:rsid w:val="00CE47C2"/>
    <w:rsid w:val="00CE500D"/>
    <w:rsid w:val="00CE7A7C"/>
    <w:rsid w:val="00CF01A5"/>
    <w:rsid w:val="00CF1B3B"/>
    <w:rsid w:val="00CF28C0"/>
    <w:rsid w:val="00CF3D1C"/>
    <w:rsid w:val="00CF3DE3"/>
    <w:rsid w:val="00CF64EA"/>
    <w:rsid w:val="00CF73E4"/>
    <w:rsid w:val="00D022BF"/>
    <w:rsid w:val="00D02C85"/>
    <w:rsid w:val="00D03F9A"/>
    <w:rsid w:val="00D04FDD"/>
    <w:rsid w:val="00D05BFC"/>
    <w:rsid w:val="00D102DB"/>
    <w:rsid w:val="00D12694"/>
    <w:rsid w:val="00D12BD7"/>
    <w:rsid w:val="00D12DB3"/>
    <w:rsid w:val="00D143B2"/>
    <w:rsid w:val="00D14646"/>
    <w:rsid w:val="00D154CC"/>
    <w:rsid w:val="00D155C5"/>
    <w:rsid w:val="00D15786"/>
    <w:rsid w:val="00D203BF"/>
    <w:rsid w:val="00D208F1"/>
    <w:rsid w:val="00D21A60"/>
    <w:rsid w:val="00D235F5"/>
    <w:rsid w:val="00D23853"/>
    <w:rsid w:val="00D23C07"/>
    <w:rsid w:val="00D25693"/>
    <w:rsid w:val="00D27458"/>
    <w:rsid w:val="00D27A26"/>
    <w:rsid w:val="00D30A2F"/>
    <w:rsid w:val="00D31DAF"/>
    <w:rsid w:val="00D32A5D"/>
    <w:rsid w:val="00D33586"/>
    <w:rsid w:val="00D35422"/>
    <w:rsid w:val="00D37110"/>
    <w:rsid w:val="00D379A8"/>
    <w:rsid w:val="00D37EBA"/>
    <w:rsid w:val="00D4635D"/>
    <w:rsid w:val="00D47423"/>
    <w:rsid w:val="00D50493"/>
    <w:rsid w:val="00D51FF6"/>
    <w:rsid w:val="00D52D5E"/>
    <w:rsid w:val="00D56593"/>
    <w:rsid w:val="00D5711D"/>
    <w:rsid w:val="00D602E0"/>
    <w:rsid w:val="00D6085C"/>
    <w:rsid w:val="00D6124B"/>
    <w:rsid w:val="00D61F8B"/>
    <w:rsid w:val="00D650E0"/>
    <w:rsid w:val="00D66A4C"/>
    <w:rsid w:val="00D675C1"/>
    <w:rsid w:val="00D703E8"/>
    <w:rsid w:val="00D71A06"/>
    <w:rsid w:val="00D76451"/>
    <w:rsid w:val="00D80772"/>
    <w:rsid w:val="00D80F45"/>
    <w:rsid w:val="00D817E6"/>
    <w:rsid w:val="00D82446"/>
    <w:rsid w:val="00D83815"/>
    <w:rsid w:val="00D877BF"/>
    <w:rsid w:val="00D87808"/>
    <w:rsid w:val="00D9095C"/>
    <w:rsid w:val="00D90A82"/>
    <w:rsid w:val="00D90AFB"/>
    <w:rsid w:val="00D92B55"/>
    <w:rsid w:val="00D94365"/>
    <w:rsid w:val="00D95C42"/>
    <w:rsid w:val="00D96D15"/>
    <w:rsid w:val="00DA0EE5"/>
    <w:rsid w:val="00DA2D3A"/>
    <w:rsid w:val="00DA4648"/>
    <w:rsid w:val="00DA4E23"/>
    <w:rsid w:val="00DA4E60"/>
    <w:rsid w:val="00DA567A"/>
    <w:rsid w:val="00DA6084"/>
    <w:rsid w:val="00DA6526"/>
    <w:rsid w:val="00DB0E1E"/>
    <w:rsid w:val="00DB201B"/>
    <w:rsid w:val="00DB2833"/>
    <w:rsid w:val="00DB3376"/>
    <w:rsid w:val="00DB3947"/>
    <w:rsid w:val="00DB40C7"/>
    <w:rsid w:val="00DB5B51"/>
    <w:rsid w:val="00DB5DF9"/>
    <w:rsid w:val="00DB7A8D"/>
    <w:rsid w:val="00DC09AB"/>
    <w:rsid w:val="00DC2060"/>
    <w:rsid w:val="00DC2211"/>
    <w:rsid w:val="00DC404A"/>
    <w:rsid w:val="00DC4586"/>
    <w:rsid w:val="00DC461B"/>
    <w:rsid w:val="00DC4968"/>
    <w:rsid w:val="00DC692E"/>
    <w:rsid w:val="00DC7A29"/>
    <w:rsid w:val="00DD2F27"/>
    <w:rsid w:val="00DD3AFE"/>
    <w:rsid w:val="00DD7472"/>
    <w:rsid w:val="00DE0216"/>
    <w:rsid w:val="00DE02AF"/>
    <w:rsid w:val="00DE34CF"/>
    <w:rsid w:val="00DE3980"/>
    <w:rsid w:val="00DE509C"/>
    <w:rsid w:val="00DE61E8"/>
    <w:rsid w:val="00DE79C8"/>
    <w:rsid w:val="00DF0FB6"/>
    <w:rsid w:val="00DF1B58"/>
    <w:rsid w:val="00DF214D"/>
    <w:rsid w:val="00DF28CF"/>
    <w:rsid w:val="00DF3DEC"/>
    <w:rsid w:val="00DF4B4B"/>
    <w:rsid w:val="00DF6633"/>
    <w:rsid w:val="00DF7099"/>
    <w:rsid w:val="00DF76C4"/>
    <w:rsid w:val="00DF7AB3"/>
    <w:rsid w:val="00E01A8F"/>
    <w:rsid w:val="00E04181"/>
    <w:rsid w:val="00E1093A"/>
    <w:rsid w:val="00E124AE"/>
    <w:rsid w:val="00E1307C"/>
    <w:rsid w:val="00E130C4"/>
    <w:rsid w:val="00E130E2"/>
    <w:rsid w:val="00E13F11"/>
    <w:rsid w:val="00E14EB7"/>
    <w:rsid w:val="00E152C7"/>
    <w:rsid w:val="00E15C3C"/>
    <w:rsid w:val="00E168ED"/>
    <w:rsid w:val="00E17EF8"/>
    <w:rsid w:val="00E20F78"/>
    <w:rsid w:val="00E211FE"/>
    <w:rsid w:val="00E21A99"/>
    <w:rsid w:val="00E21F29"/>
    <w:rsid w:val="00E2301F"/>
    <w:rsid w:val="00E23C51"/>
    <w:rsid w:val="00E24654"/>
    <w:rsid w:val="00E250D2"/>
    <w:rsid w:val="00E25E90"/>
    <w:rsid w:val="00E26CAE"/>
    <w:rsid w:val="00E26D09"/>
    <w:rsid w:val="00E27774"/>
    <w:rsid w:val="00E277A0"/>
    <w:rsid w:val="00E3112E"/>
    <w:rsid w:val="00E324CD"/>
    <w:rsid w:val="00E33690"/>
    <w:rsid w:val="00E3526E"/>
    <w:rsid w:val="00E40233"/>
    <w:rsid w:val="00E414AE"/>
    <w:rsid w:val="00E415D7"/>
    <w:rsid w:val="00E4169A"/>
    <w:rsid w:val="00E41DC0"/>
    <w:rsid w:val="00E431E6"/>
    <w:rsid w:val="00E43D0C"/>
    <w:rsid w:val="00E468BE"/>
    <w:rsid w:val="00E469E5"/>
    <w:rsid w:val="00E469F0"/>
    <w:rsid w:val="00E47C93"/>
    <w:rsid w:val="00E503AB"/>
    <w:rsid w:val="00E51AED"/>
    <w:rsid w:val="00E51CAC"/>
    <w:rsid w:val="00E51F8F"/>
    <w:rsid w:val="00E520B0"/>
    <w:rsid w:val="00E52646"/>
    <w:rsid w:val="00E5320D"/>
    <w:rsid w:val="00E53B20"/>
    <w:rsid w:val="00E542C6"/>
    <w:rsid w:val="00E5507B"/>
    <w:rsid w:val="00E56DFF"/>
    <w:rsid w:val="00E6011E"/>
    <w:rsid w:val="00E60696"/>
    <w:rsid w:val="00E61734"/>
    <w:rsid w:val="00E61B14"/>
    <w:rsid w:val="00E61FC7"/>
    <w:rsid w:val="00E628E6"/>
    <w:rsid w:val="00E62946"/>
    <w:rsid w:val="00E63F3F"/>
    <w:rsid w:val="00E6437B"/>
    <w:rsid w:val="00E64511"/>
    <w:rsid w:val="00E65067"/>
    <w:rsid w:val="00E66B4C"/>
    <w:rsid w:val="00E710A7"/>
    <w:rsid w:val="00E71879"/>
    <w:rsid w:val="00E74527"/>
    <w:rsid w:val="00E75AF2"/>
    <w:rsid w:val="00E75E33"/>
    <w:rsid w:val="00E77A26"/>
    <w:rsid w:val="00E8404F"/>
    <w:rsid w:val="00E854E6"/>
    <w:rsid w:val="00E863E1"/>
    <w:rsid w:val="00E87364"/>
    <w:rsid w:val="00E90B6D"/>
    <w:rsid w:val="00E90E93"/>
    <w:rsid w:val="00E935A0"/>
    <w:rsid w:val="00E9727E"/>
    <w:rsid w:val="00EA075E"/>
    <w:rsid w:val="00EA13FF"/>
    <w:rsid w:val="00EA1BC9"/>
    <w:rsid w:val="00EA1CE8"/>
    <w:rsid w:val="00EA582A"/>
    <w:rsid w:val="00EA6ADA"/>
    <w:rsid w:val="00EB2BEC"/>
    <w:rsid w:val="00EB3DB5"/>
    <w:rsid w:val="00EB7C6C"/>
    <w:rsid w:val="00EC0297"/>
    <w:rsid w:val="00EC041A"/>
    <w:rsid w:val="00EC1FBE"/>
    <w:rsid w:val="00EC3825"/>
    <w:rsid w:val="00EC5830"/>
    <w:rsid w:val="00EC79E3"/>
    <w:rsid w:val="00EC7F0D"/>
    <w:rsid w:val="00ED01DF"/>
    <w:rsid w:val="00ED31BF"/>
    <w:rsid w:val="00ED325A"/>
    <w:rsid w:val="00ED3321"/>
    <w:rsid w:val="00ED392A"/>
    <w:rsid w:val="00ED40F6"/>
    <w:rsid w:val="00ED4422"/>
    <w:rsid w:val="00ED4673"/>
    <w:rsid w:val="00ED6786"/>
    <w:rsid w:val="00ED68C4"/>
    <w:rsid w:val="00ED6F75"/>
    <w:rsid w:val="00EE17F5"/>
    <w:rsid w:val="00EE3EA9"/>
    <w:rsid w:val="00EE4460"/>
    <w:rsid w:val="00EE4915"/>
    <w:rsid w:val="00EE4AD8"/>
    <w:rsid w:val="00EE5290"/>
    <w:rsid w:val="00EE590D"/>
    <w:rsid w:val="00EE60D8"/>
    <w:rsid w:val="00EE63BA"/>
    <w:rsid w:val="00EE7D7C"/>
    <w:rsid w:val="00EF16C9"/>
    <w:rsid w:val="00EF1C32"/>
    <w:rsid w:val="00EF1F5F"/>
    <w:rsid w:val="00EF23BB"/>
    <w:rsid w:val="00EF2D09"/>
    <w:rsid w:val="00EF3327"/>
    <w:rsid w:val="00EF739E"/>
    <w:rsid w:val="00F01E49"/>
    <w:rsid w:val="00F07F39"/>
    <w:rsid w:val="00F115EF"/>
    <w:rsid w:val="00F12E66"/>
    <w:rsid w:val="00F14405"/>
    <w:rsid w:val="00F14BA3"/>
    <w:rsid w:val="00F166A0"/>
    <w:rsid w:val="00F17153"/>
    <w:rsid w:val="00F17F1C"/>
    <w:rsid w:val="00F22203"/>
    <w:rsid w:val="00F22FE8"/>
    <w:rsid w:val="00F25D98"/>
    <w:rsid w:val="00F25F73"/>
    <w:rsid w:val="00F26FEA"/>
    <w:rsid w:val="00F300FB"/>
    <w:rsid w:val="00F310FE"/>
    <w:rsid w:val="00F31FBA"/>
    <w:rsid w:val="00F3408B"/>
    <w:rsid w:val="00F34208"/>
    <w:rsid w:val="00F34953"/>
    <w:rsid w:val="00F36D50"/>
    <w:rsid w:val="00F40225"/>
    <w:rsid w:val="00F40F1B"/>
    <w:rsid w:val="00F4138F"/>
    <w:rsid w:val="00F42522"/>
    <w:rsid w:val="00F44544"/>
    <w:rsid w:val="00F47319"/>
    <w:rsid w:val="00F47329"/>
    <w:rsid w:val="00F479F6"/>
    <w:rsid w:val="00F47C2C"/>
    <w:rsid w:val="00F47C67"/>
    <w:rsid w:val="00F500CF"/>
    <w:rsid w:val="00F5194A"/>
    <w:rsid w:val="00F52536"/>
    <w:rsid w:val="00F53B98"/>
    <w:rsid w:val="00F557BC"/>
    <w:rsid w:val="00F559D2"/>
    <w:rsid w:val="00F56CEC"/>
    <w:rsid w:val="00F61C93"/>
    <w:rsid w:val="00F62A9A"/>
    <w:rsid w:val="00F636DA"/>
    <w:rsid w:val="00F644D2"/>
    <w:rsid w:val="00F65568"/>
    <w:rsid w:val="00F678A7"/>
    <w:rsid w:val="00F70B0B"/>
    <w:rsid w:val="00F70C0A"/>
    <w:rsid w:val="00F77EF6"/>
    <w:rsid w:val="00F80002"/>
    <w:rsid w:val="00F80C53"/>
    <w:rsid w:val="00F828A0"/>
    <w:rsid w:val="00F8369D"/>
    <w:rsid w:val="00F85170"/>
    <w:rsid w:val="00F862B6"/>
    <w:rsid w:val="00F87FFC"/>
    <w:rsid w:val="00F91652"/>
    <w:rsid w:val="00F9182C"/>
    <w:rsid w:val="00F92700"/>
    <w:rsid w:val="00F944D9"/>
    <w:rsid w:val="00F96356"/>
    <w:rsid w:val="00F967F2"/>
    <w:rsid w:val="00FA0FE6"/>
    <w:rsid w:val="00FA12C7"/>
    <w:rsid w:val="00FA2271"/>
    <w:rsid w:val="00FA2564"/>
    <w:rsid w:val="00FA31FC"/>
    <w:rsid w:val="00FA355C"/>
    <w:rsid w:val="00FA3ACF"/>
    <w:rsid w:val="00FA3B41"/>
    <w:rsid w:val="00FA540D"/>
    <w:rsid w:val="00FA6297"/>
    <w:rsid w:val="00FA6718"/>
    <w:rsid w:val="00FA7240"/>
    <w:rsid w:val="00FB0D25"/>
    <w:rsid w:val="00FB1A9E"/>
    <w:rsid w:val="00FB4302"/>
    <w:rsid w:val="00FB47D1"/>
    <w:rsid w:val="00FB4CE0"/>
    <w:rsid w:val="00FB5338"/>
    <w:rsid w:val="00FB6386"/>
    <w:rsid w:val="00FB784A"/>
    <w:rsid w:val="00FB7BE0"/>
    <w:rsid w:val="00FB7C92"/>
    <w:rsid w:val="00FC1638"/>
    <w:rsid w:val="00FC3853"/>
    <w:rsid w:val="00FC3AB3"/>
    <w:rsid w:val="00FC4512"/>
    <w:rsid w:val="00FC63CF"/>
    <w:rsid w:val="00FC69A0"/>
    <w:rsid w:val="00FC69EE"/>
    <w:rsid w:val="00FC7E04"/>
    <w:rsid w:val="00FD187A"/>
    <w:rsid w:val="00FD1D43"/>
    <w:rsid w:val="00FD202C"/>
    <w:rsid w:val="00FD51EA"/>
    <w:rsid w:val="00FD5D04"/>
    <w:rsid w:val="00FD75FC"/>
    <w:rsid w:val="00FD7CB7"/>
    <w:rsid w:val="00FE0ACB"/>
    <w:rsid w:val="00FE0E94"/>
    <w:rsid w:val="00FE1956"/>
    <w:rsid w:val="00FE4EED"/>
    <w:rsid w:val="00FE7B74"/>
    <w:rsid w:val="00FE7CFE"/>
    <w:rsid w:val="00FF0B13"/>
    <w:rsid w:val="00FF0BB4"/>
    <w:rsid w:val="00FF23FC"/>
    <w:rsid w:val="00FF341C"/>
    <w:rsid w:val="00FF358C"/>
    <w:rsid w:val="00FF4619"/>
    <w:rsid w:val="00FF4B2B"/>
    <w:rsid w:val="08DC64DC"/>
    <w:rsid w:val="0E7D713C"/>
    <w:rsid w:val="197A08E9"/>
    <w:rsid w:val="1AB15494"/>
    <w:rsid w:val="1F171D9F"/>
    <w:rsid w:val="20CF797A"/>
    <w:rsid w:val="24357132"/>
    <w:rsid w:val="282943D7"/>
    <w:rsid w:val="29CB49FD"/>
    <w:rsid w:val="2B114DB3"/>
    <w:rsid w:val="2B4C4005"/>
    <w:rsid w:val="2D592D7E"/>
    <w:rsid w:val="31C90604"/>
    <w:rsid w:val="3971297D"/>
    <w:rsid w:val="3E1C4712"/>
    <w:rsid w:val="3FF363D0"/>
    <w:rsid w:val="41745996"/>
    <w:rsid w:val="44605566"/>
    <w:rsid w:val="47620123"/>
    <w:rsid w:val="4C0660B2"/>
    <w:rsid w:val="546D62F9"/>
    <w:rsid w:val="58866D4F"/>
    <w:rsid w:val="5E7315A5"/>
    <w:rsid w:val="6049712A"/>
    <w:rsid w:val="61A56374"/>
    <w:rsid w:val="646D37E5"/>
    <w:rsid w:val="697A1CE1"/>
    <w:rsid w:val="6DD42932"/>
    <w:rsid w:val="6DDE65ED"/>
    <w:rsid w:val="6E395281"/>
    <w:rsid w:val="6FED5DA5"/>
    <w:rsid w:val="71EB6227"/>
    <w:rsid w:val="784A4B4D"/>
    <w:rsid w:val="7910445C"/>
    <w:rsid w:val="79286F7A"/>
    <w:rsid w:val="7A9323CF"/>
    <w:rsid w:val="7AA23D43"/>
    <w:rsid w:val="7C8C0262"/>
    <w:rsid w:val="7FFD38A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uiPriority="0" w:semiHidden="0" w:name="header"/>
    <w:lsdException w:qFormat="1" w:unhideWhenUsed="0" w:uiPriority="0" w:semiHidden="0" w:name="footer"/>
    <w:lsdException w:unhideWhenUsed="0" w:uiPriority="0" w:semiHidden="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nhideWhenUsed="0" w:uiPriority="0" w:semiHidden="0" w:name="page number"/>
    <w:lsdException w:uiPriority="0" w:name="endnote reference"/>
    <w:lsdException w:unhideWhenUsed="0" w:uiPriority="0" w:semiHidden="0" w:name="endnote text"/>
    <w:lsdException w:uiPriority="0" w:name="table of authorities"/>
    <w:lsdException w:unhideWhenUsed="0" w:uiPriority="0"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unhideWhenUsed="0" w:uiPriority="99" w:semiHidden="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nhideWhenUsed="0" w:uiPriority="0" w:semiHidden="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iPriority="0" w:name="E-mail Signature"/>
    <w:lsdException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39" w:semiHidden="0" w:name="Table Grid"/>
    <w:lsdException w:uiPriority="0"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6"/>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61"/>
    <w:qFormat/>
    <w:uiPriority w:val="0"/>
    <w:pPr>
      <w:pBdr>
        <w:top w:val="none" w:color="auto" w:sz="0" w:space="0"/>
      </w:pBdr>
      <w:spacing w:before="180"/>
      <w:outlineLvl w:val="1"/>
    </w:pPr>
    <w:rPr>
      <w:sz w:val="32"/>
    </w:rPr>
  </w:style>
  <w:style w:type="paragraph" w:styleId="4">
    <w:name w:val="heading 3"/>
    <w:basedOn w:val="3"/>
    <w:next w:val="1"/>
    <w:link w:val="62"/>
    <w:qFormat/>
    <w:uiPriority w:val="0"/>
    <w:pPr>
      <w:spacing w:before="120"/>
      <w:outlineLvl w:val="2"/>
    </w:pPr>
    <w:rPr>
      <w:sz w:val="28"/>
    </w:rPr>
  </w:style>
  <w:style w:type="paragraph" w:styleId="5">
    <w:name w:val="heading 4"/>
    <w:basedOn w:val="4"/>
    <w:next w:val="1"/>
    <w:link w:val="63"/>
    <w:qFormat/>
    <w:uiPriority w:val="0"/>
    <w:pPr>
      <w:ind w:left="1418" w:hanging="1418"/>
      <w:outlineLvl w:val="3"/>
    </w:pPr>
    <w:rPr>
      <w:sz w:val="24"/>
    </w:rPr>
  </w:style>
  <w:style w:type="paragraph" w:styleId="6">
    <w:name w:val="heading 5"/>
    <w:basedOn w:val="5"/>
    <w:next w:val="1"/>
    <w:link w:val="129"/>
    <w:qFormat/>
    <w:uiPriority w:val="0"/>
    <w:pPr>
      <w:ind w:left="1701" w:hanging="1701"/>
      <w:outlineLvl w:val="4"/>
    </w:pPr>
    <w:rPr>
      <w:sz w:val="22"/>
    </w:rPr>
  </w:style>
  <w:style w:type="paragraph" w:styleId="7">
    <w:name w:val="heading 6"/>
    <w:basedOn w:val="8"/>
    <w:next w:val="1"/>
    <w:link w:val="161"/>
    <w:qFormat/>
    <w:uiPriority w:val="0"/>
    <w:pPr>
      <w:outlineLvl w:val="5"/>
    </w:pPr>
  </w:style>
  <w:style w:type="paragraph" w:styleId="9">
    <w:name w:val="heading 7"/>
    <w:basedOn w:val="8"/>
    <w:next w:val="1"/>
    <w:link w:val="162"/>
    <w:qFormat/>
    <w:uiPriority w:val="0"/>
    <w:pPr>
      <w:outlineLvl w:val="6"/>
    </w:pPr>
  </w:style>
  <w:style w:type="paragraph" w:styleId="10">
    <w:name w:val="heading 8"/>
    <w:basedOn w:val="2"/>
    <w:next w:val="1"/>
    <w:link w:val="127"/>
    <w:qFormat/>
    <w:uiPriority w:val="0"/>
    <w:pPr>
      <w:ind w:left="0" w:firstLine="0"/>
      <w:outlineLvl w:val="7"/>
    </w:pPr>
  </w:style>
  <w:style w:type="paragraph" w:styleId="11">
    <w:name w:val="heading 9"/>
    <w:basedOn w:val="10"/>
    <w:next w:val="1"/>
    <w:link w:val="209"/>
    <w:qFormat/>
    <w:uiPriority w:val="0"/>
    <w:pPr>
      <w:outlineLvl w:val="8"/>
    </w:pPr>
  </w:style>
  <w:style w:type="character" w:default="1" w:styleId="51">
    <w:name w:val="Default Paragraph Font"/>
    <w:semiHidden/>
    <w:unhideWhenUsed/>
    <w:qFormat/>
    <w:uiPriority w:val="1"/>
  </w:style>
  <w:style w:type="table" w:default="1" w:styleId="59">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link w:val="156"/>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link w:val="113"/>
    <w:qFormat/>
    <w:uiPriority w:val="0"/>
    <w:rPr>
      <w:b/>
      <w:bCs/>
    </w:rPr>
  </w:style>
  <w:style w:type="paragraph" w:styleId="16">
    <w:name w:val="annotation text"/>
    <w:basedOn w:val="1"/>
    <w:link w:val="111"/>
    <w:qFormat/>
    <w:uiPriority w:val="0"/>
  </w:style>
  <w:style w:type="paragraph" w:styleId="17">
    <w:name w:val="toc 7"/>
    <w:basedOn w:val="18"/>
    <w:next w:val="1"/>
    <w:qFormat/>
    <w:uiPriority w:val="39"/>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Note Heading"/>
    <w:basedOn w:val="1"/>
    <w:next w:val="1"/>
    <w:link w:val="207"/>
    <w:uiPriority w:val="0"/>
    <w:pPr>
      <w:overflowPunct w:val="0"/>
      <w:autoSpaceDE w:val="0"/>
      <w:autoSpaceDN w:val="0"/>
      <w:adjustRightInd w:val="0"/>
      <w:textAlignment w:val="baseline"/>
    </w:pPr>
    <w:rPr>
      <w:rFonts w:eastAsia="MS Mincho"/>
      <w:lang w:eastAsia="zh-CN"/>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link w:val="210"/>
    <w:qFormat/>
    <w:uiPriority w:val="0"/>
    <w:pPr>
      <w:ind w:left="851"/>
    </w:pPr>
  </w:style>
  <w:style w:type="paragraph" w:styleId="30">
    <w:name w:val="List Bullet"/>
    <w:basedOn w:val="14"/>
    <w:qFormat/>
    <w:uiPriority w:val="0"/>
  </w:style>
  <w:style w:type="paragraph" w:styleId="31">
    <w:name w:val="Document Map"/>
    <w:basedOn w:val="1"/>
    <w:link w:val="114"/>
    <w:qFormat/>
    <w:uiPriority w:val="0"/>
    <w:pPr>
      <w:shd w:val="clear" w:color="auto" w:fill="000080"/>
    </w:pPr>
    <w:rPr>
      <w:rFonts w:ascii="Tahoma" w:hAnsi="Tahoma"/>
    </w:rPr>
  </w:style>
  <w:style w:type="paragraph" w:styleId="32">
    <w:name w:val="Body Text"/>
    <w:basedOn w:val="1"/>
    <w:link w:val="124"/>
    <w:uiPriority w:val="99"/>
    <w:pPr>
      <w:spacing w:after="120"/>
    </w:pPr>
  </w:style>
  <w:style w:type="paragraph" w:styleId="33">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4">
    <w:name w:val="Plain Text"/>
    <w:basedOn w:val="1"/>
    <w:link w:val="147"/>
    <w:uiPriority w:val="0"/>
    <w:pPr>
      <w:overflowPunct w:val="0"/>
      <w:autoSpaceDE w:val="0"/>
      <w:autoSpaceDN w:val="0"/>
      <w:adjustRightInd w:val="0"/>
      <w:textAlignment w:val="baseline"/>
    </w:pPr>
    <w:rPr>
      <w:rFonts w:ascii="Courier New" w:hAnsi="Courier New" w:eastAsia="Times New Roman"/>
      <w:lang w:val="nb-NO" w:eastAsia="zh-CN"/>
    </w:rPr>
  </w:style>
  <w:style w:type="paragraph" w:styleId="35">
    <w:name w:val="List Bullet 5"/>
    <w:basedOn w:val="27"/>
    <w:qFormat/>
    <w:uiPriority w:val="0"/>
    <w:pPr>
      <w:ind w:left="1702"/>
    </w:pPr>
  </w:style>
  <w:style w:type="paragraph" w:styleId="36">
    <w:name w:val="List Number 4"/>
    <w:basedOn w:val="1"/>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37">
    <w:name w:val="toc 8"/>
    <w:basedOn w:val="23"/>
    <w:next w:val="1"/>
    <w:qFormat/>
    <w:uiPriority w:val="39"/>
    <w:pPr>
      <w:spacing w:before="180"/>
      <w:ind w:left="2693" w:hanging="2693"/>
    </w:pPr>
    <w:rPr>
      <w:b/>
    </w:rPr>
  </w:style>
  <w:style w:type="paragraph" w:styleId="38">
    <w:name w:val="endnote text"/>
    <w:basedOn w:val="1"/>
    <w:link w:val="203"/>
    <w:uiPriority w:val="0"/>
    <w:pPr>
      <w:snapToGrid w:val="0"/>
    </w:pPr>
    <w:rPr>
      <w:rFonts w:eastAsia="Times New Roman"/>
      <w:lang w:eastAsia="zh-CN"/>
    </w:rPr>
  </w:style>
  <w:style w:type="paragraph" w:styleId="39">
    <w:name w:val="Balloon Text"/>
    <w:basedOn w:val="1"/>
    <w:link w:val="112"/>
    <w:qFormat/>
    <w:uiPriority w:val="0"/>
    <w:rPr>
      <w:rFonts w:ascii="Tahoma" w:hAnsi="Tahoma"/>
      <w:sz w:val="16"/>
      <w:szCs w:val="16"/>
    </w:rPr>
  </w:style>
  <w:style w:type="paragraph" w:styleId="40">
    <w:name w:val="footer"/>
    <w:basedOn w:val="1"/>
    <w:link w:val="128"/>
    <w:qFormat/>
    <w:uiPriority w:val="0"/>
    <w:pPr>
      <w:widowControl w:val="0"/>
      <w:spacing w:after="0"/>
      <w:jc w:val="center"/>
    </w:pPr>
    <w:rPr>
      <w:rFonts w:ascii="Arial" w:hAnsi="Arial"/>
      <w:b/>
      <w:i/>
      <w:sz w:val="18"/>
    </w:rPr>
  </w:style>
  <w:style w:type="paragraph" w:styleId="41">
    <w:name w:val="header"/>
    <w:basedOn w:val="1"/>
    <w:link w:val="223"/>
    <w:unhideWhenUsed/>
    <w:uiPriority w:val="0"/>
    <w:pPr>
      <w:tabs>
        <w:tab w:val="center" w:pos="4513"/>
        <w:tab w:val="right" w:pos="9026"/>
      </w:tabs>
      <w:spacing w:after="0"/>
    </w:pPr>
  </w:style>
  <w:style w:type="paragraph" w:styleId="42">
    <w:name w:val="index heading"/>
    <w:basedOn w:val="1"/>
    <w:next w:val="1"/>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ko-KR"/>
    </w:rPr>
  </w:style>
  <w:style w:type="paragraph" w:styleId="43">
    <w:name w:val="List Number 5"/>
    <w:basedOn w:val="1"/>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44">
    <w:name w:val="footnote text"/>
    <w:basedOn w:val="1"/>
    <w:link w:val="130"/>
    <w:qFormat/>
    <w:uiPriority w:val="0"/>
    <w:pPr>
      <w:keepLines/>
      <w:spacing w:after="0"/>
      <w:ind w:left="454" w:hanging="454"/>
    </w:pPr>
    <w:rPr>
      <w:sz w:val="16"/>
    </w:rPr>
  </w:style>
  <w:style w:type="paragraph" w:styleId="45">
    <w:name w:val="List 5"/>
    <w:basedOn w:val="46"/>
    <w:qFormat/>
    <w:uiPriority w:val="0"/>
    <w:pPr>
      <w:ind w:left="1702"/>
    </w:pPr>
  </w:style>
  <w:style w:type="paragraph" w:styleId="46">
    <w:name w:val="List 4"/>
    <w:basedOn w:val="12"/>
    <w:qFormat/>
    <w:uiPriority w:val="0"/>
    <w:pPr>
      <w:ind w:left="1418"/>
    </w:pPr>
  </w:style>
  <w:style w:type="paragraph" w:styleId="47">
    <w:name w:val="toc 9"/>
    <w:basedOn w:val="37"/>
    <w:next w:val="1"/>
    <w:qFormat/>
    <w:uiPriority w:val="39"/>
    <w:pPr>
      <w:ind w:left="1418" w:hanging="1418"/>
    </w:pPr>
  </w:style>
  <w:style w:type="paragraph" w:styleId="48">
    <w:name w:val="Normal (Web)"/>
    <w:basedOn w:val="1"/>
    <w:unhideWhenUsed/>
    <w:uiPriority w:val="99"/>
    <w:pPr>
      <w:spacing w:before="100" w:beforeAutospacing="1" w:after="100" w:afterAutospacing="1"/>
    </w:pPr>
    <w:rPr>
      <w:sz w:val="24"/>
      <w:szCs w:val="24"/>
      <w:lang w:val="en-US"/>
    </w:rPr>
  </w:style>
  <w:style w:type="paragraph" w:styleId="49">
    <w:name w:val="index 1"/>
    <w:basedOn w:val="1"/>
    <w:next w:val="1"/>
    <w:qFormat/>
    <w:uiPriority w:val="0"/>
    <w:pPr>
      <w:keepLines/>
      <w:spacing w:after="0"/>
    </w:pPr>
  </w:style>
  <w:style w:type="paragraph" w:styleId="50">
    <w:name w:val="index 2"/>
    <w:basedOn w:val="49"/>
    <w:next w:val="1"/>
    <w:qFormat/>
    <w:uiPriority w:val="0"/>
    <w:pPr>
      <w:ind w:left="284"/>
    </w:pPr>
  </w:style>
  <w:style w:type="character" w:styleId="52">
    <w:name w:val="Strong"/>
    <w:qFormat/>
    <w:uiPriority w:val="0"/>
    <w:rPr>
      <w:b/>
      <w:bCs/>
    </w:rPr>
  </w:style>
  <w:style w:type="character" w:styleId="53">
    <w:name w:val="page number"/>
    <w:uiPriority w:val="0"/>
  </w:style>
  <w:style w:type="character" w:styleId="54">
    <w:name w:val="FollowedHyperlink"/>
    <w:qFormat/>
    <w:uiPriority w:val="0"/>
    <w:rPr>
      <w:color w:val="800080"/>
      <w:u w:val="single"/>
    </w:rPr>
  </w:style>
  <w:style w:type="character" w:styleId="55">
    <w:name w:val="Emphasis"/>
    <w:qFormat/>
    <w:uiPriority w:val="0"/>
    <w:rPr>
      <w:i/>
      <w:iCs/>
    </w:rPr>
  </w:style>
  <w:style w:type="character" w:styleId="56">
    <w:name w:val="Hyperlink"/>
    <w:qFormat/>
    <w:uiPriority w:val="0"/>
    <w:rPr>
      <w:color w:val="0000FF"/>
      <w:u w:val="single"/>
    </w:rPr>
  </w:style>
  <w:style w:type="character" w:styleId="57">
    <w:name w:val="annotation reference"/>
    <w:qFormat/>
    <w:uiPriority w:val="0"/>
    <w:rPr>
      <w:sz w:val="16"/>
    </w:rPr>
  </w:style>
  <w:style w:type="character" w:styleId="58">
    <w:name w:val="footnote reference"/>
    <w:qFormat/>
    <w:uiPriority w:val="0"/>
    <w:rPr>
      <w:b/>
      <w:position w:val="6"/>
      <w:sz w:val="16"/>
    </w:rPr>
  </w:style>
  <w:style w:type="table" w:styleId="60">
    <w:name w:val="Table Grid"/>
    <w:basedOn w:val="59"/>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61">
    <w:name w:val="Heading 2 Char"/>
    <w:link w:val="3"/>
    <w:qFormat/>
    <w:uiPriority w:val="0"/>
    <w:rPr>
      <w:rFonts w:ascii="Arial" w:hAnsi="Arial"/>
      <w:sz w:val="32"/>
      <w:lang w:val="en-GB"/>
    </w:rPr>
  </w:style>
  <w:style w:type="character" w:customStyle="1" w:styleId="62">
    <w:name w:val="Heading 3 Char"/>
    <w:link w:val="4"/>
    <w:qFormat/>
    <w:uiPriority w:val="0"/>
    <w:rPr>
      <w:rFonts w:ascii="Arial" w:hAnsi="Arial"/>
      <w:sz w:val="28"/>
      <w:lang w:val="en-GB"/>
    </w:rPr>
  </w:style>
  <w:style w:type="character" w:customStyle="1" w:styleId="63">
    <w:name w:val="Heading 4 Char"/>
    <w:link w:val="5"/>
    <w:qFormat/>
    <w:uiPriority w:val="0"/>
    <w:rPr>
      <w:rFonts w:ascii="Arial" w:hAnsi="Arial"/>
      <w:sz w:val="24"/>
      <w:lang w:val="en-GB"/>
    </w:rPr>
  </w:style>
  <w:style w:type="paragraph" w:customStyle="1" w:styleId="6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65">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66">
    <w:name w:val="TT"/>
    <w:basedOn w:val="2"/>
    <w:next w:val="1"/>
    <w:qFormat/>
    <w:uiPriority w:val="0"/>
    <w:pPr>
      <w:outlineLvl w:val="9"/>
    </w:pPr>
  </w:style>
  <w:style w:type="paragraph" w:customStyle="1" w:styleId="67">
    <w:name w:val="TAH"/>
    <w:basedOn w:val="68"/>
    <w:link w:val="72"/>
    <w:qFormat/>
    <w:uiPriority w:val="99"/>
    <w:rPr>
      <w:b/>
    </w:rPr>
  </w:style>
  <w:style w:type="paragraph" w:customStyle="1" w:styleId="68">
    <w:name w:val="TAC"/>
    <w:basedOn w:val="69"/>
    <w:link w:val="71"/>
    <w:qFormat/>
    <w:uiPriority w:val="0"/>
    <w:pPr>
      <w:jc w:val="center"/>
    </w:pPr>
  </w:style>
  <w:style w:type="paragraph" w:customStyle="1" w:styleId="69">
    <w:name w:val="TAL"/>
    <w:basedOn w:val="1"/>
    <w:link w:val="70"/>
    <w:qFormat/>
    <w:uiPriority w:val="0"/>
    <w:pPr>
      <w:keepNext/>
      <w:keepLines/>
      <w:spacing w:after="0"/>
    </w:pPr>
    <w:rPr>
      <w:rFonts w:ascii="Arial" w:hAnsi="Arial"/>
      <w:sz w:val="18"/>
    </w:rPr>
  </w:style>
  <w:style w:type="character" w:customStyle="1" w:styleId="70">
    <w:name w:val="TAL Char"/>
    <w:link w:val="69"/>
    <w:qFormat/>
    <w:uiPriority w:val="0"/>
    <w:rPr>
      <w:rFonts w:ascii="Arial" w:hAnsi="Arial"/>
      <w:sz w:val="18"/>
      <w:lang w:val="en-GB"/>
    </w:rPr>
  </w:style>
  <w:style w:type="character" w:customStyle="1" w:styleId="71">
    <w:name w:val="TAC Char"/>
    <w:link w:val="68"/>
    <w:qFormat/>
    <w:uiPriority w:val="0"/>
    <w:rPr>
      <w:rFonts w:ascii="Arial" w:hAnsi="Arial"/>
      <w:sz w:val="18"/>
      <w:lang w:val="en-GB"/>
    </w:rPr>
  </w:style>
  <w:style w:type="character" w:customStyle="1" w:styleId="72">
    <w:name w:val="TAH Car"/>
    <w:link w:val="67"/>
    <w:qFormat/>
    <w:uiPriority w:val="99"/>
    <w:rPr>
      <w:rFonts w:ascii="Arial" w:hAnsi="Arial"/>
      <w:b/>
      <w:sz w:val="18"/>
      <w:lang w:val="en-GB"/>
    </w:rPr>
  </w:style>
  <w:style w:type="paragraph" w:customStyle="1" w:styleId="73">
    <w:name w:val="TF"/>
    <w:basedOn w:val="74"/>
    <w:link w:val="76"/>
    <w:qFormat/>
    <w:uiPriority w:val="0"/>
    <w:pPr>
      <w:keepNext w:val="0"/>
      <w:spacing w:before="0" w:after="240"/>
    </w:pPr>
  </w:style>
  <w:style w:type="paragraph" w:customStyle="1" w:styleId="74">
    <w:name w:val="TH"/>
    <w:basedOn w:val="1"/>
    <w:link w:val="75"/>
    <w:qFormat/>
    <w:uiPriority w:val="0"/>
    <w:pPr>
      <w:keepNext/>
      <w:keepLines/>
      <w:spacing w:before="60"/>
      <w:jc w:val="center"/>
    </w:pPr>
    <w:rPr>
      <w:rFonts w:ascii="Arial" w:hAnsi="Arial"/>
      <w:b/>
    </w:rPr>
  </w:style>
  <w:style w:type="character" w:customStyle="1" w:styleId="75">
    <w:name w:val="TH Char"/>
    <w:link w:val="74"/>
    <w:qFormat/>
    <w:uiPriority w:val="0"/>
    <w:rPr>
      <w:rFonts w:ascii="Arial" w:hAnsi="Arial"/>
      <w:b/>
      <w:lang w:val="en-GB"/>
    </w:rPr>
  </w:style>
  <w:style w:type="character" w:customStyle="1" w:styleId="76">
    <w:name w:val="TF Char"/>
    <w:link w:val="73"/>
    <w:qFormat/>
    <w:uiPriority w:val="0"/>
    <w:rPr>
      <w:rFonts w:ascii="Arial" w:hAnsi="Arial"/>
      <w:b/>
      <w:lang w:val="en-GB"/>
    </w:rPr>
  </w:style>
  <w:style w:type="paragraph" w:customStyle="1" w:styleId="77">
    <w:name w:val="NO"/>
    <w:basedOn w:val="1"/>
    <w:link w:val="78"/>
    <w:qFormat/>
    <w:uiPriority w:val="0"/>
    <w:pPr>
      <w:keepLines/>
      <w:ind w:left="1135" w:hanging="851"/>
    </w:pPr>
  </w:style>
  <w:style w:type="character" w:customStyle="1" w:styleId="78">
    <w:name w:val="NO Char"/>
    <w:link w:val="77"/>
    <w:qFormat/>
    <w:uiPriority w:val="0"/>
    <w:rPr>
      <w:rFonts w:ascii="Times New Roman" w:hAnsi="Times New Roman"/>
      <w:lang w:val="en-GB"/>
    </w:rPr>
  </w:style>
  <w:style w:type="paragraph" w:customStyle="1" w:styleId="79">
    <w:name w:val="EX"/>
    <w:basedOn w:val="1"/>
    <w:link w:val="80"/>
    <w:qFormat/>
    <w:uiPriority w:val="0"/>
    <w:pPr>
      <w:keepLines/>
      <w:ind w:left="1702" w:hanging="1418"/>
    </w:pPr>
  </w:style>
  <w:style w:type="character" w:customStyle="1" w:styleId="80">
    <w:name w:val="EX Char"/>
    <w:link w:val="79"/>
    <w:qFormat/>
    <w:uiPriority w:val="0"/>
    <w:rPr>
      <w:rFonts w:ascii="Times New Roman" w:hAnsi="Times New Roman"/>
      <w:lang w:val="en-GB"/>
    </w:r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7"/>
    <w:qFormat/>
    <w:uiPriority w:val="0"/>
    <w:pPr>
      <w:spacing w:after="0"/>
    </w:pPr>
  </w:style>
  <w:style w:type="paragraph" w:customStyle="1" w:styleId="84">
    <w:name w:val="EW"/>
    <w:basedOn w:val="79"/>
    <w:qFormat/>
    <w:uiPriority w:val="0"/>
    <w:pPr>
      <w:spacing w:after="0"/>
    </w:pPr>
  </w:style>
  <w:style w:type="paragraph" w:customStyle="1" w:styleId="85">
    <w:name w:val="EQ"/>
    <w:basedOn w:val="1"/>
    <w:next w:val="1"/>
    <w:link w:val="86"/>
    <w:qFormat/>
    <w:uiPriority w:val="0"/>
    <w:pPr>
      <w:keepLines/>
      <w:tabs>
        <w:tab w:val="center" w:pos="4536"/>
        <w:tab w:val="right" w:pos="9072"/>
      </w:tabs>
    </w:pPr>
  </w:style>
  <w:style w:type="character" w:customStyle="1" w:styleId="86">
    <w:name w:val="EQ Char"/>
    <w:link w:val="85"/>
    <w:qFormat/>
    <w:uiPriority w:val="0"/>
    <w:rPr>
      <w:rFonts w:ascii="Times New Roman" w:hAnsi="Times New Roman"/>
      <w:lang w:val="en-GB"/>
    </w:rPr>
  </w:style>
  <w:style w:type="paragraph" w:customStyle="1" w:styleId="87">
    <w:name w:val="NF"/>
    <w:basedOn w:val="77"/>
    <w:qFormat/>
    <w:uiPriority w:val="0"/>
    <w:pPr>
      <w:keepNext/>
      <w:spacing w:after="0"/>
    </w:pPr>
    <w:rPr>
      <w:rFonts w:ascii="Arial" w:hAnsi="Arial"/>
      <w:sz w:val="18"/>
    </w:rPr>
  </w:style>
  <w:style w:type="paragraph" w:customStyle="1" w:styleId="88">
    <w:name w:val="PL"/>
    <w:link w:val="15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69"/>
    <w:qFormat/>
    <w:uiPriority w:val="0"/>
    <w:pPr>
      <w:jc w:val="right"/>
    </w:pPr>
  </w:style>
  <w:style w:type="paragraph" w:customStyle="1" w:styleId="90">
    <w:name w:val="TAN"/>
    <w:basedOn w:val="69"/>
    <w:link w:val="91"/>
    <w:qFormat/>
    <w:uiPriority w:val="0"/>
    <w:pPr>
      <w:ind w:left="851" w:hanging="851"/>
    </w:pPr>
  </w:style>
  <w:style w:type="character" w:customStyle="1" w:styleId="91">
    <w:name w:val="TAN Char"/>
    <w:link w:val="90"/>
    <w:qFormat/>
    <w:uiPriority w:val="0"/>
    <w:rPr>
      <w:rFonts w:ascii="Arial" w:hAnsi="Arial"/>
      <w:sz w:val="18"/>
      <w:lang w:val="en-GB"/>
    </w:rPr>
  </w:style>
  <w:style w:type="paragraph" w:customStyle="1" w:styleId="92">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3">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4">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5">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6">
    <w:name w:val="ZV"/>
    <w:basedOn w:val="95"/>
    <w:qFormat/>
    <w:uiPriority w:val="0"/>
    <w:pPr>
      <w:framePr w:y="16161"/>
    </w:pPr>
  </w:style>
  <w:style w:type="character" w:customStyle="1" w:styleId="97">
    <w:name w:val="ZGSM"/>
    <w:qFormat/>
    <w:uiPriority w:val="0"/>
  </w:style>
  <w:style w:type="paragraph" w:customStyle="1" w:styleId="98">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9">
    <w:name w:val="Editor's Note"/>
    <w:basedOn w:val="77"/>
    <w:link w:val="163"/>
    <w:qFormat/>
    <w:uiPriority w:val="0"/>
    <w:rPr>
      <w:color w:val="FF0000"/>
    </w:rPr>
  </w:style>
  <w:style w:type="paragraph" w:customStyle="1" w:styleId="100">
    <w:name w:val="B1"/>
    <w:basedOn w:val="14"/>
    <w:link w:val="101"/>
    <w:qFormat/>
    <w:uiPriority w:val="0"/>
  </w:style>
  <w:style w:type="character" w:customStyle="1" w:styleId="101">
    <w:name w:val="B1 Char"/>
    <w:link w:val="100"/>
    <w:qFormat/>
    <w:uiPriority w:val="0"/>
    <w:rPr>
      <w:rFonts w:ascii="Times New Roman" w:hAnsi="Times New Roman"/>
      <w:lang w:val="en-GB"/>
    </w:rPr>
  </w:style>
  <w:style w:type="paragraph" w:customStyle="1" w:styleId="102">
    <w:name w:val="B2"/>
    <w:basedOn w:val="13"/>
    <w:link w:val="103"/>
    <w:qFormat/>
    <w:uiPriority w:val="0"/>
  </w:style>
  <w:style w:type="character" w:customStyle="1" w:styleId="103">
    <w:name w:val="B2 Char"/>
    <w:link w:val="102"/>
    <w:qFormat/>
    <w:uiPriority w:val="0"/>
    <w:rPr>
      <w:rFonts w:ascii="Times New Roman" w:hAnsi="Times New Roman"/>
      <w:lang w:val="en-GB"/>
    </w:rPr>
  </w:style>
  <w:style w:type="paragraph" w:customStyle="1" w:styleId="104">
    <w:name w:val="B3"/>
    <w:basedOn w:val="12"/>
    <w:link w:val="105"/>
    <w:qFormat/>
    <w:uiPriority w:val="0"/>
  </w:style>
  <w:style w:type="character" w:customStyle="1" w:styleId="105">
    <w:name w:val="B3 Char2"/>
    <w:link w:val="104"/>
    <w:qFormat/>
    <w:uiPriority w:val="0"/>
    <w:rPr>
      <w:rFonts w:ascii="Times New Roman" w:hAnsi="Times New Roman"/>
      <w:lang w:val="en-GB"/>
    </w:rPr>
  </w:style>
  <w:style w:type="paragraph" w:customStyle="1" w:styleId="106">
    <w:name w:val="B4"/>
    <w:basedOn w:val="46"/>
    <w:link w:val="134"/>
    <w:qFormat/>
    <w:uiPriority w:val="0"/>
  </w:style>
  <w:style w:type="paragraph" w:customStyle="1" w:styleId="107">
    <w:name w:val="B5"/>
    <w:basedOn w:val="45"/>
    <w:link w:val="164"/>
    <w:qFormat/>
    <w:uiPriority w:val="0"/>
  </w:style>
  <w:style w:type="paragraph" w:customStyle="1" w:styleId="108">
    <w:name w:val="ZTD"/>
    <w:basedOn w:val="93"/>
    <w:qFormat/>
    <w:uiPriority w:val="0"/>
    <w:pPr>
      <w:framePr w:hRule="auto" w:y="852"/>
    </w:pPr>
    <w:rPr>
      <w:i w:val="0"/>
      <w:sz w:val="40"/>
    </w:rPr>
  </w:style>
  <w:style w:type="paragraph" w:customStyle="1" w:styleId="109">
    <w:name w:val="CR Cover Page"/>
    <w:link w:val="123"/>
    <w:qFormat/>
    <w:uiPriority w:val="0"/>
    <w:pPr>
      <w:spacing w:after="120"/>
    </w:pPr>
    <w:rPr>
      <w:rFonts w:ascii="Arial" w:hAnsi="Arial" w:cs="Times New Roman" w:eastAsiaTheme="minorEastAsia"/>
      <w:lang w:val="en-GB" w:eastAsia="en-US" w:bidi="ar-SA"/>
    </w:rPr>
  </w:style>
  <w:style w:type="paragraph" w:customStyle="1" w:styleId="110">
    <w:name w:val="tdoc-header"/>
    <w:qFormat/>
    <w:uiPriority w:val="0"/>
    <w:rPr>
      <w:rFonts w:ascii="Arial" w:hAnsi="Arial" w:cs="Times New Roman" w:eastAsiaTheme="minorEastAsia"/>
      <w:sz w:val="24"/>
      <w:lang w:val="en-GB" w:eastAsia="en-US" w:bidi="ar-SA"/>
    </w:rPr>
  </w:style>
  <w:style w:type="character" w:customStyle="1" w:styleId="111">
    <w:name w:val="Comment Text Char"/>
    <w:link w:val="16"/>
    <w:qFormat/>
    <w:uiPriority w:val="0"/>
    <w:rPr>
      <w:rFonts w:ascii="Times New Roman" w:hAnsi="Times New Roman"/>
      <w:lang w:val="en-GB"/>
    </w:rPr>
  </w:style>
  <w:style w:type="character" w:customStyle="1" w:styleId="112">
    <w:name w:val="Balloon Text Char"/>
    <w:link w:val="39"/>
    <w:qFormat/>
    <w:uiPriority w:val="0"/>
    <w:rPr>
      <w:rFonts w:ascii="Tahoma" w:hAnsi="Tahoma" w:cs="Tahoma"/>
      <w:sz w:val="16"/>
      <w:szCs w:val="16"/>
      <w:lang w:val="en-GB"/>
    </w:rPr>
  </w:style>
  <w:style w:type="character" w:customStyle="1" w:styleId="113">
    <w:name w:val="Comment Subject Char"/>
    <w:link w:val="15"/>
    <w:qFormat/>
    <w:uiPriority w:val="0"/>
    <w:rPr>
      <w:rFonts w:ascii="Times New Roman" w:hAnsi="Times New Roman"/>
      <w:b/>
      <w:bCs/>
      <w:lang w:val="en-GB"/>
    </w:rPr>
  </w:style>
  <w:style w:type="character" w:customStyle="1" w:styleId="114">
    <w:name w:val="Document Map Char"/>
    <w:link w:val="31"/>
    <w:qFormat/>
    <w:uiPriority w:val="0"/>
    <w:rPr>
      <w:rFonts w:ascii="Tahoma" w:hAnsi="Tahoma" w:cs="Tahoma"/>
      <w:shd w:val="clear" w:color="auto" w:fill="000080"/>
      <w:lang w:val="en-GB"/>
    </w:rPr>
  </w:style>
  <w:style w:type="paragraph" w:customStyle="1" w:styleId="115">
    <w:name w:val="TAJ"/>
    <w:basedOn w:val="74"/>
    <w:qFormat/>
    <w:uiPriority w:val="0"/>
  </w:style>
  <w:style w:type="paragraph" w:customStyle="1" w:styleId="116">
    <w:name w:val="Guidance"/>
    <w:basedOn w:val="1"/>
    <w:link w:val="117"/>
    <w:qFormat/>
    <w:uiPriority w:val="0"/>
    <w:rPr>
      <w:i/>
      <w:color w:val="0000FF"/>
    </w:rPr>
  </w:style>
  <w:style w:type="character" w:customStyle="1" w:styleId="117">
    <w:name w:val="Guidance Char"/>
    <w:link w:val="116"/>
    <w:uiPriority w:val="0"/>
    <w:rPr>
      <w:rFonts w:ascii="Times New Roman" w:hAnsi="Times New Roman"/>
      <w:i/>
      <w:color w:val="0000FF"/>
      <w:lang w:val="en-GB"/>
    </w:rPr>
  </w:style>
  <w:style w:type="paragraph" w:customStyle="1" w:styleId="118">
    <w:name w:val="TableText"/>
    <w:basedOn w:val="1"/>
    <w:uiPriority w:val="0"/>
    <w:pPr>
      <w:keepNext/>
      <w:keepLines/>
      <w:overflowPunct w:val="0"/>
      <w:autoSpaceDE w:val="0"/>
      <w:autoSpaceDN w:val="0"/>
      <w:adjustRightInd w:val="0"/>
      <w:jc w:val="center"/>
      <w:textAlignment w:val="baseline"/>
    </w:pPr>
    <w:rPr>
      <w:snapToGrid w:val="0"/>
      <w:kern w:val="2"/>
    </w:rPr>
  </w:style>
  <w:style w:type="character" w:customStyle="1" w:styleId="119">
    <w:name w:val="Unresolved Mention1"/>
    <w:semiHidden/>
    <w:unhideWhenUsed/>
    <w:uiPriority w:val="99"/>
    <w:rPr>
      <w:color w:val="808080"/>
      <w:shd w:val="clear" w:color="auto" w:fill="E6E6E6"/>
    </w:rPr>
  </w:style>
  <w:style w:type="paragraph" w:customStyle="1" w:styleId="120">
    <w:name w:val="Revision"/>
    <w:hidden/>
    <w:semiHidden/>
    <w:uiPriority w:val="99"/>
    <w:rPr>
      <w:rFonts w:ascii="Times New Roman" w:hAnsi="Times New Roman" w:cs="Times New Roman" w:eastAsiaTheme="minorEastAsia"/>
      <w:lang w:val="en-GB" w:eastAsia="en-US" w:bidi="ar-SA"/>
    </w:rPr>
  </w:style>
  <w:style w:type="paragraph" w:customStyle="1" w:styleId="121">
    <w:name w:val="Default"/>
    <w:uiPriority w:val="0"/>
    <w:pPr>
      <w:autoSpaceDE w:val="0"/>
      <w:autoSpaceDN w:val="0"/>
      <w:adjustRightInd w:val="0"/>
    </w:pPr>
    <w:rPr>
      <w:rFonts w:ascii="Arial" w:hAnsi="Arial" w:cs="Arial" w:eastAsiaTheme="minorEastAsia"/>
      <w:color w:val="000000"/>
      <w:sz w:val="24"/>
      <w:szCs w:val="24"/>
      <w:lang w:val="fi-FI" w:eastAsia="fi-FI" w:bidi="ar-SA"/>
    </w:rPr>
  </w:style>
  <w:style w:type="paragraph" w:styleId="122">
    <w:name w:val="List Paragraph"/>
    <w:basedOn w:val="1"/>
    <w:qFormat/>
    <w:uiPriority w:val="34"/>
    <w:pPr>
      <w:spacing w:after="0"/>
      <w:ind w:left="720"/>
    </w:pPr>
    <w:rPr>
      <w:rFonts w:ascii="Calibri" w:hAnsi="Calibri" w:eastAsia="Times New Roman" w:cs="Calibri"/>
      <w:sz w:val="22"/>
      <w:szCs w:val="22"/>
      <w:lang w:val="en-US"/>
    </w:rPr>
  </w:style>
  <w:style w:type="character" w:customStyle="1" w:styleId="123">
    <w:name w:val="CR Cover Page Char"/>
    <w:link w:val="109"/>
    <w:uiPriority w:val="0"/>
    <w:rPr>
      <w:rFonts w:ascii="Arial" w:hAnsi="Arial"/>
      <w:lang w:val="en-GB"/>
    </w:rPr>
  </w:style>
  <w:style w:type="character" w:customStyle="1" w:styleId="124">
    <w:name w:val="Body Text Char"/>
    <w:basedOn w:val="51"/>
    <w:link w:val="32"/>
    <w:uiPriority w:val="99"/>
    <w:rPr>
      <w:rFonts w:ascii="Times New Roman" w:hAnsi="Times New Roman"/>
      <w:lang w:val="en-GB"/>
    </w:rPr>
  </w:style>
  <w:style w:type="character" w:customStyle="1" w:styleId="125">
    <w:name w:val="TAL Car"/>
    <w:qFormat/>
    <w:uiPriority w:val="0"/>
    <w:rPr>
      <w:rFonts w:ascii="Arial" w:hAnsi="Arial"/>
      <w:sz w:val="18"/>
      <w:lang w:val="en-GB"/>
    </w:rPr>
  </w:style>
  <w:style w:type="character" w:customStyle="1" w:styleId="126">
    <w:name w:val="Heading 1 Char"/>
    <w:link w:val="2"/>
    <w:uiPriority w:val="0"/>
    <w:rPr>
      <w:rFonts w:ascii="Arial" w:hAnsi="Arial"/>
      <w:sz w:val="36"/>
      <w:lang w:val="en-GB"/>
    </w:rPr>
  </w:style>
  <w:style w:type="character" w:customStyle="1" w:styleId="127">
    <w:name w:val="Heading 8 Char"/>
    <w:link w:val="10"/>
    <w:uiPriority w:val="0"/>
    <w:rPr>
      <w:rFonts w:ascii="Arial" w:hAnsi="Arial"/>
      <w:sz w:val="36"/>
      <w:lang w:val="en-GB"/>
    </w:rPr>
  </w:style>
  <w:style w:type="character" w:customStyle="1" w:styleId="128">
    <w:name w:val="Footer Char"/>
    <w:link w:val="40"/>
    <w:uiPriority w:val="0"/>
    <w:rPr>
      <w:rFonts w:ascii="Arial" w:hAnsi="Arial"/>
      <w:b/>
      <w:i/>
      <w:sz w:val="18"/>
      <w:lang w:val="en-GB"/>
    </w:rPr>
  </w:style>
  <w:style w:type="character" w:customStyle="1" w:styleId="129">
    <w:name w:val="Heading 5 Char"/>
    <w:link w:val="6"/>
    <w:uiPriority w:val="0"/>
    <w:rPr>
      <w:rFonts w:ascii="Arial" w:hAnsi="Arial"/>
      <w:sz w:val="22"/>
      <w:lang w:val="en-GB"/>
    </w:rPr>
  </w:style>
  <w:style w:type="character" w:customStyle="1" w:styleId="130">
    <w:name w:val="Footnote Text Char"/>
    <w:basedOn w:val="51"/>
    <w:link w:val="44"/>
    <w:uiPriority w:val="0"/>
    <w:rPr>
      <w:rFonts w:ascii="Times New Roman" w:hAnsi="Times New Roman"/>
      <w:sz w:val="16"/>
      <w:lang w:val="en-GB"/>
    </w:rPr>
  </w:style>
  <w:style w:type="character" w:customStyle="1" w:styleId="131">
    <w:name w:val="Unresolved Mention"/>
    <w:semiHidden/>
    <w:unhideWhenUsed/>
    <w:uiPriority w:val="99"/>
    <w:rPr>
      <w:color w:val="808080"/>
      <w:shd w:val="clear" w:color="auto" w:fill="E6E6E6"/>
    </w:rPr>
  </w:style>
  <w:style w:type="character" w:customStyle="1" w:styleId="132">
    <w:name w:val="EX Car"/>
    <w:uiPriority w:val="0"/>
    <w:rPr>
      <w:lang w:val="en-GB" w:eastAsia="en-US"/>
    </w:rPr>
  </w:style>
  <w:style w:type="character" w:customStyle="1" w:styleId="133">
    <w:name w:val="msoins"/>
    <w:uiPriority w:val="0"/>
  </w:style>
  <w:style w:type="character" w:customStyle="1" w:styleId="134">
    <w:name w:val="B4 Char"/>
    <w:link w:val="106"/>
    <w:uiPriority w:val="0"/>
    <w:rPr>
      <w:rFonts w:ascii="Times New Roman" w:hAnsi="Times New Roman"/>
      <w:lang w:val="en-GB"/>
    </w:rPr>
  </w:style>
  <w:style w:type="paragraph" w:customStyle="1" w:styleId="135">
    <w:name w:val="Reference"/>
    <w:basedOn w:val="1"/>
    <w:uiPriority w:val="0"/>
    <w:pPr>
      <w:keepLines/>
      <w:numPr>
        <w:ilvl w:val="1"/>
        <w:numId w:val="1"/>
      </w:numPr>
    </w:pPr>
    <w:rPr>
      <w:rFonts w:eastAsia="MS Mincho"/>
    </w:rPr>
  </w:style>
  <w:style w:type="paragraph" w:customStyle="1" w:styleId="136">
    <w:name w:val="Zchn Zchn"/>
    <w:semiHidden/>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37">
    <w:name w:val="Intense Emphasis"/>
    <w:qFormat/>
    <w:uiPriority w:val="21"/>
    <w:rPr>
      <w:b/>
      <w:bCs/>
      <w:i/>
      <w:iCs/>
      <w:color w:val="4F81BD"/>
    </w:rPr>
  </w:style>
  <w:style w:type="paragraph" w:customStyle="1" w:styleId="138">
    <w:name w:val="References"/>
    <w:basedOn w:val="1"/>
    <w:next w:val="1"/>
    <w:uiPriority w:val="0"/>
    <w:pPr>
      <w:numPr>
        <w:ilvl w:val="0"/>
        <w:numId w:val="3"/>
      </w:numPr>
      <w:autoSpaceDE w:val="0"/>
      <w:autoSpaceDN w:val="0"/>
      <w:snapToGrid w:val="0"/>
      <w:spacing w:after="60"/>
    </w:pPr>
    <w:rPr>
      <w:rFonts w:eastAsia="宋体"/>
      <w:szCs w:val="16"/>
      <w:lang w:val="en-US"/>
    </w:rPr>
  </w:style>
  <w:style w:type="paragraph" w:customStyle="1" w:styleId="139">
    <w:name w:val="FL"/>
    <w:basedOn w:val="1"/>
    <w:uiPriority w:val="0"/>
    <w:pPr>
      <w:keepNext/>
      <w:keepLines/>
      <w:overflowPunct w:val="0"/>
      <w:autoSpaceDE w:val="0"/>
      <w:autoSpaceDN w:val="0"/>
      <w:adjustRightInd w:val="0"/>
      <w:spacing w:before="60"/>
      <w:jc w:val="center"/>
      <w:textAlignment w:val="baseline"/>
    </w:pPr>
    <w:rPr>
      <w:rFonts w:ascii="Arial" w:hAnsi="Arial" w:eastAsia="Times New Roman"/>
      <w:b/>
    </w:rPr>
  </w:style>
  <w:style w:type="paragraph" w:customStyle="1" w:styleId="140">
    <w:name w:val="enumlev1"/>
    <w:basedOn w:val="1"/>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141">
    <w:name w:val="INDENT1"/>
    <w:basedOn w:val="1"/>
    <w:uiPriority w:val="0"/>
    <w:pPr>
      <w:overflowPunct w:val="0"/>
      <w:autoSpaceDE w:val="0"/>
      <w:autoSpaceDN w:val="0"/>
      <w:adjustRightInd w:val="0"/>
      <w:ind w:left="851"/>
      <w:textAlignment w:val="baseline"/>
    </w:pPr>
    <w:rPr>
      <w:rFonts w:eastAsia="Times New Roman"/>
      <w:lang w:eastAsia="ko-KR"/>
    </w:rPr>
  </w:style>
  <w:style w:type="paragraph" w:customStyle="1" w:styleId="142">
    <w:name w:val="INDENT2"/>
    <w:basedOn w:val="1"/>
    <w:uiPriority w:val="0"/>
    <w:pPr>
      <w:overflowPunct w:val="0"/>
      <w:autoSpaceDE w:val="0"/>
      <w:autoSpaceDN w:val="0"/>
      <w:adjustRightInd w:val="0"/>
      <w:ind w:left="1135" w:hanging="284"/>
      <w:textAlignment w:val="baseline"/>
    </w:pPr>
    <w:rPr>
      <w:rFonts w:eastAsia="Times New Roman"/>
      <w:lang w:eastAsia="ko-KR"/>
    </w:rPr>
  </w:style>
  <w:style w:type="paragraph" w:customStyle="1" w:styleId="143">
    <w:name w:val="INDENT3"/>
    <w:basedOn w:val="1"/>
    <w:uiPriority w:val="0"/>
    <w:pPr>
      <w:overflowPunct w:val="0"/>
      <w:autoSpaceDE w:val="0"/>
      <w:autoSpaceDN w:val="0"/>
      <w:adjustRightInd w:val="0"/>
      <w:ind w:left="1701" w:hanging="567"/>
      <w:textAlignment w:val="baseline"/>
    </w:pPr>
    <w:rPr>
      <w:rFonts w:eastAsia="Times New Roman"/>
      <w:lang w:eastAsia="ko-KR"/>
    </w:rPr>
  </w:style>
  <w:style w:type="paragraph" w:customStyle="1" w:styleId="144">
    <w:name w:val="Figure_Title"/>
    <w:basedOn w:val="1"/>
    <w:next w:val="1"/>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145">
    <w:name w:val="Rec_CCITT_#"/>
    <w:basedOn w:val="1"/>
    <w:uiPriority w:val="0"/>
    <w:pPr>
      <w:keepNext/>
      <w:keepLines/>
      <w:overflowPunct w:val="0"/>
      <w:autoSpaceDE w:val="0"/>
      <w:autoSpaceDN w:val="0"/>
      <w:adjustRightInd w:val="0"/>
      <w:textAlignment w:val="baseline"/>
    </w:pPr>
    <w:rPr>
      <w:rFonts w:eastAsia="Times New Roman"/>
      <w:b/>
      <w:lang w:eastAsia="ko-KR"/>
    </w:rPr>
  </w:style>
  <w:style w:type="paragraph" w:customStyle="1" w:styleId="146">
    <w:name w:val="enumlev2"/>
    <w:basedOn w:val="1"/>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character" w:customStyle="1" w:styleId="147">
    <w:name w:val="Plain Text Char"/>
    <w:basedOn w:val="51"/>
    <w:link w:val="34"/>
    <w:uiPriority w:val="0"/>
    <w:rPr>
      <w:rFonts w:ascii="Courier New" w:hAnsi="Courier New" w:eastAsia="Times New Roman"/>
      <w:lang w:val="nb-NO" w:eastAsia="zh-CN"/>
    </w:rPr>
  </w:style>
  <w:style w:type="paragraph" w:customStyle="1" w:styleId="148">
    <w:name w:val="BL"/>
    <w:basedOn w:val="1"/>
    <w:uiPriority w:val="0"/>
    <w:pPr>
      <w:tabs>
        <w:tab w:val="left"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149">
    <w:name w:val="BN"/>
    <w:basedOn w:val="1"/>
    <w:uiPriority w:val="0"/>
    <w:pPr>
      <w:overflowPunct w:val="0"/>
      <w:autoSpaceDE w:val="0"/>
      <w:autoSpaceDN w:val="0"/>
      <w:adjustRightInd w:val="0"/>
      <w:ind w:left="567" w:hanging="283"/>
      <w:textAlignment w:val="baseline"/>
    </w:pPr>
    <w:rPr>
      <w:rFonts w:eastAsia="Times New Roman"/>
      <w:lang w:eastAsia="ko-KR"/>
    </w:rPr>
  </w:style>
  <w:style w:type="paragraph" w:customStyle="1" w:styleId="150">
    <w:name w:val="MTDisplayEquation"/>
    <w:basedOn w:val="1"/>
    <w:uiPriority w:val="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151">
    <w:name w:val="B6"/>
    <w:basedOn w:val="107"/>
    <w:link w:val="166"/>
    <w:uiPriority w:val="0"/>
    <w:pPr>
      <w:overflowPunct w:val="0"/>
      <w:autoSpaceDE w:val="0"/>
      <w:autoSpaceDN w:val="0"/>
      <w:adjustRightInd w:val="0"/>
      <w:textAlignment w:val="baseline"/>
    </w:pPr>
    <w:rPr>
      <w:rFonts w:eastAsia="Times New Roman"/>
      <w:lang w:eastAsia="zh-CN"/>
    </w:rPr>
  </w:style>
  <w:style w:type="paragraph" w:customStyle="1" w:styleId="152">
    <w:name w:val="Meeting caption"/>
    <w:basedOn w:val="1"/>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lang w:val="fr-FR" w:eastAsia="ko-KR"/>
    </w:rPr>
  </w:style>
  <w:style w:type="paragraph" w:customStyle="1" w:styleId="153">
    <w:name w:val="FT"/>
    <w:basedOn w:val="1"/>
    <w:uiPriority w:val="0"/>
    <w:pPr>
      <w:overflowPunct w:val="0"/>
      <w:autoSpaceDE w:val="0"/>
      <w:autoSpaceDN w:val="0"/>
      <w:adjustRightInd w:val="0"/>
      <w:textAlignment w:val="baseline"/>
    </w:pPr>
    <w:rPr>
      <w:rFonts w:ascii="Arial" w:hAnsi="Arial" w:eastAsia="Times New Roman" w:cs="Arial"/>
      <w:b/>
      <w:lang w:eastAsia="ko-KR"/>
    </w:rPr>
  </w:style>
  <w:style w:type="paragraph" w:customStyle="1" w:styleId="154">
    <w:name w:val="Tadc"/>
    <w:basedOn w:val="1"/>
    <w:uiPriority w:val="0"/>
    <w:pPr>
      <w:overflowPunct w:val="0"/>
      <w:autoSpaceDE w:val="0"/>
      <w:autoSpaceDN w:val="0"/>
      <w:adjustRightInd w:val="0"/>
      <w:textAlignment w:val="baseline"/>
    </w:pPr>
    <w:rPr>
      <w:rFonts w:eastAsia="Times New Roman" w:cs="v4.2.0"/>
      <w:lang w:eastAsia="en-GB"/>
    </w:rPr>
  </w:style>
  <w:style w:type="table" w:customStyle="1" w:styleId="155">
    <w:name w:val="Table Grid1"/>
    <w:basedOn w:val="59"/>
    <w:uiPriority w:val="39"/>
    <w:pPr>
      <w:spacing w:after="180"/>
    </w:pPr>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56">
    <w:name w:val="H6 Char"/>
    <w:link w:val="8"/>
    <w:uiPriority w:val="0"/>
    <w:rPr>
      <w:rFonts w:ascii="Arial" w:hAnsi="Arial"/>
      <w:lang w:val="en-GB"/>
    </w:rPr>
  </w:style>
  <w:style w:type="character" w:customStyle="1" w:styleId="157">
    <w:name w:val="PL Char"/>
    <w:link w:val="88"/>
    <w:uiPriority w:val="0"/>
    <w:rPr>
      <w:rFonts w:ascii="Courier New" w:hAnsi="Courier New"/>
      <w:sz w:val="16"/>
      <w:lang w:val="en-GB"/>
    </w:rPr>
  </w:style>
  <w:style w:type="character" w:customStyle="1" w:styleId="158">
    <w:name w:val="TAC Car"/>
    <w:uiPriority w:val="0"/>
    <w:rPr>
      <w:rFonts w:ascii="Arial" w:hAnsi="Arial" w:eastAsia="Times New Roman"/>
      <w:sz w:val="18"/>
      <w:lang w:val="en-GB" w:eastAsia="en-US" w:bidi="ar-SA"/>
    </w:rPr>
  </w:style>
  <w:style w:type="character" w:customStyle="1" w:styleId="159">
    <w:name w:val="TAL (文字)"/>
    <w:uiPriority w:val="0"/>
    <w:rPr>
      <w:rFonts w:ascii="Arial" w:hAnsi="Arial"/>
      <w:sz w:val="18"/>
      <w:lang w:val="en-GB"/>
    </w:rPr>
  </w:style>
  <w:style w:type="paragraph" w:customStyle="1" w:styleId="160">
    <w:name w:val="Separation"/>
    <w:basedOn w:val="2"/>
    <w:next w:val="1"/>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61">
    <w:name w:val="Heading 6 Char"/>
    <w:link w:val="7"/>
    <w:uiPriority w:val="0"/>
    <w:rPr>
      <w:rFonts w:ascii="Arial" w:hAnsi="Arial"/>
      <w:lang w:val="en-GB"/>
    </w:rPr>
  </w:style>
  <w:style w:type="character" w:customStyle="1" w:styleId="162">
    <w:name w:val="Heading 7 Char"/>
    <w:link w:val="9"/>
    <w:uiPriority w:val="0"/>
    <w:rPr>
      <w:rFonts w:ascii="Arial" w:hAnsi="Arial"/>
      <w:lang w:val="en-GB"/>
    </w:rPr>
  </w:style>
  <w:style w:type="character" w:customStyle="1" w:styleId="163">
    <w:name w:val="Editor's Note Car Car"/>
    <w:link w:val="99"/>
    <w:uiPriority w:val="0"/>
    <w:rPr>
      <w:rFonts w:ascii="Times New Roman" w:hAnsi="Times New Roman"/>
      <w:color w:val="FF0000"/>
      <w:lang w:val="en-GB"/>
    </w:rPr>
  </w:style>
  <w:style w:type="character" w:customStyle="1" w:styleId="164">
    <w:name w:val="B5 Char"/>
    <w:link w:val="107"/>
    <w:uiPriority w:val="0"/>
    <w:rPr>
      <w:rFonts w:ascii="Times New Roman" w:hAnsi="Times New Roman"/>
      <w:lang w:val="en-GB"/>
    </w:rPr>
  </w:style>
  <w:style w:type="character" w:customStyle="1" w:styleId="165">
    <w:name w:val="Heading Char"/>
    <w:uiPriority w:val="0"/>
    <w:rPr>
      <w:rFonts w:ascii="Arial" w:hAnsi="Arial" w:eastAsia="宋体"/>
      <w:b/>
      <w:sz w:val="22"/>
    </w:rPr>
  </w:style>
  <w:style w:type="character" w:customStyle="1" w:styleId="166">
    <w:name w:val="B6 Char"/>
    <w:link w:val="151"/>
    <w:uiPriority w:val="0"/>
    <w:rPr>
      <w:rFonts w:ascii="Times New Roman" w:hAnsi="Times New Roman" w:eastAsia="Times New Roman"/>
      <w:lang w:val="en-GB" w:eastAsia="zh-CN"/>
    </w:rPr>
  </w:style>
  <w:style w:type="paragraph" w:customStyle="1" w:styleId="167">
    <w:name w:val="Note"/>
    <w:basedOn w:val="1"/>
    <w:uiPriority w:val="0"/>
    <w:pPr>
      <w:overflowPunct w:val="0"/>
      <w:autoSpaceDE w:val="0"/>
      <w:autoSpaceDN w:val="0"/>
      <w:adjustRightInd w:val="0"/>
      <w:ind w:left="568" w:hanging="284"/>
      <w:textAlignment w:val="baseline"/>
    </w:pPr>
    <w:rPr>
      <w:rFonts w:eastAsia="MS Mincho"/>
      <w:lang w:eastAsia="ja-JP"/>
    </w:rPr>
  </w:style>
  <w:style w:type="paragraph" w:customStyle="1" w:styleId="168">
    <w:name w:val="table text"/>
    <w:basedOn w:val="1"/>
    <w:next w:val="1"/>
    <w:uiPriority w:val="0"/>
    <w:pPr>
      <w:overflowPunct w:val="0"/>
      <w:autoSpaceDE w:val="0"/>
      <w:autoSpaceDN w:val="0"/>
      <w:adjustRightInd w:val="0"/>
      <w:textAlignment w:val="baseline"/>
    </w:pPr>
    <w:rPr>
      <w:rFonts w:eastAsia="MS Mincho"/>
      <w:i/>
      <w:lang w:eastAsia="ja-JP"/>
    </w:rPr>
  </w:style>
  <w:style w:type="table" w:customStyle="1" w:styleId="169">
    <w:name w:val="Table Style1"/>
    <w:basedOn w:val="59"/>
    <w:uiPriority w:val="0"/>
    <w:rPr>
      <w:rFonts w:ascii="Times New Roman" w:hAnsi="Times New Roman" w:eastAsia="MS Mincho"/>
    </w:rPr>
  </w:style>
  <w:style w:type="paragraph" w:customStyle="1" w:styleId="170">
    <w:name w:val="Bullet"/>
    <w:basedOn w:val="1"/>
    <w:qFormat/>
    <w:uiPriority w:val="0"/>
    <w:pPr>
      <w:tabs>
        <w:tab w:val="left" w:pos="926"/>
      </w:tabs>
      <w:ind w:left="926" w:hanging="360"/>
    </w:pPr>
    <w:rPr>
      <w:rFonts w:eastAsia="MS Mincho"/>
      <w:lang w:eastAsia="ja-JP"/>
    </w:rPr>
  </w:style>
  <w:style w:type="paragraph" w:customStyle="1" w:styleId="171">
    <w:name w:val="TOC 91"/>
    <w:basedOn w:val="37"/>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72">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73">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74">
    <w:name w:val="HO"/>
    <w:basedOn w:val="1"/>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75">
    <w:name w:val="WP"/>
    <w:basedOn w:val="1"/>
    <w:uiPriority w:val="0"/>
    <w:pPr>
      <w:overflowPunct w:val="0"/>
      <w:autoSpaceDE w:val="0"/>
      <w:autoSpaceDN w:val="0"/>
      <w:adjustRightInd w:val="0"/>
      <w:spacing w:after="0"/>
      <w:jc w:val="both"/>
      <w:textAlignment w:val="baseline"/>
    </w:pPr>
    <w:rPr>
      <w:rFonts w:eastAsia="MS Mincho"/>
      <w:lang w:eastAsia="ja-JP"/>
    </w:rPr>
  </w:style>
  <w:style w:type="paragraph" w:customStyle="1" w:styleId="176">
    <w:name w:val="ZK"/>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77">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78">
    <w:name w:val="FooterCentred"/>
    <w:basedOn w:val="40"/>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val="en-US" w:eastAsia="ja-JP"/>
    </w:rPr>
  </w:style>
  <w:style w:type="paragraph" w:customStyle="1" w:styleId="179">
    <w:name w:val="Numbered List"/>
    <w:basedOn w:val="180"/>
    <w:qFormat/>
    <w:uiPriority w:val="0"/>
    <w:pPr>
      <w:tabs>
        <w:tab w:val="left" w:pos="360"/>
      </w:tabs>
      <w:ind w:left="360" w:hanging="360"/>
    </w:pPr>
  </w:style>
  <w:style w:type="paragraph" w:customStyle="1" w:styleId="180">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81">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82">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83">
    <w:name w:val="Table of Figures1"/>
    <w:basedOn w:val="1"/>
    <w:next w:val="1"/>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184">
    <w:name w:val="table"/>
    <w:basedOn w:val="1"/>
    <w:next w:val="1"/>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185">
    <w:name w:val="Copyright"/>
    <w:basedOn w:val="1"/>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186">
    <w:name w:val="Tdoc_table"/>
    <w:uiPriority w:val="0"/>
    <w:pPr>
      <w:ind w:left="244" w:hanging="244"/>
    </w:pPr>
    <w:rPr>
      <w:rFonts w:ascii="Arial" w:hAnsi="Arial" w:eastAsia="MS Mincho" w:cs="Times New Roman"/>
      <w:color w:val="000000"/>
      <w:lang w:val="en-GB" w:eastAsia="en-US" w:bidi="ar-SA"/>
    </w:rPr>
  </w:style>
  <w:style w:type="paragraph" w:customStyle="1" w:styleId="187">
    <w:name w:val="Title Text"/>
    <w:basedOn w:val="1"/>
    <w:next w:val="1"/>
    <w:uiPriority w:val="0"/>
    <w:pPr>
      <w:overflowPunct w:val="0"/>
      <w:autoSpaceDE w:val="0"/>
      <w:autoSpaceDN w:val="0"/>
      <w:adjustRightInd w:val="0"/>
      <w:spacing w:after="220"/>
      <w:textAlignment w:val="baseline"/>
    </w:pPr>
    <w:rPr>
      <w:rFonts w:eastAsia="MS Mincho"/>
      <w:b/>
      <w:lang w:val="en-US" w:eastAsia="ja-JP"/>
    </w:rPr>
  </w:style>
  <w:style w:type="paragraph" w:customStyle="1" w:styleId="188">
    <w:name w:val="Bullets"/>
    <w:basedOn w:val="1"/>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189">
    <w:name w:val="tal"/>
    <w:basedOn w:val="1"/>
    <w:uiPriority w:val="0"/>
    <w:pPr>
      <w:spacing w:before="100" w:beforeAutospacing="1" w:after="100" w:afterAutospacing="1"/>
    </w:pPr>
    <w:rPr>
      <w:rFonts w:ascii="宋体" w:hAnsi="宋体" w:eastAsia="宋体" w:cs="宋体"/>
      <w:sz w:val="24"/>
      <w:szCs w:val="24"/>
      <w:lang w:val="en-US" w:eastAsia="zh-CN"/>
    </w:rPr>
  </w:style>
  <w:style w:type="table" w:customStyle="1" w:styleId="190">
    <w:name w:val="Tabellengitternetz1"/>
    <w:basedOn w:val="59"/>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91">
    <w:name w:val="Tabellengitternetz2"/>
    <w:basedOn w:val="59"/>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92">
    <w:name w:val="Tabellengitternetz3"/>
    <w:basedOn w:val="59"/>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93">
    <w:name w:val="Tabellengitternetz4"/>
    <w:basedOn w:val="59"/>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94">
    <w:name w:val="Tabellengitternetz5"/>
    <w:basedOn w:val="59"/>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95">
    <w:name w:val="Tabellengitternetz6"/>
    <w:basedOn w:val="59"/>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96">
    <w:name w:val="Tabellengitternetz7"/>
    <w:basedOn w:val="59"/>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97">
    <w:name w:val="Tabellengitternetz8"/>
    <w:basedOn w:val="59"/>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98">
    <w:name w:val="Tabellengitternetz9"/>
    <w:basedOn w:val="59"/>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99">
    <w:name w:val="Table Grid2"/>
    <w:basedOn w:val="59"/>
    <w:uiPriority w:val="0"/>
    <w:pPr>
      <w:overflowPunct w:val="0"/>
      <w:autoSpaceDE w:val="0"/>
      <w:autoSpaceDN w:val="0"/>
      <w:adjustRightInd w:val="0"/>
      <w:spacing w:after="180"/>
      <w:textAlignment w:val="baseline"/>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0">
    <w:name w:val="Table Grid3"/>
    <w:basedOn w:val="59"/>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01">
    <w:name w:val="수정"/>
    <w:hidden/>
    <w:semiHidden/>
    <w:qFormat/>
    <w:uiPriority w:val="0"/>
    <w:rPr>
      <w:rFonts w:ascii="Times New Roman" w:hAnsi="Times New Roman" w:eastAsia="Batang" w:cs="Times New Roman"/>
      <w:lang w:val="en-GB" w:eastAsia="en-US" w:bidi="ar-SA"/>
    </w:rPr>
  </w:style>
  <w:style w:type="paragraph" w:customStyle="1" w:styleId="202">
    <w:name w:val="修订1"/>
    <w:hidden/>
    <w:semiHidden/>
    <w:uiPriority w:val="0"/>
    <w:rPr>
      <w:rFonts w:ascii="Times New Roman" w:hAnsi="Times New Roman" w:eastAsia="Batang" w:cs="Times New Roman"/>
      <w:lang w:val="en-GB" w:eastAsia="en-US" w:bidi="ar-SA"/>
    </w:rPr>
  </w:style>
  <w:style w:type="character" w:customStyle="1" w:styleId="203">
    <w:name w:val="Endnote Text Char"/>
    <w:basedOn w:val="51"/>
    <w:link w:val="38"/>
    <w:uiPriority w:val="0"/>
    <w:rPr>
      <w:rFonts w:ascii="Times New Roman" w:hAnsi="Times New Roman" w:eastAsia="Times New Roman"/>
      <w:lang w:val="en-GB" w:eastAsia="zh-CN"/>
    </w:rPr>
  </w:style>
  <w:style w:type="paragraph" w:customStyle="1" w:styleId="204">
    <w:name w:val="変更箇所"/>
    <w:hidden/>
    <w:semiHidden/>
    <w:qFormat/>
    <w:uiPriority w:val="0"/>
    <w:rPr>
      <w:rFonts w:ascii="Times New Roman" w:hAnsi="Times New Roman" w:eastAsia="MS Mincho" w:cs="Times New Roman"/>
      <w:lang w:val="en-GB" w:eastAsia="en-US" w:bidi="ar-SA"/>
    </w:rPr>
  </w:style>
  <w:style w:type="paragraph" w:customStyle="1" w:styleId="205">
    <w:name w:val="NB2"/>
    <w:basedOn w:val="98"/>
    <w:uiPriority w:val="0"/>
    <w:rPr>
      <w:rFonts w:eastAsia="Times New Roman"/>
      <w:lang w:val="en-US" w:eastAsia="ko-KR"/>
    </w:rPr>
  </w:style>
  <w:style w:type="paragraph" w:customStyle="1" w:styleId="206">
    <w:name w:val="table entry"/>
    <w:basedOn w:val="1"/>
    <w:uiPriority w:val="0"/>
    <w:pPr>
      <w:keepNext/>
      <w:spacing w:before="60" w:after="60"/>
    </w:pPr>
    <w:rPr>
      <w:rFonts w:ascii="Bookman Old Style" w:hAnsi="Bookman Old Style" w:eastAsia="宋体"/>
      <w:lang w:val="en-US" w:eastAsia="ko-KR"/>
    </w:rPr>
  </w:style>
  <w:style w:type="character" w:customStyle="1" w:styleId="207">
    <w:name w:val="Note Heading Char"/>
    <w:basedOn w:val="51"/>
    <w:link w:val="26"/>
    <w:qFormat/>
    <w:uiPriority w:val="0"/>
    <w:rPr>
      <w:rFonts w:ascii="Times New Roman" w:hAnsi="Times New Roman" w:eastAsia="MS Mincho"/>
      <w:lang w:val="en-GB" w:eastAsia="zh-CN"/>
    </w:rPr>
  </w:style>
  <w:style w:type="character" w:customStyle="1" w:styleId="208">
    <w:name w:val="Editor's Note Char"/>
    <w:qFormat/>
    <w:uiPriority w:val="0"/>
    <w:rPr>
      <w:rFonts w:ascii="Times New Roman" w:hAnsi="Times New Roman"/>
      <w:color w:val="FF0000"/>
      <w:lang w:val="en-GB" w:eastAsia="en-US"/>
    </w:rPr>
  </w:style>
  <w:style w:type="character" w:customStyle="1" w:styleId="209">
    <w:name w:val="Heading 9 Char"/>
    <w:link w:val="11"/>
    <w:qFormat/>
    <w:uiPriority w:val="0"/>
    <w:rPr>
      <w:rFonts w:ascii="Arial" w:hAnsi="Arial"/>
      <w:sz w:val="36"/>
      <w:lang w:val="en-GB"/>
    </w:rPr>
  </w:style>
  <w:style w:type="character" w:customStyle="1" w:styleId="210">
    <w:name w:val="List Bullet 2 Char"/>
    <w:link w:val="29"/>
    <w:qFormat/>
    <w:uiPriority w:val="0"/>
    <w:rPr>
      <w:rFonts w:ascii="Times New Roman" w:hAnsi="Times New Roman"/>
      <w:lang w:val="en-GB"/>
    </w:rPr>
  </w:style>
  <w:style w:type="table" w:customStyle="1" w:styleId="211">
    <w:name w:val="Table Grid4"/>
    <w:basedOn w:val="59"/>
    <w:qFormat/>
    <w:uiPriority w:val="0"/>
    <w:pPr>
      <w:spacing w:after="180"/>
    </w:pPr>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12">
    <w:name w:val="Table Grid5"/>
    <w:basedOn w:val="59"/>
    <w:uiPriority w:val="0"/>
    <w:pPr>
      <w:spacing w:after="180"/>
    </w:pPr>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13">
    <w:name w:val="Table Grid6"/>
    <w:basedOn w:val="59"/>
    <w:uiPriority w:val="0"/>
    <w:pPr>
      <w:spacing w:after="180"/>
    </w:pPr>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14">
    <w:name w:val="Placeholder Text"/>
    <w:semiHidden/>
    <w:uiPriority w:val="99"/>
    <w:rPr>
      <w:color w:val="808080"/>
    </w:rPr>
  </w:style>
  <w:style w:type="paragraph" w:customStyle="1" w:styleId="215">
    <w:name w:val="TOC 92"/>
    <w:basedOn w:val="37"/>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16">
    <w:name w:val="Caption2"/>
    <w:basedOn w:val="1"/>
    <w:next w:val="1"/>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17">
    <w:name w:val="Table of Figures2"/>
    <w:basedOn w:val="1"/>
    <w:next w:val="1"/>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18">
    <w:name w:val="TOC 93"/>
    <w:basedOn w:val="37"/>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19">
    <w:name w:val="Caption3"/>
    <w:basedOn w:val="1"/>
    <w:next w:val="1"/>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20">
    <w:name w:val="Table of Figures3"/>
    <w:basedOn w:val="1"/>
    <w:next w:val="1"/>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21">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eastAsia="Times New Roman"/>
      <w:b/>
      <w:bCs/>
      <w:color w:val="365F91"/>
      <w:sz w:val="28"/>
      <w:szCs w:val="28"/>
      <w:lang w:val="en-US"/>
    </w:rPr>
  </w:style>
  <w:style w:type="table" w:customStyle="1" w:styleId="222">
    <w:name w:val="Table Grid7"/>
    <w:basedOn w:val="59"/>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23">
    <w:name w:val="Header Char"/>
    <w:basedOn w:val="51"/>
    <w:link w:val="41"/>
    <w:qFormat/>
    <w:uiPriority w:val="0"/>
    <w:rPr>
      <w:rFonts w:ascii="Times New Roman" w:hAnsi="Times New Roman"/>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9" Type="http://schemas.microsoft.com/office/2011/relationships/people" Target="people.xml"/><Relationship Id="rId28" Type="http://schemas.openxmlformats.org/officeDocument/2006/relationships/fontTable" Target="fontTable.xml"/><Relationship Id="rId27" Type="http://schemas.microsoft.com/office/2006/relationships/keyMapCustomizations" Target="customizations.xml"/><Relationship Id="rId26" Type="http://schemas.openxmlformats.org/officeDocument/2006/relationships/customXml" Target="../customXml/item2.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oleObject" Target="embeddings/oleObject15.bin"/><Relationship Id="rId22" Type="http://schemas.openxmlformats.org/officeDocument/2006/relationships/oleObject" Target="embeddings/oleObject14.bin"/><Relationship Id="rId21" Type="http://schemas.openxmlformats.org/officeDocument/2006/relationships/oleObject" Target="embeddings/oleObject13.bin"/><Relationship Id="rId20" Type="http://schemas.openxmlformats.org/officeDocument/2006/relationships/oleObject" Target="embeddings/oleObject12.bin"/><Relationship Id="rId2" Type="http://schemas.openxmlformats.org/officeDocument/2006/relationships/settings" Target="settings.xml"/><Relationship Id="rId19" Type="http://schemas.openxmlformats.org/officeDocument/2006/relationships/oleObject" Target="embeddings/oleObject11.bin"/><Relationship Id="rId18" Type="http://schemas.openxmlformats.org/officeDocument/2006/relationships/oleObject" Target="embeddings/oleObject10.bin"/><Relationship Id="rId17" Type="http://schemas.openxmlformats.org/officeDocument/2006/relationships/oleObject" Target="embeddings/oleObject9.bin"/><Relationship Id="rId16" Type="http://schemas.openxmlformats.org/officeDocument/2006/relationships/oleObject" Target="embeddings/oleObject8.bin"/><Relationship Id="rId15" Type="http://schemas.openxmlformats.org/officeDocument/2006/relationships/oleObject" Target="embeddings/oleObject7.bin"/><Relationship Id="rId14" Type="http://schemas.openxmlformats.org/officeDocument/2006/relationships/oleObject" Target="embeddings/oleObject6.bin"/><Relationship Id="rId13" Type="http://schemas.openxmlformats.org/officeDocument/2006/relationships/oleObject" Target="embeddings/oleObject5.bin"/><Relationship Id="rId12" Type="http://schemas.openxmlformats.org/officeDocument/2006/relationships/oleObject" Target="embeddings/oleObject4.bin"/><Relationship Id="rId11" Type="http://schemas.openxmlformats.org/officeDocument/2006/relationships/image" Target="media/image3.wmf"/><Relationship Id="rId10" Type="http://schemas.openxmlformats.org/officeDocument/2006/relationships/oleObject" Target="embeddings/oleObject3.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76E735-35EC-47D9-918F-397DBA134935}">
  <ds:schemaRefs/>
</ds:datastoreItem>
</file>

<file path=docProps/app.xml><?xml version="1.0" encoding="utf-8"?>
<Properties xmlns="http://schemas.openxmlformats.org/officeDocument/2006/extended-properties" xmlns:vt="http://schemas.openxmlformats.org/officeDocument/2006/docPropsVTypes">
  <Template>3GPP_70.dot</Template>
  <Pages>239</Pages>
  <Words>80354</Words>
  <Characters>458023</Characters>
  <Lines>3816</Lines>
  <Paragraphs>1074</Paragraphs>
  <TotalTime>15</TotalTime>
  <ScaleCrop>false</ScaleCrop>
  <LinksUpToDate>false</LinksUpToDate>
  <CharactersWithSpaces>537303</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2020-01-07T18:47:00Z</dcterms:created>
  <dc:creator>MCC Support</dc:creator>
  <cp:lastModifiedBy>xuefei</cp:lastModifiedBy>
  <cp:lastPrinted>2411-12-31T23:00:00Z</cp:lastPrinted>
  <dcterms:modified xsi:type="dcterms:W3CDTF">2020-02-14T09:26:18Z</dcterms:modified>
  <dc:subject>NR; Base Station (BS) radio transmission and reception (Release 16)</dc:subject>
  <dc:title>3GPP TS 38.104</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2052-10.8.2.6613</vt:lpwstr>
  </property>
</Properties>
</file>